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85" w:rsidRPr="00902585" w:rsidRDefault="00902585" w:rsidP="0090258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02585">
        <w:rPr>
          <w:rFonts w:ascii="Arial" w:eastAsia="Calibri" w:hAnsi="Arial" w:cs="Arial"/>
          <w:b/>
          <w:sz w:val="24"/>
          <w:szCs w:val="24"/>
          <w:lang w:eastAsia="ru-RU"/>
        </w:rPr>
        <w:t>АДМИНИСТРАЦИЯ</w:t>
      </w:r>
    </w:p>
    <w:p w:rsidR="00902585" w:rsidRPr="00902585" w:rsidRDefault="00902585" w:rsidP="0090258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02585">
        <w:rPr>
          <w:rFonts w:ascii="Arial" w:eastAsia="Calibri" w:hAnsi="Arial" w:cs="Arial"/>
          <w:b/>
          <w:sz w:val="24"/>
          <w:szCs w:val="24"/>
          <w:lang w:eastAsia="ru-RU"/>
        </w:rPr>
        <w:t xml:space="preserve"> РОССОШИНСКОГО СЕЛЬСКОГО ПОСЕЛЕНИЯ</w:t>
      </w:r>
    </w:p>
    <w:p w:rsidR="00902585" w:rsidRPr="00902585" w:rsidRDefault="00902585" w:rsidP="0090258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02585">
        <w:rPr>
          <w:rFonts w:ascii="Arial" w:eastAsia="Calibri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:rsidR="00902585" w:rsidRPr="00902585" w:rsidRDefault="00902585" w:rsidP="0090258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02585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902585" w:rsidRPr="00902585" w:rsidRDefault="00902585" w:rsidP="00902585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DF52" wp14:editId="096D15FF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902585" w:rsidRPr="00902585" w:rsidRDefault="00902585" w:rsidP="0090258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902585" w:rsidRPr="00902585" w:rsidRDefault="00902585" w:rsidP="0090258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gramStart"/>
      <w:r w:rsidRPr="00902585">
        <w:rPr>
          <w:rFonts w:ascii="Arial" w:eastAsia="Calibri" w:hAnsi="Arial" w:cs="Arial"/>
          <w:b/>
          <w:sz w:val="24"/>
          <w:szCs w:val="24"/>
          <w:lang w:eastAsia="ar-SA"/>
        </w:rPr>
        <w:t>П</w:t>
      </w:r>
      <w:proofErr w:type="gramEnd"/>
      <w:r w:rsidRPr="00902585">
        <w:rPr>
          <w:rFonts w:ascii="Arial" w:eastAsia="Calibri" w:hAnsi="Arial" w:cs="Arial"/>
          <w:b/>
          <w:sz w:val="24"/>
          <w:szCs w:val="24"/>
          <w:lang w:eastAsia="ar-SA"/>
        </w:rPr>
        <w:t xml:space="preserve"> О С Т А Н О В Л Е Н И Е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 xml:space="preserve"> 04.03.</w:t>
      </w:r>
      <w:r w:rsidRPr="00902585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>202</w:t>
      </w:r>
      <w:r w:rsidRPr="00902585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 xml:space="preserve">1 </w:t>
      </w:r>
      <w:r w:rsidRPr="00902585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>год                                        № 11</w:t>
      </w: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         </w:t>
      </w:r>
      <w:r w:rsidRPr="00902585">
        <w:rPr>
          <w:rFonts w:ascii="Arial" w:eastAsia="Times New Roman" w:hAnsi="Arial" w:cs="Arial"/>
          <w:kern w:val="3"/>
          <w:sz w:val="24"/>
          <w:szCs w:val="24"/>
          <w:u w:val="single"/>
          <w:lang w:eastAsia="ru-RU"/>
        </w:rPr>
        <w:t xml:space="preserve">                                                                                        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О подготовке к безаварийному пропуску паводковых вод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и снижению материального ущерба в ходе паводка 2021 года на территории Россошинского сельского поселения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hd w:val="clear" w:color="auto" w:fill="FFFFFF"/>
        <w:suppressAutoHyphens/>
        <w:autoSpaceDN w:val="0"/>
        <w:spacing w:after="0" w:line="0" w:lineRule="atLeast"/>
        <w:ind w:right="32"/>
        <w:jc w:val="both"/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  <w:t xml:space="preserve">     </w:t>
      </w:r>
      <w:proofErr w:type="gramStart"/>
      <w:r w:rsidRPr="00902585"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30.12.2003г. № 794 «О единой системе предупреждения и ликвидации чрезвычайных ситуаций», постановлением Губернатора Волгоградской области от 08.10.2012г. №958 «О территориальной подсистеме Волгоградской области единой государственной системы предупреждения и ликвидации чрезвычайных ситуаций», а также</w:t>
      </w:r>
      <w:proofErr w:type="gramEnd"/>
      <w:r w:rsidRPr="00902585"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  <w:t xml:space="preserve"> в целях безаварийного пропуска весеннего половодья, уменьшения риска возникновения чрезвычайных ситуаций, смягчения их последствий, снижения возможного ущерба, обеспечения безопасности, и устойчивого функционирования объектов экономики на территории Россошинского сельского поселения Урюпинского муниципального района, </w:t>
      </w:r>
    </w:p>
    <w:p w:rsidR="00902585" w:rsidRPr="00902585" w:rsidRDefault="00902585" w:rsidP="00902585">
      <w:pPr>
        <w:shd w:val="clear" w:color="auto" w:fill="FFFFFF"/>
        <w:suppressAutoHyphens/>
        <w:autoSpaceDN w:val="0"/>
        <w:spacing w:after="0" w:line="0" w:lineRule="atLeast"/>
        <w:ind w:right="32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  <w:t xml:space="preserve"> </w:t>
      </w:r>
      <w:proofErr w:type="gramStart"/>
      <w:r w:rsidR="00013A20" w:rsidRPr="00902585"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  <w:t>П</w:t>
      </w:r>
      <w:proofErr w:type="gramEnd"/>
      <w:r w:rsidR="00013A20" w:rsidRPr="00902585"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  <w:t xml:space="preserve"> О С Т А Н О В Л Я Ю</w:t>
      </w:r>
      <w:r w:rsidRPr="00902585">
        <w:rPr>
          <w:rFonts w:ascii="Arial" w:eastAsia="Times New Roman" w:hAnsi="Arial" w:cs="Arial"/>
          <w:color w:val="000000"/>
          <w:spacing w:val="-10"/>
          <w:kern w:val="3"/>
          <w:sz w:val="24"/>
          <w:szCs w:val="24"/>
          <w:lang w:eastAsia="ru-RU"/>
        </w:rPr>
        <w:t>: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1. Администрации Россошинского сельского поселения:</w:t>
      </w:r>
    </w:p>
    <w:p w:rsidR="00902585" w:rsidRPr="00902585" w:rsidRDefault="00013A20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</w:t>
      </w:r>
      <w:r w:rsidR="00902585"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- с наступлением таяния снегов очистить водосбросные сооружения прудов и установить </w:t>
      </w:r>
      <w:proofErr w:type="gramStart"/>
      <w:r w:rsidR="00902585"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контроль за</w:t>
      </w:r>
      <w:proofErr w:type="gramEnd"/>
      <w:r w:rsidR="00902585"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пропуском паводковых вод и состоянием гидротехнических сооружений прудов;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- при потеплении и интенсивном таянии снега установить наблюдение и </w:t>
      </w:r>
      <w:proofErr w:type="gram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контроль за</w:t>
      </w:r>
      <w:proofErr w:type="gramEnd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уровнем воды на прудах и  реках;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- очистить от посторонних предметов мостовые переходы;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- с началом паводка организовать дежурство на мостовых переходах и  обеспечение пропуска паводковых вод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- уточнить состав комиссии по предупреждению и ликвидации  ЧС и ПБ</w:t>
      </w:r>
      <w:r w:rsidR="00013A20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(Приложение 1)</w:t>
      </w:r>
    </w:p>
    <w:p w:rsidR="00902585" w:rsidRPr="00902585" w:rsidRDefault="00013A20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</w:t>
      </w:r>
      <w:r w:rsidR="00902585"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-уточнить состав сил средств</w:t>
      </w:r>
      <w:proofErr w:type="gramStart"/>
      <w:r w:rsidR="00902585"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,</w:t>
      </w:r>
      <w:proofErr w:type="gramEnd"/>
      <w:r w:rsidR="00902585"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привлекаемых к выполнению </w:t>
      </w:r>
      <w:proofErr w:type="spellStart"/>
      <w:r w:rsidR="00902585"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противопаводковых</w:t>
      </w:r>
      <w:proofErr w:type="spellEnd"/>
      <w:r w:rsidR="00902585"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мероприятий и проведению спасательных и аварийно-</w:t>
      </w:r>
      <w:proofErr w:type="spellStart"/>
      <w:r w:rsidR="00902585"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востановительных</w:t>
      </w:r>
      <w:proofErr w:type="spellEnd"/>
      <w:r w:rsidR="00902585"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работ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- создать необходимый запас материально-технических сре</w:t>
      </w:r>
      <w:proofErr w:type="gram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дств в з</w:t>
      </w:r>
      <w:proofErr w:type="gramEnd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онах возможного подтопления и затопления.</w:t>
      </w:r>
    </w:p>
    <w:p w:rsidR="00902585" w:rsidRPr="00902585" w:rsidRDefault="00013A20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</w:t>
      </w:r>
      <w:r w:rsidR="00902585"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- предусмотреть  варианты альтернативного водоснабжения населения, в том числе привозной водой под контролем безопасности качества воды.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</w:t>
      </w:r>
      <w:r w:rsidR="00231D83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231D83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рекомендовать председателю СПК Красный </w:t>
      </w:r>
      <w:proofErr w:type="spell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путиловец</w:t>
      </w:r>
      <w:proofErr w:type="spellEnd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» и КХ </w:t>
      </w:r>
      <w:proofErr w:type="spell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Улогов</w:t>
      </w:r>
      <w:proofErr w:type="spellEnd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В.И. принять меры по недопущению попадания горюче-смазочных материалов, ядохимикатов, пестицидов, удобрений, особенно с просроченными сроками хранения, запрещенных и непригодных к применению, со сточными и талыми водами в реки и водоемы.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ind w:left="360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>- обеспечить регулярное информирование населения о развитии паводковой обстановки и порядке действий при возникновении чрезвычайных ситуаций,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ind w:left="360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связанных с затоплением и подтоплением населенных пунктов и территорий, о маршрутах и порядке эвакуации населения;  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- до 15 марта 2021 года </w:t>
      </w:r>
      <w:proofErr w:type="gram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по каждому населённому пункту в зоне подтопления в период весеннего паводка в случае подъёма воды в реке</w:t>
      </w:r>
      <w:proofErr w:type="gramEnd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proofErr w:type="spell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Хопёр</w:t>
      </w:r>
      <w:proofErr w:type="spellEnd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до критического уровня 7.5м. иметь уточненные данные: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- сколько домовладений может </w:t>
      </w:r>
      <w:proofErr w:type="spell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подтопливаться</w:t>
      </w:r>
      <w:proofErr w:type="spellEnd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- сколько человек может оказаться в зоне подтопления;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- сколько  голов крупного рогатого скота, лошадей, коз может оказаться в зоне подтопления.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</w:t>
      </w:r>
      <w:proofErr w:type="gram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- до 10 марта 2021 года поставить на учет в Россошинском сельском поселении имеющиеся в зоне возможного подтопления </w:t>
      </w:r>
      <w:proofErr w:type="spell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плавсредства</w:t>
      </w:r>
      <w:proofErr w:type="spellEnd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  <w:proofErr w:type="gramEnd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 владельцами </w:t>
      </w:r>
      <w:proofErr w:type="spell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плавсредств</w:t>
      </w:r>
      <w:proofErr w:type="spellEnd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заключить договора на доставку хлеба, подвоз рабочих, школьников, медицинских работников;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- на случай частичного отселения населения из зоны подтопления предусмотреть временное проживание части населения в зданиях соцкультбыта, у родственников и знакомых;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-  согласовать вопросы питания отселяемого населения;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2.Рекомендова</w:t>
      </w:r>
      <w:r w:rsidR="00231D83">
        <w:rPr>
          <w:rFonts w:ascii="Arial" w:eastAsia="Times New Roman" w:hAnsi="Arial" w:cs="Arial"/>
          <w:kern w:val="3"/>
          <w:sz w:val="24"/>
          <w:szCs w:val="24"/>
          <w:lang w:eastAsia="ru-RU"/>
        </w:rPr>
        <w:t>ть заведующим Россошинского ФАП</w:t>
      </w: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: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- уточнить мероприятия медицинского обеспечения населения на период паводка, оказание медицинской помощи в зонах подтопления (затопления);</w:t>
      </w:r>
    </w:p>
    <w:p w:rsidR="00902585" w:rsidRPr="00902585" w:rsidRDefault="00231D83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</w:t>
      </w:r>
      <w:r w:rsidR="00902585"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- по согласованию с главой Россошинского сельского поселения Урюпинского муниципального района предусмотреть доставку медицинских работников к пострадавшим в зоны подтопления;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3. Администрации Россошинского сельского поселения Урюпинского муниципального района докладывать об угрозе паводка на  реках в отдел по территориальной безопасности</w:t>
      </w:r>
      <w:r w:rsidR="00231D83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, гражданской обороне и связи с </w:t>
      </w: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правоохранительными органами администрации Урюпинского муниципального  в приемную главы Урюпинского муниципального района по телефону 4-30-78, в МКУ»</w:t>
      </w:r>
      <w:r w:rsidR="00231D83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Единая дежурно </w:t>
      </w:r>
      <w:proofErr w:type="gram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–</w:t>
      </w:r>
      <w:proofErr w:type="spell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д</w:t>
      </w:r>
      <w:proofErr w:type="gramEnd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испечерская</w:t>
      </w:r>
      <w:proofErr w:type="spellEnd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служба администрации Урюпинского муниципального района» по телефону 4-17-06.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4. Контроль над  исполнением настоящего постановления оставляю за собой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5. Настоящее постановление вступает в силу с момента его подписания и подлежит официальному обнародованию.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Глава Россошинского сельского поселения                     </w:t>
      </w:r>
      <w:proofErr w:type="spell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С.Н.Хвостиков</w:t>
      </w:r>
      <w:proofErr w:type="spellEnd"/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№  1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                                        к постановлению  администрации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                                       Россошинского сельского поселения                                                                                                             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                               </w:t>
      </w: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04.03.2021 год   </w:t>
      </w: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№ 11</w:t>
      </w: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231D83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Комиссия</w:t>
      </w:r>
    </w:p>
    <w:p w:rsidR="00902585" w:rsidRPr="00902585" w:rsidRDefault="00902585" w:rsidP="00231D83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по подготовке и проведению мероприятий по пропуску паводковых вод,</w:t>
      </w:r>
    </w:p>
    <w:p w:rsidR="00902585" w:rsidRPr="00902585" w:rsidRDefault="00902585" w:rsidP="00231D83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а также обеспечения  безопасности населения Россошинского сельского поселения в ходе паводка 202</w:t>
      </w:r>
      <w:r w:rsidR="00231D83">
        <w:rPr>
          <w:rFonts w:ascii="Arial" w:eastAsia="Times New Roman" w:hAnsi="Arial" w:cs="Arial"/>
          <w:kern w:val="3"/>
          <w:sz w:val="24"/>
          <w:szCs w:val="24"/>
          <w:lang w:eastAsia="ru-RU"/>
        </w:rPr>
        <w:t>1</w:t>
      </w: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г.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231D83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Председатель комиссии: </w:t>
      </w:r>
    </w:p>
    <w:p w:rsid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глава  Россошинского сельского поселения  Хвостиков С.Н.</w:t>
      </w:r>
    </w:p>
    <w:p w:rsidR="00231D83" w:rsidRPr="00902585" w:rsidRDefault="00231D83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231D83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Зам. председателя: </w:t>
      </w:r>
    </w:p>
    <w:p w:rsid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заместитель  главы Россошинского сельского поселения Аникина Н.В.</w:t>
      </w:r>
    </w:p>
    <w:p w:rsidR="00231D83" w:rsidRPr="00902585" w:rsidRDefault="00231D83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Члены комиссии:</w:t>
      </w:r>
    </w:p>
    <w:p w:rsidR="00231D83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- ведущий специалист  администрации Россошинского сельского поселения 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proofErr w:type="spellStart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Худов</w:t>
      </w:r>
      <w:proofErr w:type="spellEnd"/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И.А.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>-  главный специалист администрации  Россошинского сельского поселения Шаляпина Ж.Е.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02585" w:rsidRPr="00902585" w:rsidRDefault="00902585" w:rsidP="00902585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90258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                                                </w:t>
      </w:r>
      <w:bookmarkStart w:id="0" w:name="_GoBack"/>
      <w:bookmarkEnd w:id="0"/>
    </w:p>
    <w:sectPr w:rsidR="00902585" w:rsidRPr="009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AC" w:rsidRDefault="003B1BAC" w:rsidP="00902585">
      <w:pPr>
        <w:spacing w:after="0" w:line="240" w:lineRule="auto"/>
      </w:pPr>
      <w:r>
        <w:separator/>
      </w:r>
    </w:p>
  </w:endnote>
  <w:endnote w:type="continuationSeparator" w:id="0">
    <w:p w:rsidR="003B1BAC" w:rsidRDefault="003B1BAC" w:rsidP="0090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AC" w:rsidRDefault="003B1BAC" w:rsidP="00902585">
      <w:pPr>
        <w:spacing w:after="0" w:line="240" w:lineRule="auto"/>
      </w:pPr>
      <w:r>
        <w:separator/>
      </w:r>
    </w:p>
  </w:footnote>
  <w:footnote w:type="continuationSeparator" w:id="0">
    <w:p w:rsidR="003B1BAC" w:rsidRDefault="003B1BAC" w:rsidP="00902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2"/>
    <w:rsid w:val="00013A20"/>
    <w:rsid w:val="00075292"/>
    <w:rsid w:val="00231D83"/>
    <w:rsid w:val="00377525"/>
    <w:rsid w:val="003B1BAC"/>
    <w:rsid w:val="0090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85"/>
  </w:style>
  <w:style w:type="paragraph" w:styleId="a5">
    <w:name w:val="footer"/>
    <w:basedOn w:val="a"/>
    <w:link w:val="a6"/>
    <w:uiPriority w:val="99"/>
    <w:unhideWhenUsed/>
    <w:rsid w:val="0090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85"/>
  </w:style>
  <w:style w:type="paragraph" w:styleId="a5">
    <w:name w:val="footer"/>
    <w:basedOn w:val="a"/>
    <w:link w:val="a6"/>
    <w:uiPriority w:val="99"/>
    <w:unhideWhenUsed/>
    <w:rsid w:val="0090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2021-03-17T12:53:00Z</cp:lastPrinted>
  <dcterms:created xsi:type="dcterms:W3CDTF">2021-03-17T12:19:00Z</dcterms:created>
  <dcterms:modified xsi:type="dcterms:W3CDTF">2021-03-17T12:54:00Z</dcterms:modified>
</cp:coreProperties>
</file>