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4147D" w:rsidRDefault="0024147D" w:rsidP="00712E5E">
      <w:pPr>
        <w:keepNext/>
        <w:tabs>
          <w:tab w:val="left" w:pos="1365"/>
          <w:tab w:val="center" w:pos="4762"/>
        </w:tabs>
        <w:spacing w:after="0" w:line="240" w:lineRule="auto"/>
        <w:outlineLvl w:val="3"/>
        <w:rPr>
          <w:rFonts w:ascii="Times New Roman" w:eastAsia="Calibri" w:hAnsi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eastAsia="Calibri" w:hAnsi="Times New Roman"/>
          <w:b/>
          <w:sz w:val="28"/>
          <w:szCs w:val="28"/>
        </w:rPr>
        <w:t xml:space="preserve">                                                             </w:t>
      </w:r>
      <w:r w:rsidR="00712E5E">
        <w:rPr>
          <w:rFonts w:ascii="Times New Roman" w:eastAsia="Calibri" w:hAnsi="Times New Roman"/>
          <w:b/>
          <w:sz w:val="28"/>
          <w:szCs w:val="28"/>
        </w:rPr>
        <w:t xml:space="preserve">                            </w:t>
      </w:r>
    </w:p>
    <w:p w:rsidR="00C70BBA" w:rsidRDefault="00C70BBA" w:rsidP="00C70BBA">
      <w:pPr>
        <w:keepNext/>
        <w:tabs>
          <w:tab w:val="left" w:pos="1365"/>
          <w:tab w:val="center" w:pos="4762"/>
        </w:tabs>
        <w:spacing w:after="0" w:line="240" w:lineRule="auto"/>
        <w:jc w:val="center"/>
        <w:outlineLvl w:val="3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П О С Т А Н О В Л Е Н И Е</w:t>
      </w:r>
    </w:p>
    <w:p w:rsidR="00C70BBA" w:rsidRDefault="00C70BBA" w:rsidP="00C70BBA">
      <w:pPr>
        <w:keepNext/>
        <w:spacing w:after="0" w:line="240" w:lineRule="auto"/>
        <w:jc w:val="center"/>
        <w:outlineLvl w:val="0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 xml:space="preserve">АДМИНИСТРАЦИИ  КРЕПОВСКОГО СЕЛЬСКОГО ПОСЕЛЕНИЯ </w:t>
      </w:r>
    </w:p>
    <w:p w:rsidR="00C70BBA" w:rsidRDefault="00C70BBA" w:rsidP="00C70BBA">
      <w:pPr>
        <w:keepNext/>
        <w:spacing w:after="0" w:line="240" w:lineRule="auto"/>
        <w:jc w:val="center"/>
        <w:outlineLvl w:val="0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eastAsia="Calibri" w:hAnsi="Times New Roman"/>
          <w:b/>
          <w:sz w:val="28"/>
          <w:szCs w:val="28"/>
        </w:rPr>
        <w:t>УРЮПИНСКОГО  МУНИЦИПАЛЬНОГО  РАЙОНА</w:t>
      </w:r>
    </w:p>
    <w:p w:rsidR="00C70BBA" w:rsidRDefault="00C70BBA" w:rsidP="00C70BBA">
      <w:pPr>
        <w:spacing w:after="0" w:line="240" w:lineRule="auto"/>
        <w:jc w:val="center"/>
        <w:rPr>
          <w:rFonts w:ascii="Times New Roman" w:eastAsia="Calibri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ВОЛГОГРАДСКОЙ ОБЛАСТИ</w:t>
      </w:r>
    </w:p>
    <w:p w:rsidR="00C70BBA" w:rsidRDefault="00C70BBA" w:rsidP="00C70BBA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306AE0">
        <w:rPr>
          <w:rFonts w:eastAsia="Calibri"/>
          <w:noProof/>
        </w:rPr>
        <mc:AlternateContent>
          <mc:Choice Requires="wps">
            <w:drawing>
              <wp:anchor distT="4294967295" distB="4294967295" distL="114300" distR="114300" simplePos="0" relativeHeight="251659264" behindDoc="0" locked="0" layoutInCell="0" allowOverlap="1" wp14:anchorId="723A2B62" wp14:editId="3C9F352E">
                <wp:simplePos x="0" y="0"/>
                <wp:positionH relativeFrom="column">
                  <wp:posOffset>13970</wp:posOffset>
                </wp:positionH>
                <wp:positionV relativeFrom="paragraph">
                  <wp:posOffset>38100</wp:posOffset>
                </wp:positionV>
                <wp:extent cx="6126480" cy="0"/>
                <wp:effectExtent l="0" t="19050" r="45720" b="3810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A661219" id="Прямая соединительная линия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.1pt,3pt" to="483.5pt,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" o:allowincell="f" strokeweight="4.5pt">
                <v:stroke linestyle="thickThin"/>
              </v:line>
            </w:pict>
          </mc:Fallback>
        </mc:AlternateContent>
      </w:r>
    </w:p>
    <w:p w:rsidR="00C70BBA" w:rsidRDefault="0024147D" w:rsidP="00C70BBA">
      <w:pPr>
        <w:tabs>
          <w:tab w:val="left" w:pos="330"/>
          <w:tab w:val="center" w:pos="4677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  <w:r>
        <w:rPr>
          <w:rFonts w:ascii="Times New Roman" w:hAnsi="Times New Roman"/>
          <w:sz w:val="28"/>
          <w:szCs w:val="28"/>
          <w:u w:val="single"/>
        </w:rPr>
        <w:t xml:space="preserve">от   </w:t>
      </w:r>
      <w:r w:rsidR="00712E5E">
        <w:rPr>
          <w:rFonts w:ascii="Times New Roman" w:hAnsi="Times New Roman"/>
          <w:sz w:val="28"/>
          <w:szCs w:val="28"/>
          <w:u w:val="single"/>
        </w:rPr>
        <w:t>23 июля</w:t>
      </w:r>
      <w:r w:rsidR="00C70BBA">
        <w:rPr>
          <w:rFonts w:ascii="Times New Roman" w:hAnsi="Times New Roman"/>
          <w:sz w:val="28"/>
          <w:szCs w:val="28"/>
          <w:u w:val="single"/>
        </w:rPr>
        <w:t xml:space="preserve"> 202</w:t>
      </w:r>
      <w:r>
        <w:rPr>
          <w:rFonts w:ascii="Times New Roman" w:hAnsi="Times New Roman"/>
          <w:sz w:val="28"/>
          <w:szCs w:val="28"/>
          <w:u w:val="single"/>
        </w:rPr>
        <w:t>6 года                       №</w:t>
      </w:r>
      <w:r w:rsidR="00712E5E">
        <w:rPr>
          <w:rFonts w:ascii="Times New Roman" w:hAnsi="Times New Roman"/>
          <w:sz w:val="28"/>
          <w:szCs w:val="28"/>
          <w:u w:val="single"/>
        </w:rPr>
        <w:t>43</w:t>
      </w:r>
    </w:p>
    <w:p w:rsidR="00C70BBA" w:rsidRDefault="00C70BBA" w:rsidP="00C70BBA">
      <w:pPr>
        <w:tabs>
          <w:tab w:val="left" w:pos="330"/>
          <w:tab w:val="center" w:pos="4677"/>
        </w:tabs>
        <w:spacing w:after="0" w:line="240" w:lineRule="auto"/>
        <w:rPr>
          <w:rFonts w:ascii="Times New Roman" w:hAnsi="Times New Roman"/>
          <w:sz w:val="28"/>
          <w:szCs w:val="28"/>
          <w:u w:val="single"/>
        </w:rPr>
      </w:pPr>
    </w:p>
    <w:p w:rsidR="00C70BBA" w:rsidRPr="0024147D" w:rsidRDefault="00C70BBA" w:rsidP="00C70BB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24147D">
        <w:rPr>
          <w:rFonts w:ascii="Times New Roman" w:hAnsi="Times New Roman"/>
          <w:b/>
          <w:sz w:val="26"/>
          <w:szCs w:val="26"/>
        </w:rPr>
        <w:t>О внесении изменений в постановление</w:t>
      </w:r>
      <w:r w:rsidRPr="0024147D">
        <w:rPr>
          <w:rFonts w:ascii="Times New Roman" w:hAnsi="Times New Roman"/>
          <w:sz w:val="26"/>
          <w:szCs w:val="26"/>
        </w:rPr>
        <w:t xml:space="preserve"> </w:t>
      </w:r>
      <w:r w:rsidRPr="0024147D">
        <w:rPr>
          <w:rFonts w:ascii="Times New Roman" w:hAnsi="Times New Roman"/>
          <w:b/>
          <w:sz w:val="26"/>
          <w:szCs w:val="26"/>
        </w:rPr>
        <w:t>администрации</w:t>
      </w:r>
      <w:r w:rsidRPr="0024147D">
        <w:rPr>
          <w:rFonts w:ascii="Times New Roman" w:hAnsi="Times New Roman"/>
          <w:sz w:val="26"/>
          <w:szCs w:val="26"/>
        </w:rPr>
        <w:t xml:space="preserve">   </w:t>
      </w:r>
      <w:r w:rsidRPr="0024147D">
        <w:rPr>
          <w:rFonts w:ascii="Times New Roman" w:hAnsi="Times New Roman"/>
          <w:b/>
          <w:sz w:val="26"/>
          <w:szCs w:val="26"/>
        </w:rPr>
        <w:t>от «15» апреля   2026 г. № 27 «Об утверждении административного регламента предоставления муниципальной услуги</w:t>
      </w:r>
      <w:r w:rsidRPr="0024147D">
        <w:rPr>
          <w:rFonts w:ascii="Times New Roman" w:hAnsi="Times New Roman"/>
          <w:b/>
          <w:bCs/>
          <w:sz w:val="26"/>
          <w:szCs w:val="26"/>
        </w:rPr>
        <w:t xml:space="preserve"> «Принятие решения о проведении аукциона на право заключения договора аренды земельных участков, находящихся в муниципальной собственности Креповского сельского поселения»</w:t>
      </w:r>
    </w:p>
    <w:p w:rsidR="00C70BBA" w:rsidRPr="0024147D" w:rsidRDefault="00C70BBA" w:rsidP="00C70BBA">
      <w:pPr>
        <w:widowControl w:val="0"/>
        <w:autoSpaceDE w:val="0"/>
        <w:spacing w:after="0" w:line="240" w:lineRule="auto"/>
        <w:jc w:val="both"/>
        <w:rPr>
          <w:rFonts w:ascii="Times New Roman" w:hAnsi="Times New Roman"/>
          <w:sz w:val="26"/>
          <w:szCs w:val="26"/>
        </w:rPr>
      </w:pPr>
    </w:p>
    <w:p w:rsidR="00C70BBA" w:rsidRPr="0024147D" w:rsidRDefault="00C70BBA" w:rsidP="00C70B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4147D">
        <w:rPr>
          <w:rFonts w:ascii="Times New Roman" w:hAnsi="Times New Roman"/>
          <w:sz w:val="26"/>
          <w:szCs w:val="26"/>
        </w:rPr>
        <w:t xml:space="preserve">В соответствии с федеральными законами от 27.07.2010 № 210-ФЗ </w:t>
      </w:r>
      <w:r w:rsidRPr="0024147D">
        <w:rPr>
          <w:rFonts w:ascii="Times New Roman" w:hAnsi="Times New Roman"/>
          <w:sz w:val="26"/>
          <w:szCs w:val="26"/>
        </w:rPr>
        <w:br/>
        <w:t>«Об организации предоставления государственных и муниципальных услуг»,               от 02.05.2026 № 121-ФЗ «О внесении изменений в Земельный кодекс Российской Федерации и Федеральный закон «О содействии развитию жилищного строительства, созданию объектов туристской инфраструктуры и иному развитию территорий»</w:t>
      </w:r>
      <w:r w:rsidRPr="0024147D">
        <w:rPr>
          <w:rFonts w:ascii="Times New Roman" w:hAnsi="Times New Roman"/>
          <w:bCs/>
          <w:sz w:val="26"/>
          <w:szCs w:val="26"/>
        </w:rPr>
        <w:t>, руководствуясь</w:t>
      </w:r>
      <w:r w:rsidRPr="0024147D">
        <w:rPr>
          <w:rFonts w:ascii="Times New Roman" w:hAnsi="Times New Roman"/>
          <w:sz w:val="26"/>
          <w:szCs w:val="26"/>
        </w:rPr>
        <w:t xml:space="preserve"> Уставом Креповского сельского поселения </w:t>
      </w:r>
      <w:r w:rsidR="00A47A21" w:rsidRPr="0024147D">
        <w:rPr>
          <w:rFonts w:ascii="Times New Roman" w:hAnsi="Times New Roman"/>
          <w:sz w:val="26"/>
          <w:szCs w:val="26"/>
        </w:rPr>
        <w:t xml:space="preserve">Урюпинского муниципального района Волгорадской области </w:t>
      </w:r>
      <w:r w:rsidRPr="0024147D">
        <w:rPr>
          <w:rFonts w:ascii="Times New Roman" w:hAnsi="Times New Roman"/>
          <w:spacing w:val="30"/>
          <w:sz w:val="26"/>
          <w:szCs w:val="26"/>
        </w:rPr>
        <w:t>постановляет</w:t>
      </w:r>
      <w:r w:rsidRPr="0024147D">
        <w:rPr>
          <w:rFonts w:ascii="Times New Roman" w:hAnsi="Times New Roman"/>
          <w:sz w:val="26"/>
          <w:szCs w:val="26"/>
        </w:rPr>
        <w:t>:</w:t>
      </w:r>
    </w:p>
    <w:p w:rsidR="00C70BBA" w:rsidRPr="0024147D" w:rsidRDefault="00C70BBA" w:rsidP="00C70B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4147D">
        <w:rPr>
          <w:rFonts w:ascii="Times New Roman" w:hAnsi="Times New Roman"/>
          <w:sz w:val="26"/>
          <w:szCs w:val="26"/>
        </w:rPr>
        <w:t>1. Внести в административный регламент предоставления муниципальной услуги «</w:t>
      </w:r>
      <w:r w:rsidR="00A47A21" w:rsidRPr="0024147D">
        <w:rPr>
          <w:rFonts w:ascii="Times New Roman" w:hAnsi="Times New Roman"/>
          <w:sz w:val="26"/>
          <w:szCs w:val="26"/>
        </w:rPr>
        <w:t>Принятие решения о проведении аукциона на право заключения договора аренды земельных участков, находящихся в муниципальной собственности Креповского сельского поселения</w:t>
      </w:r>
      <w:r w:rsidRPr="0024147D">
        <w:rPr>
          <w:rFonts w:ascii="Times New Roman" w:hAnsi="Times New Roman"/>
          <w:sz w:val="26"/>
          <w:szCs w:val="26"/>
        </w:rPr>
        <w:t xml:space="preserve">», утвержденный постановлением </w:t>
      </w:r>
      <w:r w:rsidR="00A47A21" w:rsidRPr="0024147D">
        <w:rPr>
          <w:rFonts w:ascii="Times New Roman" w:hAnsi="Times New Roman"/>
          <w:sz w:val="26"/>
          <w:szCs w:val="26"/>
        </w:rPr>
        <w:t>администрации Креповского сельского поселения Урюпинского муниципального района Волгоградской области от «15</w:t>
      </w:r>
      <w:r w:rsidRPr="0024147D">
        <w:rPr>
          <w:rFonts w:ascii="Times New Roman" w:hAnsi="Times New Roman"/>
          <w:sz w:val="26"/>
          <w:szCs w:val="26"/>
        </w:rPr>
        <w:t xml:space="preserve">» </w:t>
      </w:r>
      <w:r w:rsidR="00A47A21" w:rsidRPr="0024147D">
        <w:rPr>
          <w:rFonts w:ascii="Times New Roman" w:hAnsi="Times New Roman"/>
          <w:sz w:val="26"/>
          <w:szCs w:val="26"/>
        </w:rPr>
        <w:t>апреля 2026г. № 27</w:t>
      </w:r>
      <w:r w:rsidRPr="0024147D">
        <w:rPr>
          <w:rFonts w:ascii="Times New Roman" w:hAnsi="Times New Roman"/>
          <w:sz w:val="26"/>
          <w:szCs w:val="26"/>
        </w:rPr>
        <w:t>, следующие изменения:</w:t>
      </w:r>
    </w:p>
    <w:p w:rsidR="00C70BBA" w:rsidRPr="0024147D" w:rsidRDefault="00C70BBA" w:rsidP="00C70BBA">
      <w:pPr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4147D">
        <w:rPr>
          <w:rFonts w:ascii="Times New Roman" w:hAnsi="Times New Roman"/>
          <w:sz w:val="26"/>
          <w:szCs w:val="26"/>
        </w:rPr>
        <w:t>1) подпункт 2.5.4 пункта 2.5 исключить;</w:t>
      </w:r>
    </w:p>
    <w:p w:rsidR="00C70BBA" w:rsidRPr="0024147D" w:rsidRDefault="00C70BBA" w:rsidP="00C70B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4147D">
        <w:rPr>
          <w:rFonts w:ascii="Times New Roman" w:hAnsi="Times New Roman"/>
          <w:sz w:val="26"/>
          <w:szCs w:val="26"/>
        </w:rPr>
        <w:t>2) подпункт 17 подпункта 2.7.2 пункта 2.7 изложить в следующей редакции:</w:t>
      </w:r>
    </w:p>
    <w:p w:rsidR="00C70BBA" w:rsidRPr="0024147D" w:rsidRDefault="00C70BBA" w:rsidP="00C70B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4147D">
        <w:rPr>
          <w:rFonts w:ascii="Times New Roman" w:hAnsi="Times New Roman"/>
          <w:sz w:val="26"/>
          <w:szCs w:val="26"/>
        </w:rPr>
        <w:t xml:space="preserve">«17) земельный участок является земельным участком общего пользования или расположен в границах земель общего пользования, территории </w:t>
      </w:r>
      <w:r w:rsidRPr="0024147D">
        <w:rPr>
          <w:rFonts w:ascii="Times New Roman" w:hAnsi="Times New Roman"/>
          <w:bCs/>
          <w:sz w:val="26"/>
          <w:szCs w:val="26"/>
        </w:rPr>
        <w:t>общего пользования, за исключением случая проведения аукциона на право заключения договора аренды земельного участка, расположенного в границах береговой полосы водного объекта</w:t>
      </w:r>
      <w:r w:rsidRPr="0024147D">
        <w:rPr>
          <w:rFonts w:ascii="Times New Roman" w:hAnsi="Times New Roman"/>
          <w:b/>
          <w:bCs/>
          <w:sz w:val="26"/>
          <w:szCs w:val="26"/>
        </w:rPr>
        <w:t xml:space="preserve"> </w:t>
      </w:r>
      <w:r w:rsidRPr="0024147D">
        <w:rPr>
          <w:rFonts w:ascii="Times New Roman" w:hAnsi="Times New Roman"/>
          <w:sz w:val="26"/>
          <w:szCs w:val="26"/>
        </w:rPr>
        <w:t>общего пользования;»;</w:t>
      </w:r>
    </w:p>
    <w:p w:rsidR="00C70BBA" w:rsidRPr="0024147D" w:rsidRDefault="00C70BBA" w:rsidP="00C70B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4147D">
        <w:rPr>
          <w:rFonts w:ascii="Times New Roman" w:hAnsi="Times New Roman"/>
          <w:sz w:val="26"/>
          <w:szCs w:val="26"/>
        </w:rPr>
        <w:t>3) подпункт 18 подпункта 2.7.3 пункта 2.7 изложить в следующей редакции:</w:t>
      </w:r>
    </w:p>
    <w:p w:rsidR="00C70BBA" w:rsidRPr="0024147D" w:rsidRDefault="00C70BBA" w:rsidP="00C70BB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6"/>
          <w:szCs w:val="26"/>
        </w:rPr>
      </w:pPr>
      <w:r w:rsidRPr="0024147D">
        <w:rPr>
          <w:rFonts w:ascii="Times New Roman" w:hAnsi="Times New Roman"/>
          <w:sz w:val="26"/>
          <w:szCs w:val="26"/>
        </w:rPr>
        <w:t>«18) земельный участок является земельным участком общего пользования или расположен в границах земель общего пользования, территории общего пользования, за исключением случая проведения аукциона на право заключения договора аренды земельного участка, расположенного в границах береговой полосы водного объекта общего пользования;».</w:t>
      </w:r>
    </w:p>
    <w:p w:rsidR="00C70BBA" w:rsidRPr="0024147D" w:rsidRDefault="00C70BBA" w:rsidP="00C70BBA">
      <w:pPr>
        <w:autoSpaceDE w:val="0"/>
        <w:spacing w:after="0" w:line="240" w:lineRule="auto"/>
        <w:ind w:firstLine="709"/>
        <w:jc w:val="both"/>
        <w:rPr>
          <w:rFonts w:ascii="Times New Roman" w:hAnsi="Times New Roman"/>
          <w:bCs/>
          <w:color w:val="FF0000"/>
          <w:sz w:val="26"/>
          <w:szCs w:val="26"/>
        </w:rPr>
      </w:pPr>
      <w:r w:rsidRPr="0024147D">
        <w:rPr>
          <w:rFonts w:ascii="Times New Roman" w:hAnsi="Times New Roman"/>
          <w:sz w:val="26"/>
          <w:szCs w:val="26"/>
        </w:rPr>
        <w:t>2. Настоящее постановление вступает в силу после его официального опубликования.</w:t>
      </w:r>
    </w:p>
    <w:p w:rsidR="00C70BBA" w:rsidRPr="0024147D" w:rsidRDefault="00C70BBA" w:rsidP="00C70BBA">
      <w:pPr>
        <w:widowControl w:val="0"/>
        <w:autoSpaceDE w:val="0"/>
        <w:spacing w:after="0" w:line="240" w:lineRule="auto"/>
        <w:ind w:firstLine="720"/>
        <w:jc w:val="both"/>
        <w:outlineLvl w:val="0"/>
        <w:rPr>
          <w:rFonts w:ascii="Times New Roman" w:hAnsi="Times New Roman"/>
          <w:bCs/>
          <w:sz w:val="26"/>
          <w:szCs w:val="26"/>
        </w:rPr>
      </w:pPr>
    </w:p>
    <w:p w:rsidR="00C70BBA" w:rsidRPr="0024147D" w:rsidRDefault="00C70BBA" w:rsidP="00C70BBA">
      <w:pPr>
        <w:widowControl w:val="0"/>
        <w:autoSpaceDE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C70BBA" w:rsidRPr="0024147D" w:rsidRDefault="00C70BBA" w:rsidP="00C70BBA">
      <w:pPr>
        <w:widowControl w:val="0"/>
        <w:autoSpaceDE w:val="0"/>
        <w:spacing w:after="0" w:line="240" w:lineRule="auto"/>
        <w:rPr>
          <w:rFonts w:ascii="Times New Roman" w:hAnsi="Times New Roman"/>
          <w:sz w:val="26"/>
          <w:szCs w:val="26"/>
        </w:rPr>
      </w:pPr>
    </w:p>
    <w:p w:rsidR="00C70BBA" w:rsidRPr="0024147D" w:rsidRDefault="00A47A21" w:rsidP="00C70BBA">
      <w:pPr>
        <w:widowControl w:val="0"/>
        <w:autoSpaceDE w:val="0"/>
        <w:spacing w:after="0" w:line="240" w:lineRule="auto"/>
        <w:rPr>
          <w:rFonts w:ascii="Times New Roman" w:hAnsi="Times New Roman"/>
          <w:sz w:val="26"/>
          <w:szCs w:val="26"/>
        </w:rPr>
      </w:pPr>
      <w:r w:rsidRPr="0024147D">
        <w:rPr>
          <w:rFonts w:ascii="Times New Roman" w:hAnsi="Times New Roman"/>
          <w:sz w:val="26"/>
          <w:szCs w:val="26"/>
        </w:rPr>
        <w:t xml:space="preserve">И.о.главы Креповского </w:t>
      </w:r>
    </w:p>
    <w:p w:rsidR="00A47A21" w:rsidRPr="0024147D" w:rsidRDefault="00A47A21" w:rsidP="00C70BBA">
      <w:pPr>
        <w:widowControl w:val="0"/>
        <w:autoSpaceDE w:val="0"/>
        <w:spacing w:after="0" w:line="240" w:lineRule="auto"/>
        <w:rPr>
          <w:rFonts w:ascii="Times New Roman" w:hAnsi="Times New Roman"/>
          <w:i/>
          <w:sz w:val="26"/>
          <w:szCs w:val="26"/>
        </w:rPr>
      </w:pPr>
      <w:r w:rsidRPr="0024147D">
        <w:rPr>
          <w:rFonts w:ascii="Times New Roman" w:hAnsi="Times New Roman"/>
          <w:sz w:val="26"/>
          <w:szCs w:val="26"/>
        </w:rPr>
        <w:t>сельского поселения                                                                Д.С. Меркулова</w:t>
      </w:r>
    </w:p>
    <w:p w:rsidR="00C70BBA" w:rsidRPr="0024147D" w:rsidRDefault="00C70BBA" w:rsidP="00C70BBA">
      <w:pPr>
        <w:widowControl w:val="0"/>
        <w:autoSpaceDE w:val="0"/>
        <w:spacing w:after="0" w:line="240" w:lineRule="auto"/>
        <w:rPr>
          <w:rFonts w:ascii="Times New Roman" w:hAnsi="Times New Roman"/>
          <w:i/>
          <w:sz w:val="26"/>
          <w:szCs w:val="26"/>
        </w:rPr>
      </w:pPr>
    </w:p>
    <w:p w:rsidR="002756E6" w:rsidRPr="0024147D" w:rsidRDefault="002756E6">
      <w:pPr>
        <w:rPr>
          <w:sz w:val="26"/>
          <w:szCs w:val="26"/>
        </w:rPr>
      </w:pPr>
    </w:p>
    <w:sectPr w:rsidR="002756E6" w:rsidRPr="002414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D6CEF" w:rsidRDefault="006D6CEF" w:rsidP="00C70BBA">
      <w:pPr>
        <w:spacing w:after="0" w:line="240" w:lineRule="auto"/>
      </w:pPr>
      <w:r>
        <w:separator/>
      </w:r>
    </w:p>
  </w:endnote>
  <w:endnote w:type="continuationSeparator" w:id="0">
    <w:p w:rsidR="006D6CEF" w:rsidRDefault="006D6CEF" w:rsidP="00C70BB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D6CEF" w:rsidRDefault="006D6CEF" w:rsidP="00C70BBA">
      <w:pPr>
        <w:spacing w:after="0" w:line="240" w:lineRule="auto"/>
      </w:pPr>
      <w:r>
        <w:separator/>
      </w:r>
    </w:p>
  </w:footnote>
  <w:footnote w:type="continuationSeparator" w:id="0">
    <w:p w:rsidR="006D6CEF" w:rsidRDefault="006D6CEF" w:rsidP="00C70BB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BBA"/>
    <w:rsid w:val="0024147D"/>
    <w:rsid w:val="002756E6"/>
    <w:rsid w:val="002D6168"/>
    <w:rsid w:val="005F0095"/>
    <w:rsid w:val="006C35E1"/>
    <w:rsid w:val="006D6CEF"/>
    <w:rsid w:val="00712E5E"/>
    <w:rsid w:val="00A47A21"/>
    <w:rsid w:val="00C70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2B5BD2"/>
  <w15:chartTrackingRefBased/>
  <w15:docId w15:val="{AA5D395C-F5AA-4506-BA05-C32BA7623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0BBA"/>
    <w:pPr>
      <w:spacing w:after="200" w:line="276" w:lineRule="auto"/>
    </w:pPr>
    <w:rPr>
      <w:rFonts w:ascii="Calibri" w:eastAsia="Times New Roman" w:hAnsi="Calibri"/>
      <w:sz w:val="22"/>
      <w:szCs w:val="22"/>
      <w:lang w:eastAsia="ru-RU"/>
    </w:rPr>
  </w:style>
  <w:style w:type="paragraph" w:styleId="1">
    <w:name w:val="heading 1"/>
    <w:basedOn w:val="a"/>
    <w:next w:val="a"/>
    <w:link w:val="10"/>
    <w:qFormat/>
    <w:rsid w:val="002D6168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D6168"/>
    <w:rPr>
      <w:rFonts w:ascii="Arial" w:hAnsi="Arial" w:cs="Arial"/>
      <w:b/>
      <w:bCs/>
      <w:kern w:val="32"/>
      <w:sz w:val="32"/>
      <w:szCs w:val="32"/>
      <w:lang w:eastAsia="ru-RU"/>
    </w:rPr>
  </w:style>
  <w:style w:type="paragraph" w:styleId="a3">
    <w:name w:val="No Spacing"/>
    <w:uiPriority w:val="99"/>
    <w:qFormat/>
    <w:rsid w:val="002D6168"/>
    <w:rPr>
      <w:rFonts w:ascii="Calibri" w:hAnsi="Calibri"/>
      <w:sz w:val="22"/>
      <w:szCs w:val="22"/>
      <w:lang w:eastAsia="ru-RU"/>
    </w:rPr>
  </w:style>
  <w:style w:type="paragraph" w:styleId="a4">
    <w:name w:val="List Paragraph"/>
    <w:basedOn w:val="a"/>
    <w:uiPriority w:val="34"/>
    <w:qFormat/>
    <w:rsid w:val="002D6168"/>
    <w:pPr>
      <w:spacing w:after="0" w:line="240" w:lineRule="auto"/>
      <w:ind w:left="720"/>
    </w:pPr>
    <w:rPr>
      <w:rFonts w:ascii="Times New Roman" w:hAnsi="Times New Roman"/>
      <w:sz w:val="28"/>
      <w:szCs w:val="28"/>
    </w:rPr>
  </w:style>
  <w:style w:type="paragraph" w:styleId="a5">
    <w:name w:val="footnote text"/>
    <w:basedOn w:val="a"/>
    <w:link w:val="a6"/>
    <w:semiHidden/>
    <w:rsid w:val="00C70BBA"/>
    <w:pPr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C70BBA"/>
    <w:rPr>
      <w:rFonts w:eastAsia="Times New Roman"/>
      <w:lang w:eastAsia="ru-RU"/>
    </w:rPr>
  </w:style>
  <w:style w:type="character" w:styleId="a7">
    <w:name w:val="footnote reference"/>
    <w:semiHidden/>
    <w:rsid w:val="00C70BBA"/>
    <w:rPr>
      <w:vertAlign w:val="superscript"/>
    </w:rPr>
  </w:style>
  <w:style w:type="paragraph" w:styleId="a8">
    <w:name w:val="Balloon Text"/>
    <w:basedOn w:val="a"/>
    <w:link w:val="a9"/>
    <w:uiPriority w:val="99"/>
    <w:semiHidden/>
    <w:unhideWhenUsed/>
    <w:rsid w:val="002414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24147D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387</Words>
  <Characters>2207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</dc:creator>
  <cp:keywords/>
  <dc:description/>
  <cp:lastModifiedBy>www</cp:lastModifiedBy>
  <cp:revision>5</cp:revision>
  <cp:lastPrinted>2026-07-14T11:18:00Z</cp:lastPrinted>
  <dcterms:created xsi:type="dcterms:W3CDTF">2026-07-10T08:08:00Z</dcterms:created>
  <dcterms:modified xsi:type="dcterms:W3CDTF">2026-07-24T06:32:00Z</dcterms:modified>
</cp:coreProperties>
</file>