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4E0B" w:rsidRPr="00282424" w:rsidRDefault="000A4E0B" w:rsidP="000A4E0B">
      <w:pPr>
        <w:pStyle w:val="1"/>
        <w:spacing w:before="0" w:after="0"/>
        <w:jc w:val="center"/>
        <w:rPr>
          <w:rFonts w:ascii="Times New Roman" w:hAnsi="Times New Roman"/>
          <w:color w:val="0D0D0D" w:themeColor="text1" w:themeTint="F2"/>
          <w:sz w:val="28"/>
          <w:szCs w:val="28"/>
        </w:rPr>
      </w:pPr>
      <w:bookmarkStart w:id="0" w:name="_GoBack"/>
      <w:bookmarkEnd w:id="0"/>
      <w:r w:rsidRPr="00282424">
        <w:rPr>
          <w:rFonts w:ascii="Times New Roman" w:hAnsi="Times New Roman"/>
          <w:color w:val="0D0D0D" w:themeColor="text1" w:themeTint="F2"/>
          <w:sz w:val="28"/>
          <w:szCs w:val="28"/>
        </w:rPr>
        <w:t>СОВЕТ ДЕПУТАТОВ</w:t>
      </w:r>
    </w:p>
    <w:p w:rsidR="000A4E0B" w:rsidRPr="00282424" w:rsidRDefault="00C1327F" w:rsidP="000A4E0B">
      <w:pPr>
        <w:pStyle w:val="1"/>
        <w:spacing w:before="0" w:after="0"/>
        <w:jc w:val="center"/>
        <w:rPr>
          <w:rFonts w:ascii="Times New Roman" w:hAnsi="Times New Roman"/>
          <w:color w:val="0D0D0D" w:themeColor="text1" w:themeTint="F2"/>
          <w:sz w:val="28"/>
          <w:szCs w:val="28"/>
        </w:rPr>
      </w:pPr>
      <w:r w:rsidRPr="00282424">
        <w:rPr>
          <w:rFonts w:ascii="Times New Roman" w:hAnsi="Times New Roman"/>
          <w:color w:val="0D0D0D" w:themeColor="text1" w:themeTint="F2"/>
          <w:sz w:val="28"/>
          <w:szCs w:val="28"/>
        </w:rPr>
        <w:t xml:space="preserve">ДОБРИНСКОГО </w:t>
      </w:r>
      <w:r w:rsidR="000A4E0B" w:rsidRPr="00282424">
        <w:rPr>
          <w:rFonts w:ascii="Times New Roman" w:hAnsi="Times New Roman"/>
          <w:color w:val="0D0D0D" w:themeColor="text1" w:themeTint="F2"/>
          <w:sz w:val="28"/>
          <w:szCs w:val="28"/>
        </w:rPr>
        <w:t>СЕЛЬСКОГО ПОСЕЛЕНИЯ</w:t>
      </w:r>
    </w:p>
    <w:p w:rsidR="000A4E0B" w:rsidRPr="00282424" w:rsidRDefault="000A4E0B" w:rsidP="000A4E0B">
      <w:pPr>
        <w:pStyle w:val="1"/>
        <w:spacing w:before="0" w:after="0"/>
        <w:jc w:val="center"/>
        <w:rPr>
          <w:rFonts w:ascii="Times New Roman" w:hAnsi="Times New Roman"/>
          <w:color w:val="0D0D0D" w:themeColor="text1" w:themeTint="F2"/>
          <w:sz w:val="28"/>
          <w:szCs w:val="28"/>
        </w:rPr>
      </w:pPr>
      <w:r w:rsidRPr="00282424">
        <w:rPr>
          <w:rFonts w:ascii="Times New Roman" w:hAnsi="Times New Roman"/>
          <w:color w:val="0D0D0D" w:themeColor="text1" w:themeTint="F2"/>
          <w:sz w:val="28"/>
          <w:szCs w:val="28"/>
        </w:rPr>
        <w:t>УРЮПИНСКОГО  МУНИЦИПАЛЬНОГО  РАЙОНА</w:t>
      </w:r>
    </w:p>
    <w:p w:rsidR="000A4E0B" w:rsidRPr="00282424" w:rsidRDefault="000A4E0B" w:rsidP="000A4E0B">
      <w:pPr>
        <w:pStyle w:val="6"/>
        <w:spacing w:before="0" w:after="0"/>
        <w:jc w:val="center"/>
        <w:rPr>
          <w:rFonts w:ascii="Times New Roman" w:hAnsi="Times New Roman"/>
          <w:color w:val="0D0D0D" w:themeColor="text1" w:themeTint="F2"/>
          <w:sz w:val="28"/>
          <w:szCs w:val="28"/>
        </w:rPr>
      </w:pPr>
      <w:r w:rsidRPr="00282424">
        <w:rPr>
          <w:rFonts w:ascii="Times New Roman" w:hAnsi="Times New Roman"/>
          <w:color w:val="0D0D0D" w:themeColor="text1" w:themeTint="F2"/>
          <w:sz w:val="28"/>
          <w:szCs w:val="28"/>
        </w:rPr>
        <w:t>ВОЛГОГРАДСКОЙ  ОБЛАСТИ</w:t>
      </w:r>
    </w:p>
    <w:p w:rsidR="006E64D6" w:rsidRPr="00282424" w:rsidRDefault="00C9143B" w:rsidP="006E64D6">
      <w:pPr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2</w:t>
      </w:r>
      <w:r w:rsidR="006E64D6" w:rsidRPr="00282424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СОЗЫВ</w:t>
      </w:r>
    </w:p>
    <w:p w:rsidR="000A4E0B" w:rsidRPr="00282424" w:rsidRDefault="000A4E0B" w:rsidP="000A4E0B">
      <w:pPr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</w:pPr>
    </w:p>
    <w:p w:rsidR="000A4E0B" w:rsidRPr="00282424" w:rsidRDefault="000A4E0B" w:rsidP="000A4E0B">
      <w:pPr>
        <w:rPr>
          <w:rFonts w:ascii="Times New Roman" w:hAnsi="Times New Roman" w:cs="Times New Roman"/>
          <w:b/>
          <w:i/>
          <w:color w:val="0D0D0D" w:themeColor="text1" w:themeTint="F2"/>
          <w:sz w:val="24"/>
          <w:szCs w:val="24"/>
        </w:rPr>
      </w:pPr>
    </w:p>
    <w:p w:rsidR="00602348" w:rsidRPr="005C3EA1" w:rsidRDefault="00861530" w:rsidP="005C3EA1">
      <w:pPr>
        <w:pStyle w:val="4"/>
        <w:spacing w:before="0" w:after="0"/>
        <w:jc w:val="center"/>
        <w:rPr>
          <w:rFonts w:ascii="Times New Roman" w:hAnsi="Times New Roman"/>
          <w:color w:val="0D0D0D" w:themeColor="text1" w:themeTint="F2"/>
          <w:sz w:val="24"/>
          <w:szCs w:val="24"/>
        </w:rPr>
      </w:pPr>
      <w:r w:rsidRPr="00282424">
        <w:rPr>
          <w:rFonts w:ascii="Times New Roman" w:hAnsi="Times New Roman"/>
          <w:color w:val="0D0D0D" w:themeColor="text1" w:themeTint="F2"/>
          <w:sz w:val="24"/>
          <w:szCs w:val="24"/>
        </w:rPr>
        <w:t>Р Е Ш Е Н И Е</w:t>
      </w:r>
    </w:p>
    <w:p w:rsidR="00602348" w:rsidRPr="00602348" w:rsidRDefault="00602348" w:rsidP="00602348">
      <w:pPr>
        <w:rPr>
          <w:color w:val="0D0D0D" w:themeColor="text1" w:themeTint="F2"/>
          <w:lang w:eastAsia="ru-RU"/>
        </w:rPr>
      </w:pPr>
    </w:p>
    <w:p w:rsidR="00602348" w:rsidRPr="00602348" w:rsidRDefault="00C9143B" w:rsidP="00602348">
      <w:pPr>
        <w:rPr>
          <w:rFonts w:ascii="Times New Roman" w:hAnsi="Times New Roman" w:cs="Times New Roman"/>
          <w:color w:val="0D0D0D" w:themeColor="text1" w:themeTint="F2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«08» </w:t>
      </w:r>
      <w:r w:rsidR="00DF3F26">
        <w:rPr>
          <w:rFonts w:ascii="Times New Roman" w:hAnsi="Times New Roman" w:cs="Times New Roman"/>
          <w:color w:val="0D0D0D" w:themeColor="text1" w:themeTint="F2"/>
          <w:sz w:val="24"/>
          <w:szCs w:val="24"/>
          <w:lang w:eastAsia="ru-RU"/>
        </w:rPr>
        <w:t>июня</w:t>
      </w:r>
      <w:r w:rsidR="006221A8">
        <w:rPr>
          <w:rFonts w:ascii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</w:t>
      </w:r>
      <w:r w:rsidR="00DF3F26">
        <w:rPr>
          <w:rFonts w:ascii="Times New Roman" w:hAnsi="Times New Roman" w:cs="Times New Roman"/>
          <w:color w:val="0D0D0D" w:themeColor="text1" w:themeTint="F2"/>
          <w:sz w:val="24"/>
          <w:szCs w:val="24"/>
          <w:lang w:eastAsia="ru-RU"/>
        </w:rPr>
        <w:t>2026</w:t>
      </w:r>
      <w:r w:rsidR="00602348" w:rsidRPr="00602348">
        <w:rPr>
          <w:rFonts w:ascii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г.                                                                                     </w:t>
      </w:r>
      <w:r w:rsidR="00DF3F26">
        <w:rPr>
          <w:rFonts w:ascii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                 № 31/90</w:t>
      </w:r>
    </w:p>
    <w:p w:rsidR="000A4E0B" w:rsidRPr="00602348" w:rsidRDefault="000A4E0B" w:rsidP="000A4E0B">
      <w:pPr>
        <w:pStyle w:val="11"/>
        <w:jc w:val="center"/>
        <w:rPr>
          <w:b/>
          <w:color w:val="0D0D0D" w:themeColor="text1" w:themeTint="F2"/>
          <w:sz w:val="24"/>
          <w:szCs w:val="24"/>
        </w:rPr>
      </w:pPr>
    </w:p>
    <w:p w:rsidR="00DF3F26" w:rsidRDefault="00DF3F26" w:rsidP="00DF3F26">
      <w:pPr>
        <w:shd w:val="clear" w:color="auto" w:fill="FFFFFF"/>
        <w:jc w:val="center"/>
        <w:textAlignment w:val="baseline"/>
        <w:rPr>
          <w:rFonts w:ascii="Times New Roman" w:hAnsi="Times New Roman"/>
          <w:color w:val="FF0000"/>
          <w:sz w:val="24"/>
          <w:szCs w:val="24"/>
        </w:rPr>
      </w:pPr>
      <w:r w:rsidRPr="00B3087C">
        <w:rPr>
          <w:rFonts w:ascii="Times New Roman" w:hAnsi="Times New Roman"/>
          <w:b/>
          <w:sz w:val="24"/>
          <w:szCs w:val="24"/>
        </w:rPr>
        <w:t xml:space="preserve">О внесении  изменений  в  Решение Совета  депутатов  Добринского  сельского поселения Урюпинского  муниципального  района  Волгоградской  области № </w:t>
      </w:r>
      <w:r>
        <w:rPr>
          <w:rFonts w:ascii="Times New Roman" w:hAnsi="Times New Roman"/>
          <w:b/>
          <w:sz w:val="24"/>
          <w:szCs w:val="24"/>
        </w:rPr>
        <w:t>16/69 от 08.12.2020</w:t>
      </w:r>
      <w:r w:rsidRPr="00B3087C">
        <w:rPr>
          <w:rFonts w:ascii="Times New Roman" w:hAnsi="Times New Roman"/>
          <w:b/>
          <w:sz w:val="24"/>
          <w:szCs w:val="24"/>
        </w:rPr>
        <w:t>г. «</w:t>
      </w:r>
      <w:r>
        <w:rPr>
          <w:rFonts w:ascii="Times New Roman" w:hAnsi="Times New Roman"/>
          <w:b/>
          <w:sz w:val="24"/>
          <w:szCs w:val="24"/>
        </w:rPr>
        <w:t>Об установлении налога на имущество физических лиц»</w:t>
      </w:r>
    </w:p>
    <w:p w:rsidR="000A4E0B" w:rsidRPr="00602348" w:rsidRDefault="000A4E0B" w:rsidP="000A4E0B">
      <w:pPr>
        <w:pStyle w:val="2"/>
        <w:rPr>
          <w:color w:val="0D0D0D" w:themeColor="text1" w:themeTint="F2"/>
          <w:sz w:val="24"/>
          <w:szCs w:val="24"/>
        </w:rPr>
      </w:pPr>
    </w:p>
    <w:p w:rsidR="000A4E0B" w:rsidRPr="00602348" w:rsidRDefault="000A4E0B" w:rsidP="000A4E0B">
      <w:pPr>
        <w:pStyle w:val="11"/>
        <w:ind w:firstLine="708"/>
        <w:jc w:val="both"/>
        <w:rPr>
          <w:color w:val="0D0D0D" w:themeColor="text1" w:themeTint="F2"/>
          <w:sz w:val="24"/>
          <w:szCs w:val="24"/>
        </w:rPr>
      </w:pPr>
      <w:r w:rsidRPr="00602348">
        <w:rPr>
          <w:color w:val="0D0D0D" w:themeColor="text1" w:themeTint="F2"/>
          <w:sz w:val="24"/>
          <w:szCs w:val="24"/>
        </w:rPr>
        <w:t>В соответствии со статьями 5, 12, 15 и главой 3</w:t>
      </w:r>
      <w:r w:rsidR="007A3DF3" w:rsidRPr="00602348">
        <w:rPr>
          <w:color w:val="0D0D0D" w:themeColor="text1" w:themeTint="F2"/>
          <w:sz w:val="24"/>
          <w:szCs w:val="24"/>
        </w:rPr>
        <w:t>2</w:t>
      </w:r>
      <w:r w:rsidRPr="00602348">
        <w:rPr>
          <w:color w:val="0D0D0D" w:themeColor="text1" w:themeTint="F2"/>
          <w:sz w:val="24"/>
          <w:szCs w:val="24"/>
        </w:rPr>
        <w:t> </w:t>
      </w:r>
      <w:hyperlink r:id="rId7" w:tgtFrame="_blank" w:history="1">
        <w:r w:rsidRPr="00602348">
          <w:rPr>
            <w:color w:val="0D0D0D" w:themeColor="text1" w:themeTint="F2"/>
            <w:sz w:val="24"/>
            <w:szCs w:val="24"/>
          </w:rPr>
          <w:t>Налогового кодекса Российской Федерации</w:t>
        </w:r>
      </w:hyperlink>
      <w:r w:rsidRPr="00602348">
        <w:rPr>
          <w:color w:val="0D0D0D" w:themeColor="text1" w:themeTint="F2"/>
          <w:sz w:val="24"/>
          <w:szCs w:val="24"/>
        </w:rPr>
        <w:t>, Федеральным законом от 06.10.2003 N131-ФЗ «</w:t>
      </w:r>
      <w:hyperlink r:id="rId8" w:tgtFrame="_blank" w:history="1">
        <w:r w:rsidRPr="00602348">
          <w:rPr>
            <w:color w:val="0D0D0D" w:themeColor="text1" w:themeTint="F2"/>
            <w:sz w:val="24"/>
            <w:szCs w:val="24"/>
          </w:rPr>
          <w:t>Об общих принципах организации местного самоуправления в Российской Федерации</w:t>
        </w:r>
      </w:hyperlink>
      <w:r w:rsidRPr="00602348">
        <w:rPr>
          <w:color w:val="0D0D0D" w:themeColor="text1" w:themeTint="F2"/>
          <w:sz w:val="24"/>
          <w:szCs w:val="24"/>
        </w:rPr>
        <w:t xml:space="preserve">», Уставом </w:t>
      </w:r>
      <w:r w:rsidR="00602348" w:rsidRPr="00602348">
        <w:rPr>
          <w:color w:val="0D0D0D" w:themeColor="text1" w:themeTint="F2"/>
          <w:sz w:val="24"/>
          <w:szCs w:val="24"/>
        </w:rPr>
        <w:t xml:space="preserve">Добринского </w:t>
      </w:r>
      <w:r w:rsidRPr="00602348">
        <w:rPr>
          <w:color w:val="0D0D0D" w:themeColor="text1" w:themeTint="F2"/>
          <w:sz w:val="24"/>
          <w:szCs w:val="24"/>
        </w:rPr>
        <w:t xml:space="preserve">сельского поселения Урюпинского муниципального района Волгоградской области, Совет депутатов </w:t>
      </w:r>
      <w:r w:rsidR="00602348" w:rsidRPr="00602348">
        <w:rPr>
          <w:color w:val="0D0D0D" w:themeColor="text1" w:themeTint="F2"/>
          <w:sz w:val="24"/>
          <w:szCs w:val="24"/>
        </w:rPr>
        <w:t xml:space="preserve">Добринского </w:t>
      </w:r>
      <w:r w:rsidRPr="00602348">
        <w:rPr>
          <w:color w:val="0D0D0D" w:themeColor="text1" w:themeTint="F2"/>
          <w:sz w:val="24"/>
          <w:szCs w:val="24"/>
        </w:rPr>
        <w:t>сельского поселения Урюпинского муниципально</w:t>
      </w:r>
      <w:r w:rsidR="00DF3F26">
        <w:rPr>
          <w:color w:val="0D0D0D" w:themeColor="text1" w:themeTint="F2"/>
          <w:sz w:val="24"/>
          <w:szCs w:val="24"/>
        </w:rPr>
        <w:t>го района Волгоградской области</w:t>
      </w:r>
    </w:p>
    <w:p w:rsidR="000A4E0B" w:rsidRPr="00602348" w:rsidRDefault="000A4E0B" w:rsidP="000A4E0B">
      <w:pPr>
        <w:pStyle w:val="11"/>
        <w:jc w:val="center"/>
        <w:rPr>
          <w:b/>
          <w:color w:val="0D0D0D" w:themeColor="text1" w:themeTint="F2"/>
          <w:sz w:val="24"/>
          <w:szCs w:val="24"/>
        </w:rPr>
      </w:pPr>
    </w:p>
    <w:p w:rsidR="000A4E0B" w:rsidRPr="00602348" w:rsidRDefault="000A4E0B" w:rsidP="000A4E0B">
      <w:pPr>
        <w:pStyle w:val="11"/>
        <w:jc w:val="center"/>
        <w:rPr>
          <w:b/>
          <w:color w:val="0D0D0D" w:themeColor="text1" w:themeTint="F2"/>
          <w:sz w:val="24"/>
          <w:szCs w:val="24"/>
        </w:rPr>
      </w:pPr>
      <w:r w:rsidRPr="00602348">
        <w:rPr>
          <w:b/>
          <w:color w:val="0D0D0D" w:themeColor="text1" w:themeTint="F2"/>
          <w:sz w:val="24"/>
          <w:szCs w:val="24"/>
        </w:rPr>
        <w:t>РЕШИЛ:</w:t>
      </w:r>
    </w:p>
    <w:p w:rsidR="000A4E0B" w:rsidRPr="00602348" w:rsidRDefault="000A4E0B" w:rsidP="000A4E0B">
      <w:pPr>
        <w:pStyle w:val="11"/>
        <w:jc w:val="both"/>
        <w:rPr>
          <w:color w:val="0D0D0D" w:themeColor="text1" w:themeTint="F2"/>
          <w:sz w:val="24"/>
          <w:szCs w:val="24"/>
        </w:rPr>
      </w:pPr>
    </w:p>
    <w:p w:rsidR="00FC6107" w:rsidRDefault="007A3DF3" w:rsidP="00DF3F26">
      <w:pPr>
        <w:pStyle w:val="a4"/>
        <w:spacing w:before="0" w:beforeAutospacing="0" w:after="0" w:afterAutospacing="0"/>
        <w:ind w:firstLine="709"/>
        <w:jc w:val="both"/>
        <w:rPr>
          <w:color w:val="0D0D0D" w:themeColor="text1" w:themeTint="F2"/>
        </w:rPr>
      </w:pPr>
      <w:r w:rsidRPr="00602348">
        <w:rPr>
          <w:color w:val="0D0D0D" w:themeColor="text1" w:themeTint="F2"/>
        </w:rPr>
        <w:t xml:space="preserve">1. </w:t>
      </w:r>
      <w:r w:rsidR="00DF3F26">
        <w:rPr>
          <w:color w:val="0D0D0D" w:themeColor="text1" w:themeTint="F2"/>
        </w:rPr>
        <w:t>Внести в решение Совета депутатов Добринского сельского поселения от «08» декабря 2020 г. № 16/69  «Об установлении налога на имущество физических лиц» следующие изменения:</w:t>
      </w:r>
    </w:p>
    <w:p w:rsidR="00DF3F26" w:rsidRDefault="00DF3F26" w:rsidP="00DF3F26">
      <w:pPr>
        <w:pStyle w:val="a4"/>
        <w:spacing w:before="0" w:beforeAutospacing="0" w:after="0" w:afterAutospacing="0"/>
        <w:ind w:firstLine="709"/>
        <w:jc w:val="both"/>
        <w:rPr>
          <w:color w:val="0D0D0D" w:themeColor="text1" w:themeTint="F2"/>
        </w:rPr>
      </w:pPr>
      <w:r>
        <w:rPr>
          <w:color w:val="0D0D0D" w:themeColor="text1" w:themeTint="F2"/>
        </w:rPr>
        <w:t>б) абзац первый пункта 5 дополнить словами:</w:t>
      </w:r>
    </w:p>
    <w:p w:rsidR="00DF3F26" w:rsidRDefault="00DF3F26" w:rsidP="00DF3F26">
      <w:pPr>
        <w:pStyle w:val="a4"/>
        <w:spacing w:before="0" w:beforeAutospacing="0" w:after="0" w:afterAutospacing="0"/>
        <w:ind w:firstLine="709"/>
        <w:jc w:val="both"/>
        <w:rPr>
          <w:color w:val="0D0D0D" w:themeColor="text1" w:themeTint="F2"/>
        </w:rPr>
      </w:pPr>
      <w:r>
        <w:rPr>
          <w:color w:val="0D0D0D" w:themeColor="text1" w:themeTint="F2"/>
        </w:rPr>
        <w:t>«многодетные семьи».</w:t>
      </w:r>
    </w:p>
    <w:p w:rsidR="00602348" w:rsidRDefault="00DF3F26" w:rsidP="005C3EA1">
      <w:pPr>
        <w:pStyle w:val="a4"/>
        <w:spacing w:before="0" w:beforeAutospacing="0" w:after="0" w:afterAutospacing="0"/>
        <w:jc w:val="both"/>
        <w:rPr>
          <w:color w:val="0D0D0D" w:themeColor="text1" w:themeTint="F2"/>
        </w:rPr>
      </w:pPr>
      <w:r>
        <w:rPr>
          <w:color w:val="0D0D0D" w:themeColor="text1" w:themeTint="F2"/>
        </w:rPr>
        <w:t xml:space="preserve">           2</w:t>
      </w:r>
      <w:r w:rsidR="007A3DF3" w:rsidRPr="00602348">
        <w:rPr>
          <w:color w:val="0D0D0D" w:themeColor="text1" w:themeTint="F2"/>
        </w:rPr>
        <w:t xml:space="preserve">. Настоящее решение </w:t>
      </w:r>
      <w:r w:rsidR="0079147A">
        <w:rPr>
          <w:color w:val="0D0D0D" w:themeColor="text1" w:themeTint="F2"/>
        </w:rPr>
        <w:t xml:space="preserve">вступает в силу </w:t>
      </w:r>
      <w:r>
        <w:rPr>
          <w:color w:val="0D0D0D" w:themeColor="text1" w:themeTint="F2"/>
        </w:rPr>
        <w:t xml:space="preserve">по истечении одного месяца </w:t>
      </w:r>
      <w:r w:rsidR="007A3DF3" w:rsidRPr="00602348">
        <w:rPr>
          <w:color w:val="0D0D0D" w:themeColor="text1" w:themeTint="F2"/>
        </w:rPr>
        <w:t>со дня его официального опубликования.</w:t>
      </w:r>
    </w:p>
    <w:p w:rsidR="00602348" w:rsidRDefault="00602348" w:rsidP="000A4E0B">
      <w:pPr>
        <w:pStyle w:val="11"/>
        <w:jc w:val="both"/>
        <w:rPr>
          <w:color w:val="0D0D0D" w:themeColor="text1" w:themeTint="F2"/>
          <w:sz w:val="24"/>
          <w:szCs w:val="24"/>
        </w:rPr>
      </w:pPr>
    </w:p>
    <w:p w:rsidR="00B06032" w:rsidRDefault="00B06032" w:rsidP="000A4E0B">
      <w:pPr>
        <w:pStyle w:val="11"/>
        <w:jc w:val="both"/>
        <w:rPr>
          <w:color w:val="0D0D0D" w:themeColor="text1" w:themeTint="F2"/>
          <w:sz w:val="24"/>
          <w:szCs w:val="24"/>
        </w:rPr>
      </w:pPr>
    </w:p>
    <w:p w:rsidR="00B06032" w:rsidRPr="00602348" w:rsidRDefault="00B06032" w:rsidP="000A4E0B">
      <w:pPr>
        <w:pStyle w:val="11"/>
        <w:jc w:val="both"/>
        <w:rPr>
          <w:color w:val="0D0D0D" w:themeColor="text1" w:themeTint="F2"/>
          <w:sz w:val="24"/>
          <w:szCs w:val="24"/>
        </w:rPr>
      </w:pPr>
    </w:p>
    <w:p w:rsidR="000A4E0B" w:rsidRPr="00602348" w:rsidRDefault="000A4E0B" w:rsidP="00E023A9">
      <w:pPr>
        <w:pStyle w:val="11"/>
        <w:jc w:val="both"/>
        <w:rPr>
          <w:color w:val="0D0D0D" w:themeColor="text1" w:themeTint="F2"/>
          <w:sz w:val="24"/>
          <w:szCs w:val="24"/>
        </w:rPr>
      </w:pPr>
      <w:r w:rsidRPr="00602348">
        <w:rPr>
          <w:color w:val="0D0D0D" w:themeColor="text1" w:themeTint="F2"/>
          <w:sz w:val="24"/>
          <w:szCs w:val="24"/>
        </w:rPr>
        <w:t xml:space="preserve">Глава </w:t>
      </w:r>
      <w:r w:rsidR="00602348" w:rsidRPr="00602348">
        <w:rPr>
          <w:color w:val="0D0D0D" w:themeColor="text1" w:themeTint="F2"/>
          <w:sz w:val="24"/>
          <w:szCs w:val="24"/>
        </w:rPr>
        <w:t>Добринского</w:t>
      </w:r>
    </w:p>
    <w:p w:rsidR="000A4E0B" w:rsidRPr="00602348" w:rsidRDefault="000A4E0B" w:rsidP="00E023A9">
      <w:pPr>
        <w:pStyle w:val="11"/>
        <w:jc w:val="both"/>
        <w:rPr>
          <w:color w:val="0D0D0D" w:themeColor="text1" w:themeTint="F2"/>
          <w:sz w:val="24"/>
          <w:szCs w:val="24"/>
        </w:rPr>
      </w:pPr>
      <w:r w:rsidRPr="00602348">
        <w:rPr>
          <w:color w:val="0D0D0D" w:themeColor="text1" w:themeTint="F2"/>
          <w:sz w:val="24"/>
          <w:szCs w:val="24"/>
        </w:rPr>
        <w:t xml:space="preserve">сельского поселения                                 </w:t>
      </w:r>
      <w:r w:rsidR="003F7447" w:rsidRPr="00602348">
        <w:rPr>
          <w:color w:val="0D0D0D" w:themeColor="text1" w:themeTint="F2"/>
          <w:sz w:val="24"/>
          <w:szCs w:val="24"/>
        </w:rPr>
        <w:tab/>
      </w:r>
      <w:r w:rsidR="003F7447" w:rsidRPr="00602348">
        <w:rPr>
          <w:color w:val="0D0D0D" w:themeColor="text1" w:themeTint="F2"/>
          <w:sz w:val="24"/>
          <w:szCs w:val="24"/>
        </w:rPr>
        <w:tab/>
      </w:r>
      <w:r w:rsidR="00602348" w:rsidRPr="00602348">
        <w:rPr>
          <w:color w:val="0D0D0D" w:themeColor="text1" w:themeTint="F2"/>
          <w:sz w:val="24"/>
          <w:szCs w:val="24"/>
        </w:rPr>
        <w:t xml:space="preserve">                                          Бондаренко А.Ю.</w:t>
      </w:r>
    </w:p>
    <w:p w:rsidR="005B61B7" w:rsidRPr="00602348" w:rsidRDefault="005B61B7" w:rsidP="00E023A9">
      <w:pPr>
        <w:rPr>
          <w:color w:val="0D0D0D" w:themeColor="text1" w:themeTint="F2"/>
        </w:rPr>
      </w:pPr>
    </w:p>
    <w:sectPr w:rsidR="005B61B7" w:rsidRPr="00602348" w:rsidSect="00106B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7596" w:rsidRDefault="00BE7596" w:rsidP="007A3DF3">
      <w:r>
        <w:separator/>
      </w:r>
    </w:p>
  </w:endnote>
  <w:endnote w:type="continuationSeparator" w:id="0">
    <w:p w:rsidR="00BE7596" w:rsidRDefault="00BE7596" w:rsidP="007A3D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7596" w:rsidRDefault="00BE7596" w:rsidP="007A3DF3">
      <w:r>
        <w:separator/>
      </w:r>
    </w:p>
  </w:footnote>
  <w:footnote w:type="continuationSeparator" w:id="0">
    <w:p w:rsidR="00BE7596" w:rsidRDefault="00BE7596" w:rsidP="007A3D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AF0443"/>
    <w:multiLevelType w:val="multilevel"/>
    <w:tmpl w:val="67B4E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4E0B"/>
    <w:rsid w:val="00037932"/>
    <w:rsid w:val="00052FB0"/>
    <w:rsid w:val="000A4E0B"/>
    <w:rsid w:val="000F0321"/>
    <w:rsid w:val="00106B28"/>
    <w:rsid w:val="00161831"/>
    <w:rsid w:val="001A5CC9"/>
    <w:rsid w:val="001D5DA8"/>
    <w:rsid w:val="002705C3"/>
    <w:rsid w:val="00282424"/>
    <w:rsid w:val="002972A9"/>
    <w:rsid w:val="00370668"/>
    <w:rsid w:val="003C7E3F"/>
    <w:rsid w:val="003D0EA4"/>
    <w:rsid w:val="003E58D6"/>
    <w:rsid w:val="003F7447"/>
    <w:rsid w:val="004046D3"/>
    <w:rsid w:val="00425336"/>
    <w:rsid w:val="00462DE3"/>
    <w:rsid w:val="00493617"/>
    <w:rsid w:val="004E171F"/>
    <w:rsid w:val="005460F9"/>
    <w:rsid w:val="00566D3A"/>
    <w:rsid w:val="00573A4A"/>
    <w:rsid w:val="00582C1A"/>
    <w:rsid w:val="005B61B7"/>
    <w:rsid w:val="005C3EA1"/>
    <w:rsid w:val="00602348"/>
    <w:rsid w:val="00602D4E"/>
    <w:rsid w:val="00610AB9"/>
    <w:rsid w:val="006221A8"/>
    <w:rsid w:val="0065301B"/>
    <w:rsid w:val="00683910"/>
    <w:rsid w:val="006B03BE"/>
    <w:rsid w:val="006B6456"/>
    <w:rsid w:val="006C40C5"/>
    <w:rsid w:val="006E64D6"/>
    <w:rsid w:val="00745E45"/>
    <w:rsid w:val="00751236"/>
    <w:rsid w:val="0079147A"/>
    <w:rsid w:val="007A3DF3"/>
    <w:rsid w:val="007A7B2F"/>
    <w:rsid w:val="00843733"/>
    <w:rsid w:val="00861530"/>
    <w:rsid w:val="00870A5E"/>
    <w:rsid w:val="008A10D2"/>
    <w:rsid w:val="008D10C5"/>
    <w:rsid w:val="008F3A9E"/>
    <w:rsid w:val="008F4386"/>
    <w:rsid w:val="00944FBE"/>
    <w:rsid w:val="009A01B0"/>
    <w:rsid w:val="009B4767"/>
    <w:rsid w:val="009D18D9"/>
    <w:rsid w:val="00A43E9D"/>
    <w:rsid w:val="00A56981"/>
    <w:rsid w:val="00A9280D"/>
    <w:rsid w:val="00AC3FA6"/>
    <w:rsid w:val="00AF58DA"/>
    <w:rsid w:val="00B06032"/>
    <w:rsid w:val="00B15E94"/>
    <w:rsid w:val="00B55A53"/>
    <w:rsid w:val="00B74A15"/>
    <w:rsid w:val="00BA3F01"/>
    <w:rsid w:val="00BB0D69"/>
    <w:rsid w:val="00BE478F"/>
    <w:rsid w:val="00BE7596"/>
    <w:rsid w:val="00C1327F"/>
    <w:rsid w:val="00C50E55"/>
    <w:rsid w:val="00C9143B"/>
    <w:rsid w:val="00C944C6"/>
    <w:rsid w:val="00D330E7"/>
    <w:rsid w:val="00D7475E"/>
    <w:rsid w:val="00DA65AC"/>
    <w:rsid w:val="00DC3951"/>
    <w:rsid w:val="00DC741C"/>
    <w:rsid w:val="00DD2940"/>
    <w:rsid w:val="00DF3DF5"/>
    <w:rsid w:val="00DF3F26"/>
    <w:rsid w:val="00E023A9"/>
    <w:rsid w:val="00E91EF7"/>
    <w:rsid w:val="00EA63A0"/>
    <w:rsid w:val="00EB1E02"/>
    <w:rsid w:val="00EC6A65"/>
    <w:rsid w:val="00F1719C"/>
    <w:rsid w:val="00F50377"/>
    <w:rsid w:val="00F80811"/>
    <w:rsid w:val="00F812EF"/>
    <w:rsid w:val="00F81EEC"/>
    <w:rsid w:val="00F91824"/>
    <w:rsid w:val="00FC6107"/>
    <w:rsid w:val="00FE2D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1D9EC4-AE38-46A1-8B30-0C4FF37D8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4E0B"/>
    <w:pPr>
      <w:jc w:val="left"/>
    </w:pPr>
  </w:style>
  <w:style w:type="paragraph" w:styleId="1">
    <w:name w:val="heading 1"/>
    <w:basedOn w:val="a"/>
    <w:next w:val="a"/>
    <w:link w:val="10"/>
    <w:qFormat/>
    <w:rsid w:val="000A4E0B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4">
    <w:name w:val="heading 4"/>
    <w:basedOn w:val="a"/>
    <w:next w:val="a"/>
    <w:link w:val="40"/>
    <w:unhideWhenUsed/>
    <w:qFormat/>
    <w:rsid w:val="000A4E0B"/>
    <w:pPr>
      <w:keepNext/>
      <w:spacing w:before="240" w:after="60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0A4E0B"/>
    <w:pPr>
      <w:spacing w:before="240" w:after="60"/>
      <w:outlineLvl w:val="5"/>
    </w:pPr>
    <w:rPr>
      <w:rFonts w:ascii="Calibri" w:eastAsia="Times New Roman" w:hAnsi="Calibri" w:cs="Times New Roman"/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A4E0B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40">
    <w:name w:val="Заголовок 4 Знак"/>
    <w:basedOn w:val="a0"/>
    <w:link w:val="4"/>
    <w:rsid w:val="000A4E0B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semiHidden/>
    <w:rsid w:val="000A4E0B"/>
    <w:rPr>
      <w:rFonts w:ascii="Calibri" w:eastAsia="Times New Roman" w:hAnsi="Calibri" w:cs="Times New Roman"/>
      <w:b/>
      <w:bCs/>
      <w:lang w:eastAsia="ru-RU"/>
    </w:rPr>
  </w:style>
  <w:style w:type="character" w:customStyle="1" w:styleId="ConsPlusNormal">
    <w:name w:val="ConsPlusNormal Знак"/>
    <w:link w:val="ConsPlusNormal0"/>
    <w:locked/>
    <w:rsid w:val="000A4E0B"/>
    <w:rPr>
      <w:rFonts w:ascii="Arial" w:hAnsi="Arial" w:cs="Arial"/>
    </w:rPr>
  </w:style>
  <w:style w:type="paragraph" w:customStyle="1" w:styleId="ConsPlusNormal0">
    <w:name w:val="ConsPlusNormal"/>
    <w:link w:val="ConsPlusNormal"/>
    <w:rsid w:val="000A4E0B"/>
    <w:pPr>
      <w:widowControl w:val="0"/>
      <w:autoSpaceDE w:val="0"/>
      <w:autoSpaceDN w:val="0"/>
      <w:adjustRightInd w:val="0"/>
      <w:ind w:firstLine="720"/>
      <w:jc w:val="left"/>
    </w:pPr>
    <w:rPr>
      <w:rFonts w:ascii="Arial" w:hAnsi="Arial" w:cs="Arial"/>
    </w:rPr>
  </w:style>
  <w:style w:type="paragraph" w:customStyle="1" w:styleId="11">
    <w:name w:val="Стиль1"/>
    <w:basedOn w:val="a"/>
    <w:link w:val="12"/>
    <w:qFormat/>
    <w:rsid w:val="000A4E0B"/>
    <w:rPr>
      <w:rFonts w:ascii="Times New Roman" w:eastAsiaTheme="minorEastAsia" w:hAnsi="Times New Roman" w:cs="Times New Roman"/>
      <w:sz w:val="28"/>
      <w:szCs w:val="28"/>
      <w:lang w:eastAsia="ru-RU"/>
    </w:rPr>
  </w:style>
  <w:style w:type="character" w:customStyle="1" w:styleId="12">
    <w:name w:val="Стиль1 Знак"/>
    <w:basedOn w:val="a0"/>
    <w:link w:val="11"/>
    <w:rsid w:val="000A4E0B"/>
    <w:rPr>
      <w:rFonts w:ascii="Times New Roman" w:eastAsiaTheme="minorEastAsia" w:hAnsi="Times New Roman" w:cs="Times New Roman"/>
      <w:sz w:val="28"/>
      <w:szCs w:val="28"/>
      <w:lang w:eastAsia="ru-RU"/>
    </w:rPr>
  </w:style>
  <w:style w:type="paragraph" w:customStyle="1" w:styleId="2">
    <w:name w:val="Стиль2"/>
    <w:basedOn w:val="a"/>
    <w:link w:val="20"/>
    <w:qFormat/>
    <w:rsid w:val="000A4E0B"/>
    <w:pPr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20">
    <w:name w:val="Стиль2 Знак"/>
    <w:basedOn w:val="a0"/>
    <w:link w:val="2"/>
    <w:rsid w:val="000A4E0B"/>
    <w:rPr>
      <w:rFonts w:ascii="Times New Roman" w:hAnsi="Times New Roman" w:cs="Times New Roman"/>
      <w:sz w:val="28"/>
      <w:szCs w:val="28"/>
    </w:rPr>
  </w:style>
  <w:style w:type="character" w:styleId="a3">
    <w:name w:val="Hyperlink"/>
    <w:basedOn w:val="a0"/>
    <w:uiPriority w:val="99"/>
    <w:semiHidden/>
    <w:unhideWhenUsed/>
    <w:rsid w:val="00DC3951"/>
    <w:rPr>
      <w:color w:val="0000FF"/>
      <w:u w:val="single"/>
    </w:rPr>
  </w:style>
  <w:style w:type="paragraph" w:styleId="a4">
    <w:name w:val="Normal (Web)"/>
    <w:basedOn w:val="a"/>
    <w:rsid w:val="007A3DF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note text"/>
    <w:basedOn w:val="a"/>
    <w:link w:val="a6"/>
    <w:rsid w:val="007A3DF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сноски Знак"/>
    <w:basedOn w:val="a0"/>
    <w:link w:val="a5"/>
    <w:rsid w:val="007A3DF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rsid w:val="007A3DF3"/>
    <w:rPr>
      <w:vertAlign w:val="superscript"/>
    </w:rPr>
  </w:style>
  <w:style w:type="paragraph" w:styleId="a8">
    <w:name w:val="Balloon Text"/>
    <w:basedOn w:val="a"/>
    <w:link w:val="a9"/>
    <w:uiPriority w:val="99"/>
    <w:semiHidden/>
    <w:unhideWhenUsed/>
    <w:rsid w:val="00AC3FA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C3FA6"/>
    <w:rPr>
      <w:rFonts w:ascii="Tahoma" w:hAnsi="Tahoma" w:cs="Tahoma"/>
      <w:sz w:val="16"/>
      <w:szCs w:val="16"/>
    </w:rPr>
  </w:style>
  <w:style w:type="paragraph" w:customStyle="1" w:styleId="13">
    <w:name w:val="Знак сноски1"/>
    <w:basedOn w:val="a"/>
    <w:link w:val="a7"/>
    <w:rsid w:val="00DF3F26"/>
    <w:pPr>
      <w:spacing w:after="200" w:line="276" w:lineRule="auto"/>
    </w:pPr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447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22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19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269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481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73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44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49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848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124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851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62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64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4670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33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1763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747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433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31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280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11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2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7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709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7252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009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63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960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458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30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046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vo.minjust.ru:8080/bigs/showDocument.html?id=96E20C02-1B12-465A-B64C-24AA92270007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pravo.minjust.ru:8080/bigs/showDocument.html?id=F7DE1846-3C6A-47AB-B440-B8E4CEA90C6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244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Сомова Наталья Алексеевна</cp:lastModifiedBy>
  <cp:revision>2</cp:revision>
  <cp:lastPrinted>2019-09-29T08:35:00Z</cp:lastPrinted>
  <dcterms:created xsi:type="dcterms:W3CDTF">2026-06-17T06:03:00Z</dcterms:created>
  <dcterms:modified xsi:type="dcterms:W3CDTF">2026-06-17T06:03:00Z</dcterms:modified>
</cp:coreProperties>
</file>