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E3" w:rsidRPr="00E048E3" w:rsidRDefault="009255E3" w:rsidP="009255E3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D10C8D0" wp14:editId="47F4B61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5E3" w:rsidRPr="00E048E3" w:rsidRDefault="009255E3" w:rsidP="009255E3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9255E3" w:rsidRPr="001C02ED" w:rsidRDefault="009255E3" w:rsidP="009255E3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9255E3" w:rsidRPr="001C02ED" w:rsidRDefault="009255E3" w:rsidP="009255E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9255E3" w:rsidRPr="001C02ED" w:rsidRDefault="009255E3" w:rsidP="009255E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9255E3" w:rsidRPr="001C02ED" w:rsidRDefault="009255E3" w:rsidP="009255E3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9255E3" w:rsidRPr="001C02ED" w:rsidRDefault="009255E3" w:rsidP="009255E3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9255E3" w:rsidRPr="001C02ED" w:rsidRDefault="009255E3" w:rsidP="009255E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 wp14:anchorId="385C1F35" wp14:editId="4125FFC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0" allowOverlap="1" wp14:anchorId="69D27917" wp14:editId="4A7C549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9255E3" w:rsidRPr="00EE4066" w:rsidRDefault="009255E3" w:rsidP="009255E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E406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E406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255E3" w:rsidRDefault="009255E3" w:rsidP="009255E3">
      <w:pPr>
        <w:rPr>
          <w:sz w:val="16"/>
          <w:szCs w:val="16"/>
        </w:rPr>
      </w:pPr>
    </w:p>
    <w:p w:rsidR="009255E3" w:rsidRDefault="009255E3" w:rsidP="009255E3">
      <w:pPr>
        <w:rPr>
          <w:b/>
          <w:sz w:val="28"/>
          <w:szCs w:val="28"/>
        </w:rPr>
      </w:pPr>
      <w:r>
        <w:rPr>
          <w:b/>
          <w:sz w:val="28"/>
          <w:szCs w:val="28"/>
        </w:rPr>
        <w:t>29 дека</w:t>
      </w:r>
      <w:r>
        <w:rPr>
          <w:b/>
          <w:color w:val="000000"/>
          <w:sz w:val="28"/>
          <w:szCs w:val="28"/>
        </w:rPr>
        <w:t>бря 2015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20/138</w:t>
      </w:r>
      <w:r w:rsidRPr="001C02ED">
        <w:rPr>
          <w:b/>
          <w:sz w:val="28"/>
          <w:szCs w:val="28"/>
        </w:rPr>
        <w:t xml:space="preserve"> </w:t>
      </w:r>
    </w:p>
    <w:p w:rsidR="009255E3" w:rsidRDefault="009255E3" w:rsidP="009255E3">
      <w:pPr>
        <w:rPr>
          <w:b/>
          <w:sz w:val="28"/>
          <w:szCs w:val="28"/>
        </w:rPr>
      </w:pPr>
    </w:p>
    <w:p w:rsidR="009255E3" w:rsidRDefault="009255E3" w:rsidP="009255E3">
      <w:pPr>
        <w:rPr>
          <w:b/>
          <w:sz w:val="28"/>
          <w:szCs w:val="28"/>
        </w:rPr>
      </w:pPr>
    </w:p>
    <w:p w:rsidR="009255E3" w:rsidRDefault="009255E3" w:rsidP="009255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прогнозном плане приватизации муниципального имущества Урюпинского муниципального района на 2016 год</w:t>
      </w:r>
    </w:p>
    <w:p w:rsidR="009255E3" w:rsidRDefault="009255E3" w:rsidP="009255E3">
      <w:pPr>
        <w:jc w:val="center"/>
        <w:rPr>
          <w:b/>
          <w:sz w:val="28"/>
          <w:szCs w:val="28"/>
        </w:rPr>
      </w:pPr>
    </w:p>
    <w:p w:rsidR="009255E3" w:rsidRPr="00DD6434" w:rsidRDefault="009255E3" w:rsidP="009255E3">
      <w:pPr>
        <w:pStyle w:val="ConsPlusNormal"/>
        <w:rPr>
          <w:b/>
          <w:noProof/>
          <w:color w:val="FF0000"/>
        </w:rPr>
      </w:pPr>
    </w:p>
    <w:p w:rsidR="009255E3" w:rsidRPr="00E558BC" w:rsidRDefault="009255E3" w:rsidP="009255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7EA3">
        <w:rPr>
          <w:noProof/>
          <w:sz w:val="28"/>
          <w:szCs w:val="28"/>
        </w:rPr>
        <w:t xml:space="preserve">        </w:t>
      </w:r>
      <w:proofErr w:type="gramStart"/>
      <w:r w:rsidRPr="00B07EA3">
        <w:rPr>
          <w:noProof/>
          <w:sz w:val="28"/>
          <w:szCs w:val="28"/>
        </w:rPr>
        <w:t xml:space="preserve">Рассмотрев обращение </w:t>
      </w:r>
      <w:r>
        <w:rPr>
          <w:noProof/>
          <w:sz w:val="28"/>
          <w:szCs w:val="28"/>
        </w:rPr>
        <w:t>главы</w:t>
      </w:r>
      <w:r w:rsidRPr="00B07EA3">
        <w:rPr>
          <w:noProof/>
          <w:sz w:val="28"/>
          <w:szCs w:val="28"/>
        </w:rPr>
        <w:t xml:space="preserve"> Урюпинского муниципального района об утверждении Прогнозного плана приватизации муниципального имущества Урюпинско</w:t>
      </w:r>
      <w:r>
        <w:rPr>
          <w:noProof/>
          <w:sz w:val="28"/>
          <w:szCs w:val="28"/>
        </w:rPr>
        <w:t>го муниципального района на 2016</w:t>
      </w:r>
      <w:r w:rsidRPr="00B07EA3">
        <w:rPr>
          <w:noProof/>
          <w:sz w:val="28"/>
          <w:szCs w:val="28"/>
        </w:rPr>
        <w:t xml:space="preserve"> год, на основании </w:t>
      </w:r>
      <w:r>
        <w:rPr>
          <w:sz w:val="28"/>
          <w:szCs w:val="28"/>
        </w:rPr>
        <w:t>Федерального закона</w:t>
      </w:r>
      <w:r w:rsidRPr="00B13AF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B13AFE">
        <w:rPr>
          <w:sz w:val="28"/>
          <w:szCs w:val="28"/>
        </w:rPr>
        <w:t>178-ФЗ от 21</w:t>
      </w:r>
      <w:r>
        <w:rPr>
          <w:sz w:val="28"/>
          <w:szCs w:val="28"/>
        </w:rPr>
        <w:t xml:space="preserve"> декабря </w:t>
      </w:r>
      <w:r w:rsidRPr="00B13AFE">
        <w:rPr>
          <w:sz w:val="28"/>
          <w:szCs w:val="28"/>
        </w:rPr>
        <w:t>2001</w:t>
      </w:r>
      <w:r>
        <w:rPr>
          <w:sz w:val="28"/>
          <w:szCs w:val="28"/>
        </w:rPr>
        <w:t xml:space="preserve"> года «</w:t>
      </w:r>
      <w:r w:rsidRPr="00B13AFE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</w:t>
      </w:r>
      <w:r w:rsidRPr="00B13AFE">
        <w:rPr>
          <w:sz w:val="28"/>
          <w:szCs w:val="28"/>
        </w:rPr>
        <w:t xml:space="preserve">, </w:t>
      </w:r>
      <w:r w:rsidRPr="002A6F94">
        <w:rPr>
          <w:sz w:val="28"/>
          <w:szCs w:val="28"/>
        </w:rPr>
        <w:t>статьи 2</w:t>
      </w:r>
      <w:r>
        <w:rPr>
          <w:sz w:val="28"/>
          <w:szCs w:val="28"/>
        </w:rPr>
        <w:t>1 Устава</w:t>
      </w:r>
      <w:r w:rsidRPr="00B13AFE">
        <w:rPr>
          <w:sz w:val="28"/>
          <w:szCs w:val="28"/>
        </w:rPr>
        <w:t xml:space="preserve"> Урюпинского муниципальн</w:t>
      </w:r>
      <w:r>
        <w:rPr>
          <w:sz w:val="28"/>
          <w:szCs w:val="28"/>
        </w:rPr>
        <w:t xml:space="preserve">ого района Волгоградской области, статьи 6 </w:t>
      </w:r>
      <w:r w:rsidRPr="005C7679">
        <w:rPr>
          <w:sz w:val="28"/>
          <w:szCs w:val="28"/>
        </w:rPr>
        <w:t>Положения о порядке управления и распоряжения имуществом, находящимся в собственности Урюпинского муниципального района Волгоградской области</w:t>
      </w:r>
      <w:proofErr w:type="gramEnd"/>
      <w:r w:rsidRPr="005C7679">
        <w:rPr>
          <w:sz w:val="28"/>
          <w:szCs w:val="28"/>
        </w:rPr>
        <w:t>, утвержденного решением</w:t>
      </w:r>
      <w:r>
        <w:rPr>
          <w:sz w:val="28"/>
          <w:szCs w:val="28"/>
        </w:rPr>
        <w:t xml:space="preserve"> </w:t>
      </w:r>
      <w:r w:rsidRPr="00DF2C52">
        <w:rPr>
          <w:color w:val="000000"/>
          <w:sz w:val="28"/>
        </w:rPr>
        <w:t>Урюпинс</w:t>
      </w:r>
      <w:r>
        <w:rPr>
          <w:color w:val="000000"/>
          <w:sz w:val="28"/>
        </w:rPr>
        <w:t xml:space="preserve">кой районной Думы от 27 марта 2015 года №  9/80, </w:t>
      </w:r>
      <w:r>
        <w:rPr>
          <w:sz w:val="28"/>
          <w:szCs w:val="28"/>
        </w:rPr>
        <w:t>Положения о порядке планирования приватизации имущества Урюпинского муниципального района Волгоградской области, утвержденного решением Урюпинской районной Думы от 29 ноября 2011 года № 30/268,</w:t>
      </w:r>
      <w:r w:rsidRPr="00B13AFE">
        <w:rPr>
          <w:sz w:val="28"/>
          <w:szCs w:val="28"/>
        </w:rPr>
        <w:t xml:space="preserve"> </w:t>
      </w:r>
      <w:r w:rsidRPr="00B07EA3">
        <w:rPr>
          <w:noProof/>
          <w:sz w:val="28"/>
          <w:szCs w:val="28"/>
        </w:rPr>
        <w:t xml:space="preserve">Урюпинская районная Дума </w:t>
      </w:r>
      <w:r w:rsidRPr="00B07EA3">
        <w:rPr>
          <w:b/>
          <w:noProof/>
          <w:sz w:val="28"/>
          <w:szCs w:val="28"/>
        </w:rPr>
        <w:t>РЕШИЛА:</w:t>
      </w:r>
    </w:p>
    <w:p w:rsidR="009255E3" w:rsidRPr="00B07EA3" w:rsidRDefault="009255E3" w:rsidP="009255E3">
      <w:pPr>
        <w:pStyle w:val="ConsPlusNormal"/>
        <w:jc w:val="both"/>
        <w:rPr>
          <w:noProof/>
        </w:rPr>
      </w:pPr>
      <w:r w:rsidRPr="00B07EA3">
        <w:rPr>
          <w:noProof/>
        </w:rPr>
        <w:t xml:space="preserve">       </w:t>
      </w:r>
      <w:r w:rsidRPr="00B07EA3">
        <w:rPr>
          <w:b/>
          <w:noProof/>
        </w:rPr>
        <w:t xml:space="preserve"> 1.</w:t>
      </w:r>
      <w:r>
        <w:rPr>
          <w:noProof/>
        </w:rPr>
        <w:t xml:space="preserve"> Утвердить Прогнозный план</w:t>
      </w:r>
      <w:r w:rsidRPr="00B07EA3">
        <w:rPr>
          <w:noProof/>
        </w:rPr>
        <w:t xml:space="preserve"> приватизации муниципального имущества Урюпинско</w:t>
      </w:r>
      <w:r>
        <w:rPr>
          <w:noProof/>
        </w:rPr>
        <w:t>го муниципального района на 2016</w:t>
      </w:r>
      <w:r w:rsidRPr="00B07EA3">
        <w:rPr>
          <w:noProof/>
        </w:rPr>
        <w:t xml:space="preserve"> год</w:t>
      </w:r>
      <w:r>
        <w:rPr>
          <w:noProof/>
        </w:rPr>
        <w:t xml:space="preserve"> (прилагается).</w:t>
      </w:r>
    </w:p>
    <w:p w:rsidR="009255E3" w:rsidRDefault="009255E3" w:rsidP="009255E3">
      <w:pPr>
        <w:pStyle w:val="ConsPlusNormal"/>
        <w:jc w:val="both"/>
        <w:rPr>
          <w:noProof/>
        </w:rPr>
      </w:pPr>
      <w:r w:rsidRPr="005F13CD">
        <w:rPr>
          <w:b/>
          <w:noProof/>
        </w:rPr>
        <w:t xml:space="preserve">        2.</w:t>
      </w:r>
      <w:r>
        <w:rPr>
          <w:noProof/>
        </w:rPr>
        <w:t xml:space="preserve"> Направить Прогнозный план приватизации муниципального имущества Урюпинского муниципального района на 2016 год главе Урюпинского муниципального района для подписания и опубликования в установленном порядке.</w:t>
      </w:r>
    </w:p>
    <w:p w:rsidR="009255E3" w:rsidRDefault="009255E3" w:rsidP="009255E3">
      <w:pPr>
        <w:pStyle w:val="ConsPlusNormal"/>
        <w:jc w:val="both"/>
        <w:rPr>
          <w:noProof/>
        </w:rPr>
      </w:pPr>
      <w:r>
        <w:rPr>
          <w:noProof/>
        </w:rPr>
        <w:t xml:space="preserve">        </w:t>
      </w:r>
      <w:r w:rsidRPr="002A1A3E">
        <w:rPr>
          <w:b/>
          <w:noProof/>
        </w:rPr>
        <w:t xml:space="preserve">3. </w:t>
      </w:r>
      <w:r>
        <w:rPr>
          <w:noProof/>
        </w:rPr>
        <w:t>Настоящее решение вступает в силу с момента его принятия.</w:t>
      </w:r>
    </w:p>
    <w:p w:rsidR="009255E3" w:rsidRDefault="009255E3" w:rsidP="009255E3">
      <w:pPr>
        <w:jc w:val="both"/>
        <w:rPr>
          <w:b/>
          <w:sz w:val="28"/>
          <w:szCs w:val="28"/>
        </w:rPr>
      </w:pPr>
    </w:p>
    <w:p w:rsidR="009255E3" w:rsidRPr="00C32220" w:rsidRDefault="009255E3" w:rsidP="009255E3">
      <w:pPr>
        <w:jc w:val="both"/>
        <w:rPr>
          <w:b/>
          <w:sz w:val="28"/>
          <w:szCs w:val="28"/>
        </w:rPr>
      </w:pPr>
    </w:p>
    <w:p w:rsidR="009255E3" w:rsidRDefault="009255E3" w:rsidP="009255E3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 xml:space="preserve">              Председатель                                                    </w:t>
      </w:r>
    </w:p>
    <w:p w:rsidR="009255E3" w:rsidRDefault="009255E3" w:rsidP="009255E3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>Урюпинской районной Думы</w:t>
      </w:r>
      <w:r w:rsidRPr="00C32220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</w:t>
      </w:r>
      <w:r w:rsidRPr="00C32220">
        <w:rPr>
          <w:b/>
          <w:sz w:val="28"/>
          <w:szCs w:val="28"/>
        </w:rPr>
        <w:t xml:space="preserve">Т.Е. </w:t>
      </w:r>
      <w:proofErr w:type="spellStart"/>
      <w:r w:rsidRPr="00C32220">
        <w:rPr>
          <w:b/>
          <w:sz w:val="28"/>
          <w:szCs w:val="28"/>
        </w:rPr>
        <w:t>Матыкина</w:t>
      </w:r>
      <w:proofErr w:type="spellEnd"/>
      <w:r w:rsidRPr="00C32220">
        <w:rPr>
          <w:b/>
          <w:sz w:val="28"/>
          <w:szCs w:val="28"/>
        </w:rPr>
        <w:t xml:space="preserve">  </w:t>
      </w:r>
    </w:p>
    <w:p w:rsidR="009255E3" w:rsidRDefault="009255E3" w:rsidP="009255E3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 xml:space="preserve">                                                    </w:t>
      </w:r>
    </w:p>
    <w:p w:rsidR="009255E3" w:rsidRDefault="009255E3" w:rsidP="009255E3">
      <w:pPr>
        <w:jc w:val="both"/>
        <w:rPr>
          <w:b/>
          <w:sz w:val="28"/>
          <w:szCs w:val="28"/>
        </w:rPr>
      </w:pPr>
    </w:p>
    <w:p w:rsidR="009255E3" w:rsidRPr="00C34705" w:rsidRDefault="009255E3" w:rsidP="009255E3">
      <w:pPr>
        <w:jc w:val="both"/>
        <w:rPr>
          <w:b/>
          <w:sz w:val="28"/>
          <w:szCs w:val="28"/>
        </w:rPr>
      </w:pPr>
    </w:p>
    <w:p w:rsidR="009255E3" w:rsidRPr="00B13AFE" w:rsidRDefault="009255E3" w:rsidP="009255E3">
      <w:pPr>
        <w:pStyle w:val="ConsPlusNormal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                                      </w:t>
      </w:r>
      <w:r w:rsidRPr="00B13AFE">
        <w:rPr>
          <w:noProof/>
          <w:sz w:val="24"/>
          <w:szCs w:val="24"/>
        </w:rPr>
        <w:t xml:space="preserve">Утвержден </w:t>
      </w:r>
      <w:r>
        <w:rPr>
          <w:noProof/>
          <w:sz w:val="24"/>
          <w:szCs w:val="24"/>
        </w:rPr>
        <w:t xml:space="preserve"> </w:t>
      </w:r>
      <w:r w:rsidRPr="00B13AFE">
        <w:rPr>
          <w:noProof/>
          <w:sz w:val="24"/>
          <w:szCs w:val="24"/>
        </w:rPr>
        <w:t>решением</w:t>
      </w:r>
      <w:r>
        <w:rPr>
          <w:noProof/>
          <w:sz w:val="24"/>
          <w:szCs w:val="24"/>
        </w:rPr>
        <w:t xml:space="preserve">        </w:t>
      </w:r>
    </w:p>
    <w:p w:rsidR="009255E3" w:rsidRPr="00B13AFE" w:rsidRDefault="009255E3" w:rsidP="009255E3">
      <w:pPr>
        <w:pStyle w:val="ConsPlusNormal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</w:t>
      </w:r>
      <w:r w:rsidRPr="00B13AFE">
        <w:rPr>
          <w:noProof/>
          <w:sz w:val="24"/>
          <w:szCs w:val="24"/>
        </w:rPr>
        <w:t xml:space="preserve">                              </w:t>
      </w:r>
      <w:r>
        <w:rPr>
          <w:noProof/>
          <w:sz w:val="24"/>
          <w:szCs w:val="24"/>
        </w:rPr>
        <w:t xml:space="preserve">                             </w:t>
      </w:r>
      <w:r w:rsidRPr="00B13AFE">
        <w:rPr>
          <w:noProof/>
          <w:sz w:val="24"/>
          <w:szCs w:val="24"/>
        </w:rPr>
        <w:t xml:space="preserve">Урюпинской </w:t>
      </w:r>
      <w:r>
        <w:rPr>
          <w:noProof/>
          <w:sz w:val="24"/>
          <w:szCs w:val="24"/>
        </w:rPr>
        <w:t xml:space="preserve"> </w:t>
      </w:r>
      <w:r w:rsidRPr="00B13AFE">
        <w:rPr>
          <w:noProof/>
          <w:sz w:val="24"/>
          <w:szCs w:val="24"/>
        </w:rPr>
        <w:lastRenderedPageBreak/>
        <w:t xml:space="preserve">районной </w:t>
      </w:r>
      <w:r>
        <w:rPr>
          <w:noProof/>
          <w:sz w:val="24"/>
          <w:szCs w:val="24"/>
        </w:rPr>
        <w:t xml:space="preserve"> </w:t>
      </w:r>
      <w:r w:rsidRPr="00B13AFE">
        <w:rPr>
          <w:noProof/>
          <w:sz w:val="24"/>
          <w:szCs w:val="24"/>
        </w:rPr>
        <w:t>Думы</w:t>
      </w:r>
    </w:p>
    <w:p w:rsidR="009255E3" w:rsidRPr="00B13AFE" w:rsidRDefault="009255E3" w:rsidP="009255E3">
      <w:pPr>
        <w:pStyle w:val="ConsPlusNormal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                             о</w:t>
      </w:r>
      <w:r w:rsidRPr="00B13AFE">
        <w:rPr>
          <w:noProof/>
          <w:sz w:val="24"/>
          <w:szCs w:val="24"/>
        </w:rPr>
        <w:t>т</w:t>
      </w:r>
      <w:r>
        <w:rPr>
          <w:noProof/>
          <w:sz w:val="24"/>
          <w:szCs w:val="24"/>
        </w:rPr>
        <w:t xml:space="preserve"> 29 декабря 2015 года № 20/138</w:t>
      </w:r>
    </w:p>
    <w:p w:rsidR="009255E3" w:rsidRDefault="009255E3" w:rsidP="009255E3">
      <w:pPr>
        <w:rPr>
          <w:b/>
          <w:sz w:val="28"/>
          <w:szCs w:val="28"/>
        </w:rPr>
      </w:pPr>
    </w:p>
    <w:p w:rsidR="009255E3" w:rsidRDefault="009255E3" w:rsidP="009255E3">
      <w:pPr>
        <w:pStyle w:val="ConsPlusNormal"/>
        <w:jc w:val="center"/>
        <w:rPr>
          <w:b/>
          <w:noProof/>
        </w:rPr>
      </w:pPr>
      <w:r>
        <w:rPr>
          <w:b/>
          <w:noProof/>
        </w:rPr>
        <w:t>Прогнозный план приватизации муниципального имущества Урюпинского муниципального района на 2016 год</w:t>
      </w:r>
    </w:p>
    <w:p w:rsidR="009255E3" w:rsidRPr="004F70ED" w:rsidRDefault="009255E3" w:rsidP="009255E3">
      <w:pPr>
        <w:autoSpaceDE w:val="0"/>
        <w:autoSpaceDN w:val="0"/>
        <w:adjustRightInd w:val="0"/>
        <w:rPr>
          <w:sz w:val="28"/>
          <w:szCs w:val="28"/>
        </w:rPr>
      </w:pPr>
    </w:p>
    <w:p w:rsidR="009255E3" w:rsidRPr="00643083" w:rsidRDefault="009255E3" w:rsidP="009255E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43083">
        <w:rPr>
          <w:b/>
          <w:sz w:val="28"/>
          <w:szCs w:val="28"/>
        </w:rPr>
        <w:t>1.</w:t>
      </w:r>
      <w:r w:rsidRPr="00643083">
        <w:rPr>
          <w:sz w:val="28"/>
          <w:szCs w:val="28"/>
        </w:rPr>
        <w:t xml:space="preserve"> Основные  направления и задачи приватизации </w:t>
      </w:r>
    </w:p>
    <w:p w:rsidR="009255E3" w:rsidRPr="00643083" w:rsidRDefault="009255E3" w:rsidP="009255E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43083">
        <w:rPr>
          <w:sz w:val="28"/>
          <w:szCs w:val="28"/>
        </w:rPr>
        <w:t>муниципального имущества Урюпинского муниципального района</w:t>
      </w:r>
    </w:p>
    <w:p w:rsidR="009255E3" w:rsidRPr="007A7CCA" w:rsidRDefault="009255E3" w:rsidP="009255E3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9255E3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1.1</w:t>
      </w:r>
      <w:r w:rsidRPr="00B13AF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Основными задачами в сфере </w:t>
      </w:r>
      <w:r w:rsidRPr="00B13AFE">
        <w:rPr>
          <w:sz w:val="28"/>
          <w:szCs w:val="28"/>
        </w:rPr>
        <w:t xml:space="preserve">приватизации </w:t>
      </w:r>
      <w:r>
        <w:rPr>
          <w:sz w:val="28"/>
          <w:szCs w:val="28"/>
        </w:rPr>
        <w:t xml:space="preserve">имущества, находящегося в </w:t>
      </w:r>
      <w:r w:rsidRPr="00B13AFE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>Урюпинского муниципального района являются</w:t>
      </w:r>
      <w:r w:rsidRPr="00B13AFE">
        <w:rPr>
          <w:sz w:val="28"/>
          <w:szCs w:val="28"/>
        </w:rPr>
        <w:t>: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создание условий для привлечения</w:t>
      </w:r>
      <w:r w:rsidRPr="00B13AFE">
        <w:rPr>
          <w:sz w:val="28"/>
          <w:szCs w:val="28"/>
        </w:rPr>
        <w:t xml:space="preserve"> инвестиций в реальный сектор экономики Ур</w:t>
      </w:r>
      <w:r>
        <w:rPr>
          <w:sz w:val="28"/>
          <w:szCs w:val="28"/>
        </w:rPr>
        <w:t>юпинского муниципального района;</w:t>
      </w:r>
      <w:r w:rsidRPr="00B13AFE">
        <w:rPr>
          <w:sz w:val="28"/>
          <w:szCs w:val="28"/>
        </w:rPr>
        <w:t xml:space="preserve"> 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улучшение управления </w:t>
      </w:r>
      <w:r w:rsidRPr="00B13AFE">
        <w:rPr>
          <w:sz w:val="28"/>
          <w:szCs w:val="28"/>
        </w:rPr>
        <w:t>муницип</w:t>
      </w:r>
      <w:r>
        <w:rPr>
          <w:sz w:val="28"/>
          <w:szCs w:val="28"/>
        </w:rPr>
        <w:t>альной собственностью</w:t>
      </w:r>
      <w:r w:rsidRPr="00B13AFE">
        <w:rPr>
          <w:sz w:val="28"/>
          <w:szCs w:val="28"/>
        </w:rPr>
        <w:t xml:space="preserve"> Урюпинског</w:t>
      </w:r>
      <w:r>
        <w:rPr>
          <w:sz w:val="28"/>
          <w:szCs w:val="28"/>
        </w:rPr>
        <w:t>о муниципального района;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формирование доходов </w:t>
      </w:r>
      <w:r w:rsidRPr="00B13AFE">
        <w:rPr>
          <w:sz w:val="28"/>
          <w:szCs w:val="28"/>
        </w:rPr>
        <w:t>бюджета Урюпинского муниципального ра</w:t>
      </w:r>
      <w:r>
        <w:rPr>
          <w:sz w:val="28"/>
          <w:szCs w:val="28"/>
        </w:rPr>
        <w:t>йона;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уменьшение</w:t>
      </w:r>
      <w:r w:rsidRPr="00B13AFE">
        <w:rPr>
          <w:sz w:val="28"/>
          <w:szCs w:val="28"/>
        </w:rPr>
        <w:t xml:space="preserve"> бюджетных расходов </w:t>
      </w:r>
      <w:r>
        <w:rPr>
          <w:sz w:val="28"/>
          <w:szCs w:val="28"/>
        </w:rPr>
        <w:t>по содержанию муниципального имущества</w:t>
      </w:r>
      <w:r w:rsidRPr="00B13AFE">
        <w:rPr>
          <w:sz w:val="28"/>
          <w:szCs w:val="28"/>
        </w:rPr>
        <w:t>.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1.2</w:t>
      </w:r>
      <w:r w:rsidRPr="00B13AFE">
        <w:rPr>
          <w:sz w:val="28"/>
          <w:szCs w:val="28"/>
        </w:rPr>
        <w:t>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9255E3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</w:t>
      </w:r>
      <w:r w:rsidRPr="00B13AFE">
        <w:rPr>
          <w:sz w:val="28"/>
          <w:szCs w:val="28"/>
        </w:rPr>
        <w:t>ри</w:t>
      </w:r>
      <w:r>
        <w:rPr>
          <w:sz w:val="28"/>
          <w:szCs w:val="28"/>
        </w:rPr>
        <w:t>ватизация объектов недвижимости;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приватизация объектов движимого имущества;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</w:t>
      </w:r>
      <w:r w:rsidRPr="00B13AFE">
        <w:rPr>
          <w:sz w:val="28"/>
          <w:szCs w:val="28"/>
        </w:rPr>
        <w:t xml:space="preserve">риватизация акций </w:t>
      </w:r>
      <w:r>
        <w:rPr>
          <w:sz w:val="28"/>
          <w:szCs w:val="28"/>
        </w:rPr>
        <w:t xml:space="preserve">открытых акционерных </w:t>
      </w:r>
      <w:r w:rsidRPr="00B13AFE">
        <w:rPr>
          <w:sz w:val="28"/>
          <w:szCs w:val="28"/>
        </w:rPr>
        <w:t>обществ.</w:t>
      </w:r>
    </w:p>
    <w:p w:rsidR="009255E3" w:rsidRPr="00477582" w:rsidRDefault="009255E3" w:rsidP="009255E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1.3</w:t>
      </w:r>
      <w:r w:rsidRPr="00B13AFE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Способы и условия </w:t>
      </w:r>
      <w:r w:rsidRPr="00B13AFE">
        <w:rPr>
          <w:sz w:val="28"/>
          <w:szCs w:val="28"/>
        </w:rPr>
        <w:t>приватизации муниципального имущества Урюпинского муниципального района</w:t>
      </w:r>
      <w:r>
        <w:rPr>
          <w:sz w:val="28"/>
          <w:szCs w:val="28"/>
        </w:rPr>
        <w:t>, порядок принятия решения об условиях приватизации муниципального имущества</w:t>
      </w:r>
      <w:r w:rsidRPr="00B13AFE">
        <w:rPr>
          <w:sz w:val="28"/>
          <w:szCs w:val="28"/>
        </w:rPr>
        <w:t xml:space="preserve"> устанавливаются в соответствии с </w:t>
      </w:r>
      <w:r>
        <w:rPr>
          <w:rFonts w:eastAsiaTheme="minorHAnsi"/>
          <w:sz w:val="28"/>
          <w:szCs w:val="28"/>
          <w:lang w:eastAsia="en-US"/>
        </w:rPr>
        <w:t xml:space="preserve">Федеральным законом от 21 декабря 2001 года N 178-ФЗ      «О приватизации государственного и муниципального имущества», </w:t>
      </w:r>
      <w:hyperlink r:id="rId7" w:history="1">
        <w:r w:rsidRPr="00477582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477582">
        <w:rPr>
          <w:rFonts w:eastAsiaTheme="minorHAnsi"/>
          <w:sz w:val="28"/>
          <w:szCs w:val="28"/>
          <w:lang w:eastAsia="en-US"/>
        </w:rPr>
        <w:t xml:space="preserve">м </w:t>
      </w:r>
      <w:r>
        <w:rPr>
          <w:rFonts w:eastAsiaTheme="minorHAnsi"/>
          <w:sz w:val="28"/>
          <w:szCs w:val="28"/>
          <w:lang w:eastAsia="en-US"/>
        </w:rPr>
        <w:t>о порядке принятия решений об условиях приватизации имущества Урюпинского муниципального района Волгоградской области, утвержденным решением Урюпинской районной Думы от 29 ноября 2011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года № 30/269.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B13AFE">
        <w:rPr>
          <w:sz w:val="28"/>
          <w:szCs w:val="28"/>
        </w:rPr>
        <w:t>. Начальная цена продажи объектов</w:t>
      </w:r>
      <w:r>
        <w:rPr>
          <w:sz w:val="28"/>
          <w:szCs w:val="28"/>
        </w:rPr>
        <w:t xml:space="preserve"> муниципального имущества, включенного в Прогнозный план приватизации,</w:t>
      </w:r>
      <w:r w:rsidRPr="00B13AFE">
        <w:rPr>
          <w:sz w:val="28"/>
          <w:szCs w:val="28"/>
        </w:rPr>
        <w:t xml:space="preserve"> устанавливается на основании рыночной стоимости, определяемой в соответствии с требованиями Федерального закона №</w:t>
      </w:r>
      <w:r>
        <w:rPr>
          <w:sz w:val="28"/>
          <w:szCs w:val="28"/>
        </w:rPr>
        <w:t xml:space="preserve"> </w:t>
      </w:r>
      <w:r w:rsidRPr="00B13AFE">
        <w:rPr>
          <w:sz w:val="28"/>
          <w:szCs w:val="28"/>
        </w:rPr>
        <w:t>135–ФЗ от 29</w:t>
      </w:r>
      <w:r>
        <w:rPr>
          <w:sz w:val="28"/>
          <w:szCs w:val="28"/>
        </w:rPr>
        <w:t xml:space="preserve"> июля </w:t>
      </w:r>
      <w:r w:rsidRPr="00B13AFE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 «</w:t>
      </w:r>
      <w:r w:rsidRPr="00B13AFE">
        <w:rPr>
          <w:sz w:val="28"/>
          <w:szCs w:val="28"/>
        </w:rPr>
        <w:t>Об оценочной деят</w:t>
      </w:r>
      <w:r>
        <w:rPr>
          <w:sz w:val="28"/>
          <w:szCs w:val="28"/>
        </w:rPr>
        <w:t>ельности в Российской Федерации»</w:t>
      </w:r>
      <w:r w:rsidRPr="00B13AFE">
        <w:rPr>
          <w:sz w:val="28"/>
          <w:szCs w:val="28"/>
        </w:rPr>
        <w:t xml:space="preserve">.  </w:t>
      </w:r>
    </w:p>
    <w:p w:rsidR="009255E3" w:rsidRPr="00B13AFE" w:rsidRDefault="009255E3" w:rsidP="009255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B13AFE">
        <w:rPr>
          <w:sz w:val="28"/>
          <w:szCs w:val="28"/>
        </w:rPr>
        <w:t>. Доходы от приватизации муниципального имущества зачисляются в бюджет Урюпинского муниципального район</w:t>
      </w:r>
      <w:r>
        <w:rPr>
          <w:sz w:val="28"/>
          <w:szCs w:val="28"/>
        </w:rPr>
        <w:t>а</w:t>
      </w:r>
      <w:r w:rsidRPr="00B13AFE">
        <w:rPr>
          <w:sz w:val="28"/>
          <w:szCs w:val="28"/>
        </w:rPr>
        <w:t xml:space="preserve">.    </w:t>
      </w:r>
    </w:p>
    <w:p w:rsidR="009255E3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1.6</w:t>
      </w:r>
      <w:r w:rsidRPr="00B13AF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Размер предполагаемых доходов </w:t>
      </w:r>
      <w:r w:rsidRPr="00B13AFE">
        <w:rPr>
          <w:sz w:val="28"/>
          <w:szCs w:val="28"/>
        </w:rPr>
        <w:t xml:space="preserve">от приватизации муниципального имущества </w:t>
      </w:r>
      <w:r>
        <w:rPr>
          <w:sz w:val="28"/>
          <w:szCs w:val="28"/>
        </w:rPr>
        <w:t xml:space="preserve">Урюпинского муниципального района в 2016 году запланирован в сумме 1000 тыс. </w:t>
      </w:r>
      <w:r w:rsidRPr="00B13AFE">
        <w:rPr>
          <w:sz w:val="28"/>
          <w:szCs w:val="28"/>
        </w:rPr>
        <w:t>рублей по рын</w:t>
      </w:r>
      <w:r>
        <w:rPr>
          <w:sz w:val="28"/>
          <w:szCs w:val="28"/>
        </w:rPr>
        <w:t>очной стоимости (указанный</w:t>
      </w:r>
      <w:r w:rsidRPr="00B13AFE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размер      предполагаемых доходов может быть скорректирован</w:t>
      </w:r>
      <w:r w:rsidRPr="00B13AFE">
        <w:rPr>
          <w:sz w:val="28"/>
          <w:szCs w:val="28"/>
        </w:rPr>
        <w:t xml:space="preserve"> в зависимост</w:t>
      </w:r>
      <w:r>
        <w:rPr>
          <w:sz w:val="28"/>
          <w:szCs w:val="28"/>
        </w:rPr>
        <w:t xml:space="preserve">и от </w:t>
      </w:r>
      <w:r>
        <w:rPr>
          <w:sz w:val="28"/>
          <w:szCs w:val="28"/>
        </w:rPr>
        <w:lastRenderedPageBreak/>
        <w:t xml:space="preserve">предложений </w:t>
      </w:r>
      <w:r w:rsidRPr="00B13AFE">
        <w:rPr>
          <w:sz w:val="28"/>
          <w:szCs w:val="28"/>
        </w:rPr>
        <w:t>покупателей, способа оплаты (единовременно или в рассрочку на период, установленный действующим законо</w:t>
      </w:r>
      <w:r>
        <w:rPr>
          <w:sz w:val="28"/>
          <w:szCs w:val="28"/>
        </w:rPr>
        <w:t>дательством) такого имущества).</w:t>
      </w:r>
    </w:p>
    <w:p w:rsidR="009255E3" w:rsidRPr="00B13AFE" w:rsidRDefault="009255E3" w:rsidP="009255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55E3" w:rsidRPr="00643083" w:rsidRDefault="009255E3" w:rsidP="009255E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41C53">
        <w:rPr>
          <w:b/>
          <w:sz w:val="28"/>
          <w:szCs w:val="28"/>
        </w:rPr>
        <w:t xml:space="preserve">2. </w:t>
      </w:r>
      <w:r w:rsidRPr="00643083">
        <w:rPr>
          <w:sz w:val="28"/>
          <w:szCs w:val="28"/>
        </w:rPr>
        <w:t>Перечень муниципального имущества Урюпинского</w:t>
      </w:r>
    </w:p>
    <w:p w:rsidR="009255E3" w:rsidRPr="00643083" w:rsidRDefault="009255E3" w:rsidP="009255E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муниципального района, пре</w:t>
      </w:r>
      <w:r>
        <w:rPr>
          <w:sz w:val="28"/>
          <w:szCs w:val="28"/>
        </w:rPr>
        <w:t>длагаемого к приватизации в 2016</w:t>
      </w:r>
      <w:r w:rsidRPr="00643083">
        <w:rPr>
          <w:sz w:val="28"/>
          <w:szCs w:val="28"/>
        </w:rPr>
        <w:t xml:space="preserve"> году</w:t>
      </w:r>
    </w:p>
    <w:p w:rsidR="009255E3" w:rsidRPr="007A7CCA" w:rsidRDefault="009255E3" w:rsidP="009255E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255E3" w:rsidRDefault="009255E3" w:rsidP="009255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Перечень объектов муниципального имущества, предлагаемого к приватизации в 2016 году, сформирован на основании предложений отдела по управлению муниципальным имуществом  администрации Урюпинского муниципального района.</w:t>
      </w:r>
    </w:p>
    <w:p w:rsidR="009255E3" w:rsidRPr="00BD21CC" w:rsidRDefault="009255E3" w:rsidP="009255E3">
      <w:pPr>
        <w:jc w:val="both"/>
        <w:rPr>
          <w:b/>
          <w:sz w:val="16"/>
          <w:szCs w:val="16"/>
        </w:rPr>
      </w:pPr>
    </w:p>
    <w:p w:rsidR="009255E3" w:rsidRPr="00643083" w:rsidRDefault="009255E3" w:rsidP="009255E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2.1. Объекты недвижимости</w:t>
      </w:r>
    </w:p>
    <w:p w:rsidR="009255E3" w:rsidRPr="001B7187" w:rsidRDefault="009255E3" w:rsidP="009255E3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</w:p>
    <w:tbl>
      <w:tblPr>
        <w:tblStyle w:val="a5"/>
        <w:tblW w:w="9924" w:type="dxa"/>
        <w:tblInd w:w="-176" w:type="dxa"/>
        <w:tblLook w:val="04A0" w:firstRow="1" w:lastRow="0" w:firstColumn="1" w:lastColumn="0" w:noHBand="0" w:noVBand="1"/>
      </w:tblPr>
      <w:tblGrid>
        <w:gridCol w:w="540"/>
        <w:gridCol w:w="3855"/>
        <w:gridCol w:w="2835"/>
        <w:gridCol w:w="2694"/>
      </w:tblGrid>
      <w:tr w:rsidR="009255E3" w:rsidRPr="002F29E3" w:rsidTr="00B3394D">
        <w:tc>
          <w:tcPr>
            <w:tcW w:w="540" w:type="dxa"/>
          </w:tcPr>
          <w:p w:rsidR="009255E3" w:rsidRPr="00C8322E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C8322E">
              <w:rPr>
                <w:b/>
                <w:sz w:val="20"/>
                <w:szCs w:val="20"/>
              </w:rPr>
              <w:t>п</w:t>
            </w:r>
            <w:proofErr w:type="gramEnd"/>
            <w:r w:rsidRPr="00C8322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855" w:type="dxa"/>
          </w:tcPr>
          <w:p w:rsidR="009255E3" w:rsidRPr="00C8322E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9255E3" w:rsidRPr="00C8322E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2835" w:type="dxa"/>
          </w:tcPr>
          <w:p w:rsidR="009255E3" w:rsidRPr="00C8322E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2694" w:type="dxa"/>
          </w:tcPr>
          <w:p w:rsidR="009255E3" w:rsidRPr="00C8322E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Сведения об использовании</w:t>
            </w:r>
          </w:p>
          <w:p w:rsidR="009255E3" w:rsidRPr="00C8322E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9255E3" w:rsidRPr="00CA3485" w:rsidTr="00B3394D">
        <w:tc>
          <w:tcPr>
            <w:tcW w:w="540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1B7187">
              <w:rPr>
                <w:sz w:val="22"/>
                <w:szCs w:val="22"/>
              </w:rPr>
              <w:t>1</w:t>
            </w:r>
          </w:p>
        </w:tc>
        <w:tc>
          <w:tcPr>
            <w:tcW w:w="385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Здание нежилое пилорамы</w:t>
            </w:r>
            <w:r w:rsidRPr="001B7187">
              <w:t xml:space="preserve"> </w:t>
            </w:r>
          </w:p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1976 года постройки</w:t>
            </w:r>
            <w:r>
              <w:t>,</w:t>
            </w:r>
            <w:r w:rsidRPr="001B7187">
              <w:t xml:space="preserve">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 xml:space="preserve">общая площадь 122,7 </w:t>
            </w:r>
            <w:proofErr w:type="spellStart"/>
            <w:r>
              <w:t>кв.м</w:t>
            </w:r>
            <w:proofErr w:type="spellEnd"/>
            <w:r>
              <w:t>.</w:t>
            </w:r>
            <w:r w:rsidRPr="001B7187">
              <w:t xml:space="preserve"> </w:t>
            </w:r>
          </w:p>
        </w:tc>
        <w:tc>
          <w:tcPr>
            <w:tcW w:w="283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Волгоградская</w:t>
            </w:r>
            <w:proofErr w:type="gramEnd"/>
            <w:r w:rsidRPr="001B7187">
              <w:t xml:space="preserve"> обл., Урюпинский р-н,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ст. Михайловская</w:t>
            </w:r>
          </w:p>
        </w:tc>
        <w:tc>
          <w:tcPr>
            <w:tcW w:w="2694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9255E3" w:rsidRPr="00CA3485" w:rsidTr="00B3394D">
        <w:tc>
          <w:tcPr>
            <w:tcW w:w="540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55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Здание магазина товаров повседневного спроса</w:t>
            </w:r>
            <w:r>
              <w:t>, нежилое, 1970 года постройки</w:t>
            </w:r>
            <w:r w:rsidRPr="001B7187">
              <w:t xml:space="preserve">, общая площадь </w:t>
            </w:r>
            <w:r>
              <w:t xml:space="preserve">51,8 </w:t>
            </w:r>
            <w:proofErr w:type="spellStart"/>
            <w:r>
              <w:t>кв.м</w:t>
            </w:r>
            <w:proofErr w:type="spellEnd"/>
            <w:r>
              <w:t xml:space="preserve">. </w:t>
            </w:r>
          </w:p>
        </w:tc>
        <w:tc>
          <w:tcPr>
            <w:tcW w:w="283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х. Подсосенский,           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ул. </w:t>
            </w:r>
            <w:proofErr w:type="spellStart"/>
            <w:r w:rsidRPr="001B7187">
              <w:t>Подсосенская</w:t>
            </w:r>
            <w:proofErr w:type="spellEnd"/>
            <w:r w:rsidRPr="001B7187">
              <w:t>, 6</w:t>
            </w:r>
          </w:p>
        </w:tc>
        <w:tc>
          <w:tcPr>
            <w:tcW w:w="2694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9255E3" w:rsidRPr="00CA3485" w:rsidTr="00B3394D">
        <w:tc>
          <w:tcPr>
            <w:tcW w:w="540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5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Здание магазина товаров повседневного спроса</w:t>
            </w:r>
            <w:r>
              <w:t xml:space="preserve">, </w:t>
            </w:r>
          </w:p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1987 года постройки,</w:t>
            </w:r>
            <w:r>
              <w:t xml:space="preserve">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 xml:space="preserve">общая площадь 75,0 </w:t>
            </w:r>
            <w:proofErr w:type="spellStart"/>
            <w:r>
              <w:t>кв.м</w:t>
            </w:r>
            <w:proofErr w:type="spellEnd"/>
            <w:r>
              <w:t>.</w:t>
            </w:r>
            <w:r w:rsidRPr="001B7187">
              <w:t xml:space="preserve"> </w:t>
            </w:r>
          </w:p>
        </w:tc>
        <w:tc>
          <w:tcPr>
            <w:tcW w:w="283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х. Белогорский,             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ул. </w:t>
            </w:r>
            <w:proofErr w:type="spellStart"/>
            <w:r w:rsidRPr="001B7187">
              <w:t>Прихоперская</w:t>
            </w:r>
            <w:proofErr w:type="spellEnd"/>
            <w:r w:rsidRPr="001B7187">
              <w:t>, 3</w:t>
            </w:r>
          </w:p>
        </w:tc>
        <w:tc>
          <w:tcPr>
            <w:tcW w:w="2694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9255E3" w:rsidRPr="00CA3485" w:rsidTr="00B3394D">
        <w:tc>
          <w:tcPr>
            <w:tcW w:w="540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5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Здание бани</w:t>
            </w:r>
            <w:r>
              <w:t xml:space="preserve">, </w:t>
            </w:r>
          </w:p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1971 года постройки</w:t>
            </w:r>
            <w:r w:rsidRPr="001B7187">
              <w:t xml:space="preserve">,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общая площадь</w:t>
            </w:r>
            <w:r>
              <w:t xml:space="preserve"> 102,5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 </w:t>
            </w:r>
          </w:p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х. Котовский,</w:t>
            </w:r>
            <w:r>
              <w:t xml:space="preserve">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пер. Банный, 25</w:t>
            </w:r>
          </w:p>
        </w:tc>
        <w:tc>
          <w:tcPr>
            <w:tcW w:w="2694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9255E3" w:rsidRPr="00CA3485" w:rsidTr="00B3394D">
        <w:tc>
          <w:tcPr>
            <w:tcW w:w="540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5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Здание бани</w:t>
            </w:r>
            <w:r>
              <w:t xml:space="preserve">, 1973 года ввода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в эксплуатацию</w:t>
            </w:r>
            <w:r w:rsidRPr="001B7187">
              <w:t>, общая площадь</w:t>
            </w:r>
            <w:r>
              <w:t xml:space="preserve"> 119,0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 </w:t>
            </w:r>
          </w:p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х. </w:t>
            </w:r>
            <w:proofErr w:type="spellStart"/>
            <w:r>
              <w:t>Дьяконовский</w:t>
            </w:r>
            <w:proofErr w:type="spellEnd"/>
            <w:r>
              <w:t xml:space="preserve"> 2-й</w:t>
            </w:r>
          </w:p>
        </w:tc>
        <w:tc>
          <w:tcPr>
            <w:tcW w:w="2694" w:type="dxa"/>
          </w:tcPr>
          <w:p w:rsidR="009255E3" w:rsidRPr="001B7187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</w:tbl>
    <w:p w:rsidR="009255E3" w:rsidRPr="00CC7175" w:rsidRDefault="009255E3" w:rsidP="009255E3">
      <w:pPr>
        <w:autoSpaceDE w:val="0"/>
        <w:autoSpaceDN w:val="0"/>
        <w:adjustRightInd w:val="0"/>
        <w:jc w:val="center"/>
        <w:outlineLvl w:val="0"/>
        <w:rPr>
          <w:sz w:val="16"/>
          <w:szCs w:val="16"/>
        </w:rPr>
      </w:pPr>
    </w:p>
    <w:p w:rsidR="009255E3" w:rsidRPr="00643083" w:rsidRDefault="009255E3" w:rsidP="009255E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2.2. Акции, принадлежащие Урюпинскому муниципальному району,</w:t>
      </w:r>
    </w:p>
    <w:p w:rsidR="009255E3" w:rsidRPr="00643083" w:rsidRDefault="009255E3" w:rsidP="009255E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 xml:space="preserve"> в уставных капиталах открытых акционерных обществ</w:t>
      </w:r>
    </w:p>
    <w:p w:rsidR="009255E3" w:rsidRPr="007A7CCA" w:rsidRDefault="009255E3" w:rsidP="009255E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tbl>
      <w:tblPr>
        <w:tblStyle w:val="a5"/>
        <w:tblW w:w="988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268"/>
        <w:gridCol w:w="2410"/>
        <w:gridCol w:w="2125"/>
      </w:tblGrid>
      <w:tr w:rsidR="009255E3" w:rsidRPr="00CA3485" w:rsidTr="00B3394D">
        <w:tc>
          <w:tcPr>
            <w:tcW w:w="534" w:type="dxa"/>
          </w:tcPr>
          <w:p w:rsidR="009255E3" w:rsidRPr="00593584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593584">
              <w:rPr>
                <w:b/>
                <w:sz w:val="20"/>
                <w:szCs w:val="20"/>
              </w:rPr>
              <w:t>п</w:t>
            </w:r>
            <w:proofErr w:type="gramEnd"/>
            <w:r w:rsidRPr="0059358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551" w:type="dxa"/>
          </w:tcPr>
          <w:p w:rsidR="009255E3" w:rsidRPr="00593584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>Наименование</w:t>
            </w:r>
          </w:p>
          <w:p w:rsidR="009255E3" w:rsidRPr="00593584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255E3" w:rsidRPr="00593584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>Место нахождения акционерного общества</w:t>
            </w:r>
          </w:p>
        </w:tc>
        <w:tc>
          <w:tcPr>
            <w:tcW w:w="2410" w:type="dxa"/>
          </w:tcPr>
          <w:p w:rsidR="009255E3" w:rsidRPr="00593584" w:rsidRDefault="009255E3" w:rsidP="00B3394D">
            <w:pPr>
              <w:autoSpaceDE w:val="0"/>
              <w:autoSpaceDN w:val="0"/>
              <w:adjustRightInd w:val="0"/>
              <w:ind w:left="-57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>Коли</w:t>
            </w:r>
            <w:r>
              <w:rPr>
                <w:b/>
                <w:sz w:val="20"/>
                <w:szCs w:val="20"/>
              </w:rPr>
              <w:t>чество и доля акций, принадлежа</w:t>
            </w:r>
            <w:r w:rsidRPr="00593584">
              <w:rPr>
                <w:b/>
                <w:sz w:val="20"/>
                <w:szCs w:val="20"/>
              </w:rPr>
              <w:t>щих Урюпинскому  му</w:t>
            </w:r>
            <w:r>
              <w:rPr>
                <w:b/>
                <w:sz w:val="20"/>
                <w:szCs w:val="20"/>
              </w:rPr>
              <w:t>ниципальному району, в общем количестве  акций  ак</w:t>
            </w:r>
            <w:r w:rsidRPr="00593584">
              <w:rPr>
                <w:b/>
                <w:sz w:val="20"/>
                <w:szCs w:val="20"/>
              </w:rPr>
              <w:t>ционерного общества</w:t>
            </w:r>
          </w:p>
        </w:tc>
        <w:tc>
          <w:tcPr>
            <w:tcW w:w="2125" w:type="dxa"/>
          </w:tcPr>
          <w:p w:rsidR="009255E3" w:rsidRPr="00593584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 xml:space="preserve">Количество акций, подлежащих </w:t>
            </w:r>
            <w:proofErr w:type="gramStart"/>
            <w:r w:rsidRPr="00593584">
              <w:rPr>
                <w:b/>
                <w:sz w:val="20"/>
                <w:szCs w:val="20"/>
              </w:rPr>
              <w:t>при-</w:t>
            </w:r>
            <w:proofErr w:type="spellStart"/>
            <w:r w:rsidRPr="00593584">
              <w:rPr>
                <w:b/>
                <w:sz w:val="20"/>
                <w:szCs w:val="20"/>
              </w:rPr>
              <w:t>ватизации</w:t>
            </w:r>
            <w:proofErr w:type="spellEnd"/>
            <w:proofErr w:type="gramEnd"/>
            <w:r w:rsidRPr="00593584">
              <w:rPr>
                <w:b/>
                <w:sz w:val="20"/>
                <w:szCs w:val="20"/>
              </w:rPr>
              <w:t>, с указа-</w:t>
            </w:r>
            <w:proofErr w:type="spellStart"/>
            <w:r w:rsidRPr="00593584">
              <w:rPr>
                <w:b/>
                <w:sz w:val="20"/>
                <w:szCs w:val="20"/>
              </w:rPr>
              <w:t>нием</w:t>
            </w:r>
            <w:proofErr w:type="spellEnd"/>
            <w:r w:rsidRPr="00593584">
              <w:rPr>
                <w:b/>
                <w:sz w:val="20"/>
                <w:szCs w:val="20"/>
              </w:rPr>
              <w:t xml:space="preserve"> доли этих </w:t>
            </w:r>
            <w:proofErr w:type="spellStart"/>
            <w:r w:rsidRPr="00593584">
              <w:rPr>
                <w:b/>
                <w:sz w:val="20"/>
                <w:szCs w:val="20"/>
              </w:rPr>
              <w:t>ак-ций</w:t>
            </w:r>
            <w:proofErr w:type="spellEnd"/>
            <w:r w:rsidRPr="00593584">
              <w:rPr>
                <w:b/>
                <w:sz w:val="20"/>
                <w:szCs w:val="20"/>
              </w:rPr>
              <w:t xml:space="preserve"> в общем коли-</w:t>
            </w:r>
            <w:proofErr w:type="spellStart"/>
            <w:r w:rsidRPr="00593584">
              <w:rPr>
                <w:b/>
                <w:sz w:val="20"/>
                <w:szCs w:val="20"/>
              </w:rPr>
              <w:t>честве</w:t>
            </w:r>
            <w:proofErr w:type="spellEnd"/>
            <w:r w:rsidRPr="00593584">
              <w:rPr>
                <w:b/>
                <w:sz w:val="20"/>
                <w:szCs w:val="20"/>
              </w:rPr>
              <w:t xml:space="preserve"> акций </w:t>
            </w:r>
            <w:proofErr w:type="spellStart"/>
            <w:r w:rsidRPr="00593584">
              <w:rPr>
                <w:b/>
                <w:sz w:val="20"/>
                <w:szCs w:val="20"/>
              </w:rPr>
              <w:t>акци-онерного</w:t>
            </w:r>
            <w:proofErr w:type="spellEnd"/>
            <w:r w:rsidRPr="00593584">
              <w:rPr>
                <w:b/>
                <w:sz w:val="20"/>
                <w:szCs w:val="20"/>
              </w:rPr>
              <w:t xml:space="preserve"> общества</w:t>
            </w:r>
          </w:p>
        </w:tc>
      </w:tr>
      <w:tr w:rsidR="009255E3" w:rsidRPr="00CA3485" w:rsidTr="00B3394D">
        <w:tc>
          <w:tcPr>
            <w:tcW w:w="534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1</w:t>
            </w:r>
          </w:p>
        </w:tc>
        <w:tc>
          <w:tcPr>
            <w:tcW w:w="2551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 xml:space="preserve">Акции открытого </w:t>
            </w:r>
            <w:proofErr w:type="spellStart"/>
            <w:proofErr w:type="gramStart"/>
            <w:r>
              <w:t>акци-онерного</w:t>
            </w:r>
            <w:proofErr w:type="spellEnd"/>
            <w:proofErr w:type="gramEnd"/>
            <w:r>
              <w:t xml:space="preserve"> общества «</w:t>
            </w:r>
            <w:proofErr w:type="spellStart"/>
            <w:r>
              <w:t>Урюпинск</w:t>
            </w:r>
            <w:r w:rsidRPr="00CA3485">
              <w:t>межрайгаз</w:t>
            </w:r>
            <w:proofErr w:type="spellEnd"/>
            <w:r w:rsidRPr="00CA3485">
              <w:t>»</w:t>
            </w:r>
          </w:p>
        </w:tc>
        <w:tc>
          <w:tcPr>
            <w:tcW w:w="2268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Волгоградская обл., </w:t>
            </w:r>
          </w:p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г. Урюп</w:t>
            </w:r>
            <w:r>
              <w:t xml:space="preserve">инск, улица М. </w:t>
            </w:r>
            <w:proofErr w:type="spellStart"/>
            <w:r>
              <w:t>Мушкетовская</w:t>
            </w:r>
            <w:proofErr w:type="spellEnd"/>
            <w:r>
              <w:t xml:space="preserve">, </w:t>
            </w:r>
            <w:r w:rsidRPr="00CA3485">
              <w:t>4</w:t>
            </w:r>
          </w:p>
        </w:tc>
        <w:tc>
          <w:tcPr>
            <w:tcW w:w="2410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170 штук </w:t>
            </w:r>
          </w:p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(3,1%)</w:t>
            </w:r>
          </w:p>
        </w:tc>
        <w:tc>
          <w:tcPr>
            <w:tcW w:w="2125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170 штук</w:t>
            </w:r>
          </w:p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(3,1%)</w:t>
            </w:r>
          </w:p>
        </w:tc>
      </w:tr>
      <w:tr w:rsidR="009255E3" w:rsidRPr="00CA3485" w:rsidTr="00B3394D">
        <w:tc>
          <w:tcPr>
            <w:tcW w:w="534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2</w:t>
            </w:r>
          </w:p>
        </w:tc>
        <w:tc>
          <w:tcPr>
            <w:tcW w:w="2551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Акции открытого акционерного общества</w:t>
            </w:r>
            <w:r w:rsidRPr="00CA3485">
              <w:t xml:space="preserve"> «Степное»</w:t>
            </w:r>
          </w:p>
        </w:tc>
        <w:tc>
          <w:tcPr>
            <w:tcW w:w="2268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CA3485">
              <w:t>Волгоградская</w:t>
            </w:r>
            <w:proofErr w:type="gramEnd"/>
            <w:r w:rsidRPr="00CA3485">
              <w:t xml:space="preserve"> обл., г. Урюпинск, </w:t>
            </w:r>
          </w:p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ул. гора Восточная</w:t>
            </w:r>
          </w:p>
        </w:tc>
        <w:tc>
          <w:tcPr>
            <w:tcW w:w="2410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402 штуки </w:t>
            </w:r>
          </w:p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(18,5%) </w:t>
            </w:r>
          </w:p>
        </w:tc>
        <w:tc>
          <w:tcPr>
            <w:tcW w:w="2125" w:type="dxa"/>
          </w:tcPr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402 штуки</w:t>
            </w:r>
          </w:p>
          <w:p w:rsidR="009255E3" w:rsidRPr="00CA3485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(18,5%) </w:t>
            </w:r>
          </w:p>
        </w:tc>
      </w:tr>
    </w:tbl>
    <w:p w:rsidR="009255E3" w:rsidRDefault="009255E3" w:rsidP="009255E3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AE3950">
        <w:rPr>
          <w:rFonts w:eastAsiaTheme="minorHAnsi"/>
          <w:bCs/>
          <w:sz w:val="28"/>
          <w:szCs w:val="28"/>
          <w:lang w:eastAsia="en-US"/>
        </w:rPr>
        <w:t>2.3. Транспортные средства</w:t>
      </w:r>
    </w:p>
    <w:p w:rsidR="009255E3" w:rsidRPr="005720FF" w:rsidRDefault="009255E3" w:rsidP="009255E3">
      <w:pPr>
        <w:rPr>
          <w:b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8079"/>
      </w:tblGrid>
      <w:tr w:rsidR="009255E3" w:rsidRPr="006C30FA" w:rsidTr="00B3394D">
        <w:tc>
          <w:tcPr>
            <w:tcW w:w="426" w:type="dxa"/>
          </w:tcPr>
          <w:p w:rsidR="009255E3" w:rsidRPr="00ED144F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ED144F">
              <w:rPr>
                <w:b/>
                <w:sz w:val="20"/>
                <w:szCs w:val="20"/>
              </w:rPr>
              <w:t>п</w:t>
            </w:r>
            <w:proofErr w:type="gramEnd"/>
            <w:r w:rsidRPr="00ED144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60" w:type="dxa"/>
          </w:tcPr>
          <w:p w:rsidR="009255E3" w:rsidRPr="00ED144F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079" w:type="dxa"/>
          </w:tcPr>
          <w:p w:rsidR="009255E3" w:rsidRPr="00ED144F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Характеристики</w:t>
            </w:r>
          </w:p>
        </w:tc>
      </w:tr>
      <w:tr w:rsidR="009255E3" w:rsidRPr="006C30FA" w:rsidTr="00B3394D">
        <w:tc>
          <w:tcPr>
            <w:tcW w:w="426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1</w:t>
            </w:r>
          </w:p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</w:p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</w:p>
        </w:tc>
        <w:tc>
          <w:tcPr>
            <w:tcW w:w="1560" w:type="dxa"/>
          </w:tcPr>
          <w:p w:rsidR="009255E3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lang w:eastAsia="en-US"/>
              </w:rPr>
            </w:pPr>
            <w:r w:rsidRPr="00634B48">
              <w:rPr>
                <w:rFonts w:eastAsiaTheme="minorHAnsi"/>
                <w:lang w:eastAsia="en-US"/>
              </w:rPr>
              <w:t>Авто</w:t>
            </w:r>
            <w:r>
              <w:rPr>
                <w:rFonts w:eastAsiaTheme="minorHAnsi"/>
                <w:lang w:eastAsia="en-US"/>
              </w:rPr>
              <w:t xml:space="preserve">бус </w:t>
            </w:r>
          </w:p>
          <w:p w:rsidR="009255E3" w:rsidRPr="005720FF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rPr>
                <w:rFonts w:eastAsiaTheme="minorHAnsi"/>
                <w:lang w:eastAsia="en-US"/>
              </w:rPr>
              <w:t xml:space="preserve">ПАЗ-32053 </w:t>
            </w:r>
          </w:p>
          <w:p w:rsidR="009255E3" w:rsidRPr="005720FF" w:rsidRDefault="009255E3" w:rsidP="00B3394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</w:p>
        </w:tc>
        <w:tc>
          <w:tcPr>
            <w:tcW w:w="8079" w:type="dxa"/>
          </w:tcPr>
          <w:p w:rsidR="009255E3" w:rsidRPr="00ED144F" w:rsidRDefault="009255E3" w:rsidP="00B3394D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изготовления 2006</w:t>
            </w:r>
            <w:r w:rsidRPr="00634B48">
              <w:rPr>
                <w:rFonts w:eastAsiaTheme="minorHAnsi"/>
                <w:lang w:eastAsia="en-US"/>
              </w:rPr>
              <w:t xml:space="preserve">, </w:t>
            </w:r>
            <w:r>
              <w:rPr>
                <w:rFonts w:eastAsiaTheme="minorHAnsi"/>
                <w:lang w:eastAsia="en-US"/>
              </w:rPr>
              <w:t xml:space="preserve">государственный </w:t>
            </w:r>
            <w:r w:rsidRPr="00634B48">
              <w:rPr>
                <w:rFonts w:eastAsiaTheme="minorHAnsi"/>
                <w:lang w:eastAsia="en-US"/>
              </w:rPr>
              <w:t>регистрационный знак</w:t>
            </w:r>
            <w:r>
              <w:rPr>
                <w:rFonts w:eastAsiaTheme="minorHAnsi"/>
                <w:lang w:eastAsia="en-US"/>
              </w:rPr>
              <w:t xml:space="preserve"> У327ХН</w:t>
            </w:r>
            <w:r w:rsidRPr="00634B48">
              <w:rPr>
                <w:rFonts w:eastAsiaTheme="minorHAnsi"/>
                <w:lang w:eastAsia="en-US"/>
              </w:rPr>
              <w:t>34, идентификационный номер (VIN)</w:t>
            </w:r>
            <w:r>
              <w:rPr>
                <w:rFonts w:eastAsiaTheme="minorHAnsi"/>
                <w:lang w:eastAsia="en-US"/>
              </w:rPr>
              <w:t xml:space="preserve"> Х1М</w:t>
            </w:r>
            <w:r w:rsidRPr="00634B48">
              <w:rPr>
                <w:rFonts w:eastAsiaTheme="minorHAnsi"/>
                <w:lang w:eastAsia="en-US"/>
              </w:rPr>
              <w:t>3</w:t>
            </w:r>
            <w:r>
              <w:rPr>
                <w:rFonts w:eastAsiaTheme="minorHAnsi"/>
                <w:lang w:eastAsia="en-US"/>
              </w:rPr>
              <w:t>205Е060006451</w:t>
            </w:r>
            <w:r w:rsidRPr="00634B48">
              <w:rPr>
                <w:rFonts w:eastAsiaTheme="minorHAnsi"/>
                <w:lang w:eastAsia="en-US"/>
              </w:rPr>
              <w:t>; модель, номер двигателя</w:t>
            </w:r>
            <w:r>
              <w:rPr>
                <w:rFonts w:eastAsiaTheme="minorHAnsi"/>
                <w:lang w:eastAsia="en-US"/>
              </w:rPr>
              <w:t xml:space="preserve"> 523400 61015579</w:t>
            </w:r>
            <w:r w:rsidRPr="00634B48">
              <w:rPr>
                <w:rFonts w:eastAsiaTheme="minorHAnsi"/>
                <w:lang w:eastAsia="en-US"/>
              </w:rPr>
              <w:t xml:space="preserve">; кузов (кабина, прицеп) </w:t>
            </w:r>
            <w:r>
              <w:rPr>
                <w:rFonts w:eastAsiaTheme="minorHAnsi"/>
                <w:lang w:eastAsia="en-US"/>
              </w:rPr>
              <w:t>60006451; цвет бело-синий</w:t>
            </w:r>
          </w:p>
        </w:tc>
      </w:tr>
    </w:tbl>
    <w:p w:rsidR="009255E3" w:rsidRDefault="009255E3" w:rsidP="009255E3">
      <w:pPr>
        <w:rPr>
          <w:rFonts w:eastAsiaTheme="minorHAnsi"/>
          <w:sz w:val="28"/>
          <w:szCs w:val="28"/>
          <w:lang w:eastAsia="en-US"/>
        </w:rPr>
      </w:pPr>
    </w:p>
    <w:p w:rsidR="009255E3" w:rsidRPr="00643083" w:rsidRDefault="009255E3" w:rsidP="009255E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41C53">
        <w:rPr>
          <w:b/>
          <w:sz w:val="28"/>
          <w:szCs w:val="28"/>
        </w:rPr>
        <w:t xml:space="preserve">3. </w:t>
      </w:r>
      <w:r w:rsidRPr="00643083">
        <w:rPr>
          <w:sz w:val="28"/>
          <w:szCs w:val="28"/>
        </w:rPr>
        <w:t>Вступление в силу Прогнозного плана приватизации муниципального имущества Урюпинско</w:t>
      </w:r>
      <w:r>
        <w:rPr>
          <w:sz w:val="28"/>
          <w:szCs w:val="28"/>
        </w:rPr>
        <w:t>го муниципального района на 2016</w:t>
      </w:r>
      <w:r w:rsidRPr="00643083">
        <w:rPr>
          <w:sz w:val="28"/>
          <w:szCs w:val="28"/>
        </w:rPr>
        <w:t xml:space="preserve"> год</w:t>
      </w:r>
    </w:p>
    <w:p w:rsidR="009255E3" w:rsidRDefault="009255E3" w:rsidP="009255E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255E3" w:rsidRDefault="009255E3" w:rsidP="009255E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428F0">
        <w:rPr>
          <w:sz w:val="28"/>
          <w:szCs w:val="28"/>
        </w:rPr>
        <w:t>Прогнозный план приватизации муниципального имущества Урюпинско</w:t>
      </w:r>
      <w:r>
        <w:rPr>
          <w:sz w:val="28"/>
          <w:szCs w:val="28"/>
        </w:rPr>
        <w:t>го муниципального района на 2016</w:t>
      </w:r>
      <w:r w:rsidRPr="00C428F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вступает в силу с 1 января 2016</w:t>
      </w:r>
      <w:r w:rsidRPr="00C428F0">
        <w:rPr>
          <w:sz w:val="28"/>
          <w:szCs w:val="28"/>
        </w:rPr>
        <w:t xml:space="preserve"> года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9255E3" w:rsidRDefault="009255E3" w:rsidP="009255E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9255E3" w:rsidRPr="00DA2DA7" w:rsidRDefault="009255E3" w:rsidP="009255E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9255E3" w:rsidRPr="00DA2DA7" w:rsidRDefault="009255E3" w:rsidP="009255E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Pr="00DA2DA7">
        <w:rPr>
          <w:b/>
          <w:sz w:val="28"/>
          <w:szCs w:val="28"/>
        </w:rPr>
        <w:t xml:space="preserve">Глава </w:t>
      </w:r>
    </w:p>
    <w:p w:rsidR="009255E3" w:rsidRDefault="009255E3" w:rsidP="009255E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A2DA7">
        <w:rPr>
          <w:b/>
          <w:sz w:val="28"/>
          <w:szCs w:val="28"/>
        </w:rPr>
        <w:t xml:space="preserve">Урюпинского муниципального района  </w:t>
      </w:r>
      <w:r>
        <w:rPr>
          <w:b/>
          <w:sz w:val="28"/>
          <w:szCs w:val="28"/>
        </w:rPr>
        <w:t xml:space="preserve">                                   </w:t>
      </w:r>
      <w:r w:rsidRPr="00DA2DA7">
        <w:rPr>
          <w:b/>
          <w:sz w:val="28"/>
          <w:szCs w:val="28"/>
        </w:rPr>
        <w:t xml:space="preserve">А.И. </w:t>
      </w:r>
      <w:proofErr w:type="spellStart"/>
      <w:r w:rsidRPr="00DA2DA7">
        <w:rPr>
          <w:b/>
          <w:sz w:val="28"/>
          <w:szCs w:val="28"/>
        </w:rPr>
        <w:t>Феронов</w:t>
      </w:r>
      <w:proofErr w:type="spellEnd"/>
    </w:p>
    <w:p w:rsidR="009255E3" w:rsidRDefault="009255E3" w:rsidP="009255E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9255E3" w:rsidRDefault="009255E3" w:rsidP="009255E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9255E3" w:rsidRDefault="009255E3" w:rsidP="009255E3">
      <w:pPr>
        <w:rPr>
          <w:b/>
          <w:sz w:val="28"/>
          <w:szCs w:val="28"/>
        </w:rPr>
      </w:pPr>
    </w:p>
    <w:p w:rsidR="009255E3" w:rsidRDefault="009255E3" w:rsidP="009255E3">
      <w:pPr>
        <w:jc w:val="both"/>
        <w:rPr>
          <w:b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</w:p>
    <w:p w:rsidR="009255E3" w:rsidRDefault="009255E3" w:rsidP="00A3783D">
      <w:pPr>
        <w:rPr>
          <w:b/>
          <w:color w:val="FF0000"/>
          <w:sz w:val="28"/>
          <w:szCs w:val="28"/>
        </w:rPr>
      </w:pPr>
      <w:bookmarkStart w:id="0" w:name="_GoBack"/>
      <w:bookmarkEnd w:id="0"/>
    </w:p>
    <w:sectPr w:rsidR="00925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D5"/>
    <w:rsid w:val="00002901"/>
    <w:rsid w:val="0000473F"/>
    <w:rsid w:val="00006F9A"/>
    <w:rsid w:val="00007027"/>
    <w:rsid w:val="000104D5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55E3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3783D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3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78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A3783D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378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A3783D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A3783D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A3783D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A3783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A3783D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A378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A3783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378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3783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3783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3783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3783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A3783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3783D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A378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3783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378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783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A3783D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A3783D"/>
    <w:rPr>
      <w:color w:val="008080"/>
    </w:rPr>
  </w:style>
  <w:style w:type="paragraph" w:customStyle="1" w:styleId="a9">
    <w:name w:val="Таблицы (моноширинный)"/>
    <w:basedOn w:val="a"/>
    <w:next w:val="a"/>
    <w:rsid w:val="00A3783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A3783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3783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3783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3783D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3783D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3783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3783D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378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783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3783D"/>
  </w:style>
  <w:style w:type="character" w:customStyle="1" w:styleId="af">
    <w:name w:val="Текст выноски Знак"/>
    <w:basedOn w:val="a0"/>
    <w:link w:val="af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3783D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3783D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A3783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A3783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3783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A3783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A3783D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A3783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A3783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A3783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A3783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A3783D"/>
    <w:rPr>
      <w:sz w:val="24"/>
      <w:szCs w:val="24"/>
    </w:rPr>
  </w:style>
  <w:style w:type="paragraph" w:customStyle="1" w:styleId="ConsPlusCell">
    <w:name w:val="ConsPlu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A3783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A3783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A3783D"/>
    <w:rPr>
      <w:sz w:val="24"/>
      <w:szCs w:val="24"/>
      <w:lang w:val="ru-RU" w:eastAsia="ru-RU"/>
    </w:rPr>
  </w:style>
  <w:style w:type="character" w:customStyle="1" w:styleId="17">
    <w:name w:val="Знак Знак17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A3783D"/>
    <w:rPr>
      <w:sz w:val="24"/>
      <w:szCs w:val="24"/>
      <w:lang w:val="ru-RU" w:eastAsia="ru-RU"/>
    </w:rPr>
  </w:style>
  <w:style w:type="character" w:customStyle="1" w:styleId="15">
    <w:name w:val="Знак Знак15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A3783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A3783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A3783D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A3783D"/>
    <w:rPr>
      <w:sz w:val="24"/>
      <w:szCs w:val="24"/>
      <w:lang w:val="ru-RU" w:eastAsia="ru-RU"/>
    </w:rPr>
  </w:style>
  <w:style w:type="character" w:customStyle="1" w:styleId="81">
    <w:name w:val="Знак Знак8"/>
    <w:rsid w:val="00A3783D"/>
    <w:rPr>
      <w:sz w:val="16"/>
      <w:szCs w:val="16"/>
      <w:lang w:val="ru-RU" w:eastAsia="ru-RU"/>
    </w:rPr>
  </w:style>
  <w:style w:type="paragraph" w:customStyle="1" w:styleId="ConsTitle">
    <w:name w:val="ConsTitle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A3783D"/>
    <w:rPr>
      <w:sz w:val="24"/>
      <w:szCs w:val="24"/>
      <w:lang w:val="ru-RU" w:eastAsia="ru-RU"/>
    </w:rPr>
  </w:style>
  <w:style w:type="character" w:customStyle="1" w:styleId="61">
    <w:name w:val="Знак Знак6"/>
    <w:rsid w:val="00A3783D"/>
    <w:rPr>
      <w:sz w:val="24"/>
      <w:szCs w:val="24"/>
      <w:lang w:val="ru-RU" w:eastAsia="ru-RU"/>
    </w:rPr>
  </w:style>
  <w:style w:type="character" w:customStyle="1" w:styleId="51">
    <w:name w:val="Знак Знак5"/>
    <w:rsid w:val="00A3783D"/>
    <w:rPr>
      <w:sz w:val="24"/>
      <w:szCs w:val="24"/>
      <w:lang w:val="ru-RU" w:eastAsia="ru-RU"/>
    </w:rPr>
  </w:style>
  <w:style w:type="character" w:customStyle="1" w:styleId="35">
    <w:name w:val="Знак Знак3"/>
    <w:rsid w:val="00A3783D"/>
    <w:rPr>
      <w:sz w:val="24"/>
      <w:szCs w:val="24"/>
      <w:lang w:val="ru-RU" w:eastAsia="ru-RU"/>
    </w:rPr>
  </w:style>
  <w:style w:type="character" w:customStyle="1" w:styleId="af9">
    <w:name w:val="Знак Знак"/>
    <w:rsid w:val="00A3783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A3783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A3783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A3783D"/>
    <w:rPr>
      <w:b/>
      <w:bCs/>
    </w:rPr>
  </w:style>
  <w:style w:type="paragraph" w:customStyle="1" w:styleId="1c">
    <w:name w:val="Знак Знак Знак Знак1 Знак Знак Знак"/>
    <w:basedOn w:val="a"/>
    <w:rsid w:val="00A378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A3783D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A3783D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A378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783D"/>
  </w:style>
  <w:style w:type="paragraph" w:customStyle="1" w:styleId="consplusnormal0">
    <w:name w:val="consplusnormal"/>
    <w:basedOn w:val="a"/>
    <w:rsid w:val="00A3783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3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78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A3783D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378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A3783D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A3783D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A3783D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A3783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A3783D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A378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A3783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378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3783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3783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3783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3783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A3783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3783D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A378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3783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378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783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A3783D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A3783D"/>
    <w:rPr>
      <w:color w:val="008080"/>
    </w:rPr>
  </w:style>
  <w:style w:type="paragraph" w:customStyle="1" w:styleId="a9">
    <w:name w:val="Таблицы (моноширинный)"/>
    <w:basedOn w:val="a"/>
    <w:next w:val="a"/>
    <w:rsid w:val="00A3783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A3783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3783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3783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3783D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3783D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3783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3783D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378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783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3783D"/>
  </w:style>
  <w:style w:type="character" w:customStyle="1" w:styleId="af">
    <w:name w:val="Текст выноски Знак"/>
    <w:basedOn w:val="a0"/>
    <w:link w:val="af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3783D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3783D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A3783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A3783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3783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A3783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A3783D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A3783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A3783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A3783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A3783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A3783D"/>
    <w:rPr>
      <w:sz w:val="24"/>
      <w:szCs w:val="24"/>
    </w:rPr>
  </w:style>
  <w:style w:type="paragraph" w:customStyle="1" w:styleId="ConsPlusCell">
    <w:name w:val="ConsPlu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A3783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A3783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A3783D"/>
    <w:rPr>
      <w:sz w:val="24"/>
      <w:szCs w:val="24"/>
      <w:lang w:val="ru-RU" w:eastAsia="ru-RU"/>
    </w:rPr>
  </w:style>
  <w:style w:type="character" w:customStyle="1" w:styleId="17">
    <w:name w:val="Знак Знак17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A3783D"/>
    <w:rPr>
      <w:sz w:val="24"/>
      <w:szCs w:val="24"/>
      <w:lang w:val="ru-RU" w:eastAsia="ru-RU"/>
    </w:rPr>
  </w:style>
  <w:style w:type="character" w:customStyle="1" w:styleId="15">
    <w:name w:val="Знак Знак15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A3783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A3783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A3783D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A3783D"/>
    <w:rPr>
      <w:sz w:val="24"/>
      <w:szCs w:val="24"/>
      <w:lang w:val="ru-RU" w:eastAsia="ru-RU"/>
    </w:rPr>
  </w:style>
  <w:style w:type="character" w:customStyle="1" w:styleId="81">
    <w:name w:val="Знак Знак8"/>
    <w:rsid w:val="00A3783D"/>
    <w:rPr>
      <w:sz w:val="16"/>
      <w:szCs w:val="16"/>
      <w:lang w:val="ru-RU" w:eastAsia="ru-RU"/>
    </w:rPr>
  </w:style>
  <w:style w:type="paragraph" w:customStyle="1" w:styleId="ConsTitle">
    <w:name w:val="ConsTitle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A3783D"/>
    <w:rPr>
      <w:sz w:val="24"/>
      <w:szCs w:val="24"/>
      <w:lang w:val="ru-RU" w:eastAsia="ru-RU"/>
    </w:rPr>
  </w:style>
  <w:style w:type="character" w:customStyle="1" w:styleId="61">
    <w:name w:val="Знак Знак6"/>
    <w:rsid w:val="00A3783D"/>
    <w:rPr>
      <w:sz w:val="24"/>
      <w:szCs w:val="24"/>
      <w:lang w:val="ru-RU" w:eastAsia="ru-RU"/>
    </w:rPr>
  </w:style>
  <w:style w:type="character" w:customStyle="1" w:styleId="51">
    <w:name w:val="Знак Знак5"/>
    <w:rsid w:val="00A3783D"/>
    <w:rPr>
      <w:sz w:val="24"/>
      <w:szCs w:val="24"/>
      <w:lang w:val="ru-RU" w:eastAsia="ru-RU"/>
    </w:rPr>
  </w:style>
  <w:style w:type="character" w:customStyle="1" w:styleId="35">
    <w:name w:val="Знак Знак3"/>
    <w:rsid w:val="00A3783D"/>
    <w:rPr>
      <w:sz w:val="24"/>
      <w:szCs w:val="24"/>
      <w:lang w:val="ru-RU" w:eastAsia="ru-RU"/>
    </w:rPr>
  </w:style>
  <w:style w:type="character" w:customStyle="1" w:styleId="af9">
    <w:name w:val="Знак Знак"/>
    <w:rsid w:val="00A3783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A3783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A3783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A3783D"/>
    <w:rPr>
      <w:b/>
      <w:bCs/>
    </w:rPr>
  </w:style>
  <w:style w:type="paragraph" w:customStyle="1" w:styleId="1c">
    <w:name w:val="Знак Знак Знак Знак1 Знак Знак Знак"/>
    <w:basedOn w:val="a"/>
    <w:rsid w:val="00A378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A3783D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A3783D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A378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783D"/>
  </w:style>
  <w:style w:type="paragraph" w:customStyle="1" w:styleId="consplusnormal0">
    <w:name w:val="consplusnormal"/>
    <w:basedOn w:val="a"/>
    <w:rsid w:val="00A378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D53D339E4D903D9A336AC8A6909E07A06110C6F9AF8D895813CB15DC53F26169251AC9B19D3B974A91AT5f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1107</Words>
  <Characters>6316</Characters>
  <Application>Microsoft Office Word</Application>
  <DocSecurity>0</DocSecurity>
  <Lines>52</Lines>
  <Paragraphs>14</Paragraphs>
  <ScaleCrop>false</ScaleCrop>
  <Company>Урюпинскуая районная Дума</Company>
  <LinksUpToDate>false</LinksUpToDate>
  <CharactersWithSpaces>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2015-12-09T12:12:00Z</dcterms:created>
  <dcterms:modified xsi:type="dcterms:W3CDTF">2016-01-21T10:09:00Z</dcterms:modified>
</cp:coreProperties>
</file>