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A0B" w:rsidRPr="00E048E3" w:rsidRDefault="00F93A0B" w:rsidP="00F93A0B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6812914" wp14:editId="0411C3BA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3" name="Рисунок 4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3A0B" w:rsidRPr="00E048E3" w:rsidRDefault="00F93A0B" w:rsidP="00F93A0B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F93A0B" w:rsidRPr="001C02ED" w:rsidRDefault="00F93A0B" w:rsidP="00F93A0B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F93A0B" w:rsidRPr="001C02ED" w:rsidRDefault="00F93A0B" w:rsidP="00F93A0B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F93A0B" w:rsidRPr="001C02ED" w:rsidRDefault="00F93A0B" w:rsidP="00F93A0B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F93A0B" w:rsidRPr="001C02ED" w:rsidRDefault="00F93A0B" w:rsidP="00F93A0B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F93A0B" w:rsidRPr="001C02ED" w:rsidRDefault="00F93A0B" w:rsidP="00F93A0B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F93A0B" w:rsidRPr="001C02ED" w:rsidRDefault="00F93A0B" w:rsidP="00F93A0B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DC3FDF6" wp14:editId="02F28802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QL4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F&#10;KQL4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D586CB3" wp14:editId="344EDCCE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LuH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O0j5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lg&#10;u4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F93A0B" w:rsidRPr="00E93770" w:rsidRDefault="00F93A0B" w:rsidP="00F93A0B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F93A0B" w:rsidRPr="000E0ACE" w:rsidRDefault="00F93A0B" w:rsidP="00F93A0B">
      <w:pPr>
        <w:jc w:val="right"/>
        <w:rPr>
          <w:i/>
          <w:sz w:val="28"/>
          <w:szCs w:val="28"/>
        </w:rPr>
      </w:pPr>
    </w:p>
    <w:p w:rsidR="00F93A0B" w:rsidRPr="00F77F86" w:rsidRDefault="00F93A0B" w:rsidP="00F93A0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31 мая</w:t>
      </w:r>
      <w:r>
        <w:rPr>
          <w:b/>
          <w:color w:val="000000"/>
          <w:sz w:val="28"/>
          <w:szCs w:val="28"/>
        </w:rPr>
        <w:t xml:space="preserve"> 2016</w:t>
      </w:r>
      <w:r w:rsidRPr="00E93770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24/175</w:t>
      </w:r>
      <w:r w:rsidRPr="001C02ED">
        <w:rPr>
          <w:b/>
          <w:sz w:val="28"/>
          <w:szCs w:val="28"/>
        </w:rPr>
        <w:t xml:space="preserve">  </w:t>
      </w:r>
    </w:p>
    <w:p w:rsidR="00F93A0B" w:rsidRDefault="00F93A0B" w:rsidP="00F93A0B"/>
    <w:p w:rsidR="00F93A0B" w:rsidRDefault="00F93A0B" w:rsidP="00F93A0B"/>
    <w:p w:rsidR="00F93A0B" w:rsidRDefault="00F93A0B" w:rsidP="00F93A0B">
      <w:pPr>
        <w:jc w:val="center"/>
        <w:rPr>
          <w:b/>
          <w:sz w:val="28"/>
          <w:szCs w:val="28"/>
        </w:rPr>
      </w:pPr>
      <w:r w:rsidRPr="00837280">
        <w:rPr>
          <w:b/>
          <w:sz w:val="28"/>
          <w:szCs w:val="28"/>
        </w:rPr>
        <w:t xml:space="preserve">О внесении изменений в Схему территориального планирования Урюпинского муниципального района Волгоградской области, утвержденную решением Урюпинской районной Думы </w:t>
      </w:r>
    </w:p>
    <w:p w:rsidR="00F93A0B" w:rsidRPr="00837280" w:rsidRDefault="00F93A0B" w:rsidP="00F93A0B">
      <w:pPr>
        <w:jc w:val="center"/>
        <w:rPr>
          <w:b/>
          <w:sz w:val="28"/>
          <w:szCs w:val="28"/>
        </w:rPr>
      </w:pPr>
      <w:r w:rsidRPr="00837280">
        <w:rPr>
          <w:b/>
          <w:sz w:val="28"/>
          <w:szCs w:val="28"/>
        </w:rPr>
        <w:t>от 29 сентября 2011 года № 28/244</w:t>
      </w:r>
    </w:p>
    <w:p w:rsidR="00F93A0B" w:rsidRDefault="00F93A0B" w:rsidP="00F93A0B"/>
    <w:p w:rsidR="00F93A0B" w:rsidRPr="00837280" w:rsidRDefault="00F93A0B" w:rsidP="00F93A0B">
      <w:pPr>
        <w:jc w:val="both"/>
        <w:rPr>
          <w:sz w:val="28"/>
          <w:szCs w:val="28"/>
        </w:rPr>
      </w:pPr>
    </w:p>
    <w:p w:rsidR="00F93A0B" w:rsidRPr="005B0E87" w:rsidRDefault="00F93A0B" w:rsidP="00F93A0B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5B0E87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5B0E87">
        <w:rPr>
          <w:rFonts w:ascii="Times New Roman" w:hAnsi="Times New Roman" w:cs="Times New Roman"/>
          <w:sz w:val="28"/>
          <w:szCs w:val="28"/>
        </w:rPr>
        <w:t xml:space="preserve"> Схему территориального планирования Урюпинского муниципального района Волгоградской области, утвержденную решением Урюпинской районной Думы от 29 сентября 2011 года № 28/244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5B0E87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утверждении Схемы территориального планирования Урюпинского муниципально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го района Волгоградской области»</w:t>
      </w:r>
      <w:r w:rsidRPr="005B0E87">
        <w:rPr>
          <w:rFonts w:ascii="Times New Roman" w:hAnsi="Times New Roman" w:cs="Times New Roman"/>
          <w:sz w:val="28"/>
          <w:szCs w:val="28"/>
        </w:rPr>
        <w:t xml:space="preserve">, на основании статьи 20 Градостроительного кодекса Российской Федерации, статьи 21 Устава Урюпинского муниципального района Волгоградской области, Урюпинская районная Дума </w:t>
      </w:r>
      <w:r w:rsidRPr="005B0E87">
        <w:rPr>
          <w:rFonts w:ascii="Times New Roman" w:hAnsi="Times New Roman" w:cs="Times New Roman"/>
          <w:b/>
          <w:sz w:val="28"/>
          <w:szCs w:val="28"/>
        </w:rPr>
        <w:t>РЕШИЛА:</w:t>
      </w:r>
      <w:r w:rsidRPr="005B0E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F93A0B" w:rsidRDefault="00F93A0B" w:rsidP="00F93A0B">
      <w:pPr>
        <w:jc w:val="both"/>
        <w:rPr>
          <w:sz w:val="28"/>
          <w:szCs w:val="28"/>
        </w:rPr>
      </w:pPr>
      <w:r w:rsidRPr="00295D13">
        <w:rPr>
          <w:b/>
          <w:sz w:val="28"/>
          <w:szCs w:val="28"/>
        </w:rPr>
        <w:t xml:space="preserve">         1.</w:t>
      </w:r>
      <w:r>
        <w:rPr>
          <w:sz w:val="28"/>
          <w:szCs w:val="28"/>
        </w:rPr>
        <w:t xml:space="preserve"> Подраздел 3.11 раздела 3 Схемы</w:t>
      </w:r>
      <w:r w:rsidRPr="00837280">
        <w:rPr>
          <w:sz w:val="28"/>
          <w:szCs w:val="28"/>
        </w:rPr>
        <w:t xml:space="preserve"> территориального планирования Урюпинского муниципального района Вол</w:t>
      </w:r>
      <w:r>
        <w:rPr>
          <w:sz w:val="28"/>
          <w:szCs w:val="28"/>
        </w:rPr>
        <w:t>гоградской области, утвержденной</w:t>
      </w:r>
      <w:r w:rsidRPr="00837280">
        <w:rPr>
          <w:sz w:val="28"/>
          <w:szCs w:val="28"/>
        </w:rPr>
        <w:t xml:space="preserve"> решением Урюпинской районной Думы от 29 сентября 2011 года № 28/244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 w:rsidRPr="005B0E87">
        <w:rPr>
          <w:rFonts w:eastAsiaTheme="minorHAnsi"/>
          <w:sz w:val="28"/>
          <w:szCs w:val="28"/>
          <w:lang w:eastAsia="en-US"/>
        </w:rPr>
        <w:t>Об утверждении Схемы территориального планирования Урюпинского муниципально</w:t>
      </w:r>
      <w:r>
        <w:rPr>
          <w:rFonts w:eastAsiaTheme="minorHAnsi"/>
          <w:sz w:val="28"/>
          <w:szCs w:val="28"/>
          <w:lang w:eastAsia="en-US"/>
        </w:rPr>
        <w:t>го района Волгоградской области»</w:t>
      </w:r>
      <w:r>
        <w:rPr>
          <w:sz w:val="28"/>
          <w:szCs w:val="28"/>
        </w:rPr>
        <w:t>, изложить в следующей редакции:</w:t>
      </w:r>
    </w:p>
    <w:p w:rsidR="00F93A0B" w:rsidRDefault="00F93A0B" w:rsidP="00F93A0B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295D13">
        <w:rPr>
          <w:rFonts w:eastAsiaTheme="minorHAnsi"/>
          <w:sz w:val="28"/>
          <w:szCs w:val="28"/>
          <w:lang w:eastAsia="en-US"/>
        </w:rPr>
        <w:t>3.11. Мероприятия и предложения по развитию транспортной инфраструктуры в районе призваны:</w:t>
      </w:r>
    </w:p>
    <w:p w:rsidR="00F93A0B" w:rsidRPr="004832C1" w:rsidRDefault="00F93A0B" w:rsidP="00F93A0B">
      <w:pPr>
        <w:jc w:val="center"/>
        <w:rPr>
          <w:sz w:val="16"/>
          <w:szCs w:val="16"/>
        </w:rPr>
      </w:pPr>
    </w:p>
    <w:p w:rsidR="00F93A0B" w:rsidRPr="00A317C6" w:rsidRDefault="00F93A0B" w:rsidP="00F93A0B">
      <w:pPr>
        <w:ind w:right="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317C6">
        <w:rPr>
          <w:sz w:val="28"/>
          <w:szCs w:val="28"/>
        </w:rPr>
        <w:t>1. Создать условия для осуществления перевозок пассажиров автотранспортом</w:t>
      </w:r>
      <w:r>
        <w:rPr>
          <w:sz w:val="28"/>
          <w:szCs w:val="28"/>
        </w:rPr>
        <w:t>.</w:t>
      </w:r>
    </w:p>
    <w:p w:rsidR="00F93A0B" w:rsidRPr="00A317C6" w:rsidRDefault="00F93A0B" w:rsidP="00F93A0B">
      <w:pPr>
        <w:ind w:right="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317C6">
        <w:rPr>
          <w:sz w:val="28"/>
          <w:szCs w:val="28"/>
        </w:rPr>
        <w:t>2. Повысить доступность транспортных услуг для населения района</w:t>
      </w:r>
      <w:r>
        <w:rPr>
          <w:sz w:val="28"/>
          <w:szCs w:val="28"/>
        </w:rPr>
        <w:t>.</w:t>
      </w:r>
    </w:p>
    <w:p w:rsidR="00F93A0B" w:rsidRPr="00A317C6" w:rsidRDefault="00F93A0B" w:rsidP="00F93A0B">
      <w:pPr>
        <w:ind w:right="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317C6">
        <w:rPr>
          <w:sz w:val="28"/>
          <w:szCs w:val="28"/>
        </w:rPr>
        <w:t>3. Обеспечить безопасность движения</w:t>
      </w:r>
      <w:r>
        <w:rPr>
          <w:sz w:val="28"/>
          <w:szCs w:val="28"/>
        </w:rPr>
        <w:t>.</w:t>
      </w:r>
    </w:p>
    <w:p w:rsidR="00F93A0B" w:rsidRPr="00A317C6" w:rsidRDefault="00F93A0B" w:rsidP="00F93A0B">
      <w:pPr>
        <w:ind w:right="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317C6">
        <w:rPr>
          <w:sz w:val="28"/>
          <w:szCs w:val="28"/>
        </w:rPr>
        <w:t>4. Снизить экологическую нагрузку на окружающую среду</w:t>
      </w:r>
      <w:r>
        <w:rPr>
          <w:sz w:val="28"/>
          <w:szCs w:val="28"/>
        </w:rPr>
        <w:t>.</w:t>
      </w:r>
    </w:p>
    <w:p w:rsidR="00F93A0B" w:rsidRPr="00A317C6" w:rsidRDefault="00F93A0B" w:rsidP="00F93A0B">
      <w:pPr>
        <w:ind w:right="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317C6">
        <w:rPr>
          <w:sz w:val="28"/>
          <w:szCs w:val="28"/>
        </w:rPr>
        <w:t>5. Обеспечить объем перевозок грузов и пассажиров</w:t>
      </w:r>
      <w:r>
        <w:rPr>
          <w:sz w:val="28"/>
          <w:szCs w:val="28"/>
        </w:rPr>
        <w:t>.</w:t>
      </w:r>
    </w:p>
    <w:p w:rsidR="00F93A0B" w:rsidRPr="00A317C6" w:rsidRDefault="00F93A0B" w:rsidP="00F93A0B">
      <w:pPr>
        <w:ind w:right="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A317C6">
        <w:rPr>
          <w:sz w:val="28"/>
          <w:szCs w:val="28"/>
        </w:rPr>
        <w:t xml:space="preserve">В районе предлагается строительство комплекса объектов придорожного сервиса  на территории </w:t>
      </w:r>
      <w:proofErr w:type="spellStart"/>
      <w:r w:rsidRPr="00A317C6">
        <w:rPr>
          <w:sz w:val="28"/>
          <w:szCs w:val="28"/>
        </w:rPr>
        <w:t>Хоперопионерского</w:t>
      </w:r>
      <w:proofErr w:type="spellEnd"/>
      <w:r w:rsidRPr="00A317C6">
        <w:rPr>
          <w:sz w:val="28"/>
          <w:szCs w:val="28"/>
        </w:rPr>
        <w:t xml:space="preserve"> сельского </w:t>
      </w:r>
      <w:r w:rsidRPr="00A317C6">
        <w:rPr>
          <w:sz w:val="28"/>
          <w:szCs w:val="28"/>
        </w:rPr>
        <w:lastRenderedPageBreak/>
        <w:t xml:space="preserve">поселения, в районе </w:t>
      </w:r>
      <w:smartTag w:uri="urn:schemas-microsoft-com:office:smarttags" w:element="metricconverter">
        <w:smartTagPr>
          <w:attr w:name="ProductID" w:val="315 километра"/>
        </w:smartTagPr>
        <w:r w:rsidRPr="00A317C6">
          <w:rPr>
            <w:sz w:val="28"/>
            <w:szCs w:val="28"/>
          </w:rPr>
          <w:t>315 километра</w:t>
        </w:r>
      </w:smartTag>
      <w:r w:rsidRPr="00A317C6">
        <w:rPr>
          <w:sz w:val="28"/>
          <w:szCs w:val="28"/>
        </w:rPr>
        <w:t xml:space="preserve"> трассы М-6 Волгоград-Москва, АЗС на автодорогах у хуторов Петровский, Ольшанский, ст.</w:t>
      </w:r>
      <w:r>
        <w:rPr>
          <w:sz w:val="28"/>
          <w:szCs w:val="28"/>
        </w:rPr>
        <w:t xml:space="preserve"> </w:t>
      </w:r>
      <w:r w:rsidRPr="00A317C6">
        <w:rPr>
          <w:sz w:val="28"/>
          <w:szCs w:val="28"/>
        </w:rPr>
        <w:t xml:space="preserve">Добринка, на территории </w:t>
      </w:r>
      <w:proofErr w:type="spellStart"/>
      <w:r w:rsidRPr="00A317C6">
        <w:rPr>
          <w:sz w:val="28"/>
          <w:szCs w:val="28"/>
        </w:rPr>
        <w:t>Вишняковского</w:t>
      </w:r>
      <w:proofErr w:type="spellEnd"/>
      <w:r w:rsidRPr="00A317C6">
        <w:rPr>
          <w:sz w:val="28"/>
          <w:szCs w:val="28"/>
        </w:rPr>
        <w:t xml:space="preserve"> сельского поселения (участок находится примерно в </w:t>
      </w:r>
      <w:smartTag w:uri="urn:schemas-microsoft-com:office:smarttags" w:element="metricconverter">
        <w:smartTagPr>
          <w:attr w:name="ProductID" w:val="13 км"/>
        </w:smartTagPr>
        <w:r w:rsidRPr="00A317C6">
          <w:rPr>
            <w:sz w:val="28"/>
            <w:szCs w:val="28"/>
          </w:rPr>
          <w:t>13 км</w:t>
        </w:r>
      </w:smartTag>
      <w:r w:rsidRPr="00A317C6">
        <w:rPr>
          <w:sz w:val="28"/>
          <w:szCs w:val="28"/>
        </w:rPr>
        <w:t xml:space="preserve"> от ориентира по направлению на северо-восток)</w:t>
      </w:r>
      <w:r>
        <w:rPr>
          <w:sz w:val="28"/>
          <w:szCs w:val="28"/>
        </w:rPr>
        <w:t>,</w:t>
      </w:r>
      <w:r w:rsidRPr="00A317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</w:t>
      </w:r>
      <w:r w:rsidRPr="00A317C6">
        <w:rPr>
          <w:sz w:val="28"/>
          <w:szCs w:val="28"/>
        </w:rPr>
        <w:t>также  транспортно-логистического комплекса, службы эксплуатации автодороги и транспортно-диспетчерского центра, парковочного комплекса.</w:t>
      </w:r>
      <w:proofErr w:type="gramEnd"/>
    </w:p>
    <w:p w:rsidR="00F93A0B" w:rsidRPr="000A03E2" w:rsidRDefault="00F93A0B" w:rsidP="00F93A0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A03E2">
        <w:rPr>
          <w:sz w:val="28"/>
          <w:szCs w:val="28"/>
        </w:rPr>
        <w:t>Развитие железнодорожного транспорта предлагается при увеличении объема грузоперевозок через станцию Урюпино.</w:t>
      </w:r>
    </w:p>
    <w:p w:rsidR="00F93A0B" w:rsidRPr="000A03E2" w:rsidRDefault="00F93A0B" w:rsidP="00F93A0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A03E2">
        <w:rPr>
          <w:sz w:val="28"/>
          <w:szCs w:val="28"/>
        </w:rPr>
        <w:t>Развитие транспорта позволит сформировать транспортно-логистические узлы, развитие которых позволит получать району дополнительные налоги.</w:t>
      </w:r>
    </w:p>
    <w:p w:rsidR="00F93A0B" w:rsidRPr="008A4ABD" w:rsidRDefault="00F93A0B" w:rsidP="00F93A0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73416">
        <w:rPr>
          <w:sz w:val="28"/>
          <w:szCs w:val="28"/>
        </w:rPr>
        <w:t xml:space="preserve">В целях развития автотранспортной сети Урюпинского муниципального района предусматривается проектирование автодорог с твердым покрытием </w:t>
      </w:r>
      <w:r>
        <w:rPr>
          <w:sz w:val="28"/>
          <w:szCs w:val="28"/>
        </w:rPr>
        <w:t xml:space="preserve"> </w:t>
      </w:r>
      <w:r w:rsidRPr="00773416">
        <w:rPr>
          <w:sz w:val="28"/>
          <w:szCs w:val="28"/>
        </w:rPr>
        <w:t xml:space="preserve">к хуторам: </w:t>
      </w:r>
      <w:proofErr w:type="spellStart"/>
      <w:r w:rsidRPr="00773416">
        <w:rPr>
          <w:sz w:val="28"/>
          <w:szCs w:val="28"/>
        </w:rPr>
        <w:t>Бесплемяновский</w:t>
      </w:r>
      <w:proofErr w:type="spellEnd"/>
      <w:r w:rsidRPr="00773416">
        <w:rPr>
          <w:sz w:val="28"/>
          <w:szCs w:val="28"/>
        </w:rPr>
        <w:t xml:space="preserve">, </w:t>
      </w:r>
      <w:proofErr w:type="spellStart"/>
      <w:r w:rsidRPr="00773416">
        <w:rPr>
          <w:sz w:val="28"/>
          <w:szCs w:val="28"/>
        </w:rPr>
        <w:t>Бугровский</w:t>
      </w:r>
      <w:proofErr w:type="spellEnd"/>
      <w:r w:rsidRPr="00773416">
        <w:rPr>
          <w:sz w:val="28"/>
          <w:szCs w:val="28"/>
        </w:rPr>
        <w:t xml:space="preserve">, </w:t>
      </w:r>
      <w:proofErr w:type="spellStart"/>
      <w:r w:rsidRPr="00773416">
        <w:rPr>
          <w:sz w:val="28"/>
          <w:szCs w:val="28"/>
        </w:rPr>
        <w:t>Лысогорский</w:t>
      </w:r>
      <w:proofErr w:type="spellEnd"/>
      <w:r w:rsidRPr="00773416">
        <w:rPr>
          <w:sz w:val="28"/>
          <w:szCs w:val="28"/>
        </w:rPr>
        <w:t xml:space="preserve">, </w:t>
      </w:r>
      <w:proofErr w:type="spellStart"/>
      <w:r w:rsidRPr="00773416">
        <w:rPr>
          <w:sz w:val="28"/>
          <w:szCs w:val="28"/>
        </w:rPr>
        <w:t>Провоторовский</w:t>
      </w:r>
      <w:proofErr w:type="spellEnd"/>
      <w:r w:rsidRPr="00773416">
        <w:rPr>
          <w:sz w:val="28"/>
          <w:szCs w:val="28"/>
        </w:rPr>
        <w:t xml:space="preserve">, </w:t>
      </w:r>
      <w:proofErr w:type="spellStart"/>
      <w:r w:rsidRPr="00773416">
        <w:rPr>
          <w:sz w:val="28"/>
          <w:szCs w:val="28"/>
        </w:rPr>
        <w:t>Ржавский</w:t>
      </w:r>
      <w:proofErr w:type="spellEnd"/>
      <w:r w:rsidRPr="00773416">
        <w:rPr>
          <w:sz w:val="28"/>
          <w:szCs w:val="28"/>
        </w:rPr>
        <w:t xml:space="preserve">, Брянский, </w:t>
      </w:r>
      <w:proofErr w:type="spellStart"/>
      <w:r w:rsidRPr="00773416">
        <w:rPr>
          <w:sz w:val="28"/>
          <w:szCs w:val="28"/>
        </w:rPr>
        <w:t>Макаровский</w:t>
      </w:r>
      <w:proofErr w:type="spellEnd"/>
      <w:r w:rsidRPr="00773416">
        <w:rPr>
          <w:sz w:val="28"/>
          <w:szCs w:val="28"/>
        </w:rPr>
        <w:t xml:space="preserve">, Подсосенский, </w:t>
      </w:r>
      <w:proofErr w:type="spellStart"/>
      <w:r w:rsidRPr="00773416">
        <w:rPr>
          <w:sz w:val="28"/>
          <w:szCs w:val="28"/>
        </w:rPr>
        <w:t>Верхнебезымяновский</w:t>
      </w:r>
      <w:proofErr w:type="spellEnd"/>
      <w:r w:rsidRPr="00773416">
        <w:rPr>
          <w:sz w:val="28"/>
          <w:szCs w:val="28"/>
        </w:rPr>
        <w:t xml:space="preserve">, </w:t>
      </w:r>
      <w:proofErr w:type="spellStart"/>
      <w:r w:rsidRPr="00773416">
        <w:rPr>
          <w:sz w:val="28"/>
          <w:szCs w:val="28"/>
        </w:rPr>
        <w:t>Нижнеантошинский</w:t>
      </w:r>
      <w:proofErr w:type="spellEnd"/>
      <w:r w:rsidRPr="00773416">
        <w:rPr>
          <w:sz w:val="28"/>
          <w:szCs w:val="28"/>
        </w:rPr>
        <w:t xml:space="preserve">, </w:t>
      </w:r>
      <w:proofErr w:type="spellStart"/>
      <w:r w:rsidRPr="00773416">
        <w:rPr>
          <w:sz w:val="28"/>
          <w:szCs w:val="28"/>
        </w:rPr>
        <w:t>Вишняковский</w:t>
      </w:r>
      <w:proofErr w:type="spellEnd"/>
      <w:r w:rsidRPr="00773416">
        <w:rPr>
          <w:sz w:val="28"/>
          <w:szCs w:val="28"/>
        </w:rPr>
        <w:t xml:space="preserve">, </w:t>
      </w:r>
      <w:proofErr w:type="spellStart"/>
      <w:r w:rsidRPr="00773416">
        <w:rPr>
          <w:sz w:val="28"/>
          <w:szCs w:val="28"/>
        </w:rPr>
        <w:t>Верхнецепляевский</w:t>
      </w:r>
      <w:proofErr w:type="spellEnd"/>
      <w:r w:rsidRPr="00773416">
        <w:rPr>
          <w:sz w:val="28"/>
          <w:szCs w:val="28"/>
        </w:rPr>
        <w:t xml:space="preserve">, </w:t>
      </w:r>
      <w:proofErr w:type="spellStart"/>
      <w:r w:rsidRPr="00773416">
        <w:rPr>
          <w:sz w:val="28"/>
          <w:szCs w:val="28"/>
        </w:rPr>
        <w:t>Сычевский</w:t>
      </w:r>
      <w:proofErr w:type="spellEnd"/>
      <w:r w:rsidRPr="00773416">
        <w:rPr>
          <w:sz w:val="28"/>
          <w:szCs w:val="28"/>
        </w:rPr>
        <w:t xml:space="preserve">, </w:t>
      </w:r>
      <w:proofErr w:type="spellStart"/>
      <w:r w:rsidRPr="00773416">
        <w:rPr>
          <w:sz w:val="28"/>
          <w:szCs w:val="28"/>
        </w:rPr>
        <w:t>Чумаковский</w:t>
      </w:r>
      <w:proofErr w:type="spellEnd"/>
      <w:r w:rsidRPr="00773416">
        <w:rPr>
          <w:sz w:val="28"/>
          <w:szCs w:val="28"/>
        </w:rPr>
        <w:t xml:space="preserve">, </w:t>
      </w:r>
      <w:proofErr w:type="spellStart"/>
      <w:r w:rsidRPr="00773416">
        <w:rPr>
          <w:sz w:val="28"/>
          <w:szCs w:val="28"/>
        </w:rPr>
        <w:t>Лучновский</w:t>
      </w:r>
      <w:proofErr w:type="spellEnd"/>
      <w:r w:rsidRPr="00773416">
        <w:rPr>
          <w:sz w:val="28"/>
          <w:szCs w:val="28"/>
        </w:rPr>
        <w:t>; строительство асфальтированных дорог и ремонт старых дорог в населенных пунктах</w:t>
      </w:r>
      <w:proofErr w:type="gramStart"/>
      <w:r w:rsidRPr="00773416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F93A0B" w:rsidRDefault="00F93A0B" w:rsidP="00F93A0B">
      <w:pPr>
        <w:jc w:val="both"/>
        <w:rPr>
          <w:sz w:val="28"/>
          <w:szCs w:val="28"/>
        </w:rPr>
      </w:pPr>
      <w:r w:rsidRPr="00295D13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Настоящее решение вступает в силу с после опубликования в информационном бюллетене администрации Урюпинского муниципального района «Районные ведомости».</w:t>
      </w:r>
    </w:p>
    <w:p w:rsidR="00F93A0B" w:rsidRDefault="00F93A0B" w:rsidP="00F93A0B">
      <w:pPr>
        <w:jc w:val="both"/>
        <w:rPr>
          <w:sz w:val="28"/>
          <w:szCs w:val="28"/>
        </w:rPr>
      </w:pPr>
      <w:r w:rsidRPr="00295D13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F93A0B" w:rsidRDefault="00F93A0B" w:rsidP="00F93A0B">
      <w:pPr>
        <w:jc w:val="both"/>
        <w:rPr>
          <w:sz w:val="28"/>
          <w:szCs w:val="28"/>
        </w:rPr>
      </w:pPr>
    </w:p>
    <w:p w:rsidR="00F93A0B" w:rsidRDefault="00F93A0B" w:rsidP="00F93A0B">
      <w:pPr>
        <w:jc w:val="both"/>
        <w:rPr>
          <w:sz w:val="28"/>
          <w:szCs w:val="28"/>
        </w:rPr>
      </w:pPr>
    </w:p>
    <w:p w:rsidR="00F93A0B" w:rsidRPr="00295D13" w:rsidRDefault="00F93A0B" w:rsidP="00F93A0B">
      <w:pPr>
        <w:jc w:val="both"/>
        <w:rPr>
          <w:b/>
          <w:sz w:val="28"/>
          <w:szCs w:val="28"/>
        </w:rPr>
      </w:pPr>
      <w:r w:rsidRPr="00295D13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</w:t>
      </w:r>
      <w:r w:rsidRPr="00295D13">
        <w:rPr>
          <w:b/>
          <w:sz w:val="28"/>
          <w:szCs w:val="28"/>
        </w:rPr>
        <w:t xml:space="preserve">Председатель  </w:t>
      </w:r>
      <w:r>
        <w:rPr>
          <w:b/>
          <w:sz w:val="28"/>
          <w:szCs w:val="28"/>
        </w:rPr>
        <w:t xml:space="preserve">                                                   </w:t>
      </w:r>
      <w:r w:rsidRPr="00295D13">
        <w:rPr>
          <w:b/>
          <w:sz w:val="28"/>
          <w:szCs w:val="28"/>
        </w:rPr>
        <w:t>Глава</w:t>
      </w:r>
    </w:p>
    <w:p w:rsidR="00F93A0B" w:rsidRDefault="00F93A0B" w:rsidP="00F93A0B">
      <w:pPr>
        <w:jc w:val="both"/>
        <w:rPr>
          <w:b/>
          <w:sz w:val="28"/>
          <w:szCs w:val="28"/>
        </w:rPr>
      </w:pPr>
      <w:r w:rsidRPr="00295D13">
        <w:rPr>
          <w:b/>
          <w:sz w:val="28"/>
          <w:szCs w:val="28"/>
        </w:rPr>
        <w:t xml:space="preserve">Урюпинской районной Думы    </w:t>
      </w:r>
      <w:r>
        <w:rPr>
          <w:b/>
          <w:sz w:val="28"/>
          <w:szCs w:val="28"/>
        </w:rPr>
        <w:t xml:space="preserve">    </w:t>
      </w:r>
      <w:r w:rsidRPr="00295D13">
        <w:rPr>
          <w:b/>
          <w:sz w:val="28"/>
          <w:szCs w:val="28"/>
        </w:rPr>
        <w:t xml:space="preserve"> Урюпинского муниципального района</w:t>
      </w:r>
    </w:p>
    <w:p w:rsidR="00F93A0B" w:rsidRPr="00295D13" w:rsidRDefault="00F93A0B" w:rsidP="00F93A0B">
      <w:pPr>
        <w:jc w:val="both"/>
        <w:rPr>
          <w:b/>
          <w:sz w:val="16"/>
          <w:szCs w:val="16"/>
        </w:rPr>
      </w:pPr>
    </w:p>
    <w:p w:rsidR="00F93A0B" w:rsidRPr="00295D13" w:rsidRDefault="00F93A0B" w:rsidP="00F93A0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F93A0B" w:rsidRPr="00295D13" w:rsidRDefault="00F93A0B" w:rsidP="00F93A0B">
      <w:pPr>
        <w:rPr>
          <w:b/>
        </w:rPr>
      </w:pPr>
    </w:p>
    <w:p w:rsidR="00F93A0B" w:rsidRDefault="00F93A0B" w:rsidP="00F93A0B"/>
    <w:p w:rsidR="00F93A0B" w:rsidRDefault="00F93A0B" w:rsidP="00F93A0B"/>
    <w:p w:rsidR="00F93A0B" w:rsidRDefault="00F93A0B" w:rsidP="00F93A0B"/>
    <w:p w:rsidR="00F93A0B" w:rsidRDefault="00F93A0B" w:rsidP="00F93A0B"/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657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657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A0B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A0B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unhideWhenUsed/>
    <w:qFormat/>
    <w:rsid w:val="00F93A0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F93A0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93A0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A0B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unhideWhenUsed/>
    <w:qFormat/>
    <w:rsid w:val="00F93A0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F93A0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93A0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2971</Characters>
  <Application>Microsoft Office Word</Application>
  <DocSecurity>0</DocSecurity>
  <Lines>24</Lines>
  <Paragraphs>6</Paragraphs>
  <ScaleCrop>false</ScaleCrop>
  <Company>Урюпинскуая районная Дума</Company>
  <LinksUpToDate>false</LinksUpToDate>
  <CharactersWithSpaces>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2016-05-31T10:03:00Z</dcterms:created>
  <dcterms:modified xsi:type="dcterms:W3CDTF">2016-05-31T10:03:00Z</dcterms:modified>
</cp:coreProperties>
</file>