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817" w:rsidRPr="00147AA7" w:rsidRDefault="00410817" w:rsidP="004108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47AA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0524C809" wp14:editId="6F1AB38B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6" name="Рисунок 6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0817" w:rsidRPr="00147AA7" w:rsidRDefault="00410817" w:rsidP="0041081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410817" w:rsidRPr="00147AA7" w:rsidRDefault="00410817" w:rsidP="0041081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410817" w:rsidRPr="00147AA7" w:rsidRDefault="00410817" w:rsidP="0041081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47AA7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410817" w:rsidRPr="00147AA7" w:rsidRDefault="00410817" w:rsidP="0041081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47AA7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410817" w:rsidRPr="00147AA7" w:rsidRDefault="00410817" w:rsidP="0041081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410817" w:rsidRPr="00147AA7" w:rsidRDefault="00410817" w:rsidP="0041081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47AA7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410817" w:rsidRPr="00147AA7" w:rsidRDefault="00410817" w:rsidP="004108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7AA7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28998212" wp14:editId="241FB692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147AA7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0" allowOverlap="1" wp14:anchorId="6FABC432" wp14:editId="2B92A51B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410817" w:rsidRPr="00147AA7" w:rsidRDefault="00410817" w:rsidP="00410817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410817" w:rsidRPr="00147AA7" w:rsidRDefault="00410817" w:rsidP="00410817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147AA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47AA7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410817" w:rsidRPr="00147AA7" w:rsidRDefault="00410817" w:rsidP="00410817">
      <w:pPr>
        <w:spacing w:after="0" w:line="240" w:lineRule="auto"/>
        <w:rPr>
          <w:rFonts w:ascii="Times New Roman" w:hAnsi="Times New Roman" w:cs="Times New Roman"/>
        </w:rPr>
      </w:pPr>
    </w:p>
    <w:p w:rsidR="00410817" w:rsidRPr="00147AA7" w:rsidRDefault="00410817" w:rsidP="00410817">
      <w:pPr>
        <w:spacing w:after="0" w:line="240" w:lineRule="auto"/>
        <w:rPr>
          <w:rFonts w:ascii="Times New Roman" w:hAnsi="Times New Roman" w:cs="Times New Roman"/>
        </w:rPr>
      </w:pPr>
    </w:p>
    <w:p w:rsidR="00410817" w:rsidRDefault="00410817" w:rsidP="004108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30 марта</w:t>
      </w:r>
      <w:r w:rsidRPr="00147AA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2022</w:t>
      </w:r>
      <w:r w:rsidRPr="00147AA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года</w:t>
      </w:r>
      <w:r w:rsidRPr="00147AA7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147AA7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18</w:t>
      </w:r>
      <w:r w:rsidRPr="00147AA7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</w:rPr>
        <w:t>310</w:t>
      </w:r>
    </w:p>
    <w:p w:rsidR="00410817" w:rsidRPr="0039202B" w:rsidRDefault="00410817" w:rsidP="004108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10817" w:rsidRPr="0039202B" w:rsidRDefault="00410817" w:rsidP="004108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9202B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Урюпинской районной Думы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39202B">
        <w:rPr>
          <w:rFonts w:ascii="Times New Roman" w:hAnsi="Times New Roman" w:cs="Times New Roman"/>
          <w:b/>
          <w:sz w:val="28"/>
          <w:szCs w:val="28"/>
        </w:rPr>
        <w:t>от 28 апреля 2016 года №</w:t>
      </w:r>
      <w:r w:rsidR="009A16A7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Pr="0039202B">
        <w:rPr>
          <w:rFonts w:ascii="Times New Roman" w:hAnsi="Times New Roman" w:cs="Times New Roman"/>
          <w:b/>
          <w:sz w:val="28"/>
          <w:szCs w:val="28"/>
        </w:rPr>
        <w:t>23/168 «</w:t>
      </w:r>
      <w:r w:rsidRPr="0039202B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Порядка проведения торгов в форме аукциона на право заключения договора на установку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39202B">
        <w:rPr>
          <w:rFonts w:ascii="Times New Roman" w:hAnsi="Times New Roman" w:cs="Times New Roman"/>
          <w:b/>
          <w:bCs/>
          <w:sz w:val="28"/>
          <w:szCs w:val="28"/>
        </w:rPr>
        <w:t>и эксплуатацию рекламной конструкции на земельном участке, здании или ином недвижимом имуществе, находящемся в собственности Урюпинского муниципального района, а также на земельных участках, государственная собственность на которые не разграничена</w:t>
      </w:r>
      <w:r w:rsidRPr="0039202B">
        <w:rPr>
          <w:rFonts w:ascii="Times New Roman" w:hAnsi="Times New Roman" w:cs="Times New Roman"/>
          <w:b/>
          <w:sz w:val="28"/>
          <w:szCs w:val="28"/>
        </w:rPr>
        <w:t>»</w:t>
      </w:r>
      <w:proofErr w:type="gramEnd"/>
    </w:p>
    <w:p w:rsidR="00410817" w:rsidRDefault="00410817" w:rsidP="004108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0817" w:rsidRPr="0039202B" w:rsidRDefault="00410817" w:rsidP="004108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0817" w:rsidRPr="0039202B" w:rsidRDefault="00410817" w:rsidP="004108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202B">
        <w:rPr>
          <w:rFonts w:ascii="Times New Roman" w:hAnsi="Times New Roman" w:cs="Times New Roman"/>
          <w:sz w:val="28"/>
          <w:szCs w:val="28"/>
        </w:rPr>
        <w:t xml:space="preserve">Рассмотрев обращение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Pr="0039202B">
        <w:rPr>
          <w:rFonts w:ascii="Times New Roman" w:hAnsi="Times New Roman" w:cs="Times New Roman"/>
          <w:sz w:val="28"/>
          <w:szCs w:val="28"/>
        </w:rPr>
        <w:t>Урюпинского муниципального района Волгоградской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202B">
        <w:rPr>
          <w:rFonts w:ascii="Times New Roman" w:hAnsi="Times New Roman" w:cs="Times New Roman"/>
          <w:sz w:val="28"/>
          <w:szCs w:val="28"/>
        </w:rPr>
        <w:t>о внесении изменений в решение Урюпинской районной Думы от 28 апреля 2016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202B">
        <w:rPr>
          <w:rFonts w:ascii="Times New Roman" w:hAnsi="Times New Roman" w:cs="Times New Roman"/>
          <w:sz w:val="28"/>
          <w:szCs w:val="28"/>
        </w:rPr>
        <w:t>23/168 «</w:t>
      </w:r>
      <w:r w:rsidRPr="0039202B">
        <w:rPr>
          <w:rFonts w:ascii="Times New Roman" w:hAnsi="Times New Roman" w:cs="Times New Roman"/>
          <w:bCs/>
          <w:sz w:val="28"/>
          <w:szCs w:val="28"/>
        </w:rPr>
        <w:t>Об утверждении Порядка проведения торгов в форме аукциона на право заключения договора на установку и эксплуатацию рекламной конструкции на земельном участке, здании или ином недвижимом имуществе, находящемся в собственности Урюпинского муниципального района, а также на земельных участках</w:t>
      </w:r>
      <w:proofErr w:type="gramEnd"/>
      <w:r w:rsidRPr="0039202B">
        <w:rPr>
          <w:rFonts w:ascii="Times New Roman" w:hAnsi="Times New Roman" w:cs="Times New Roman"/>
          <w:bCs/>
          <w:sz w:val="28"/>
          <w:szCs w:val="28"/>
        </w:rPr>
        <w:t xml:space="preserve">, государственная </w:t>
      </w:r>
      <w:proofErr w:type="gramStart"/>
      <w:r w:rsidRPr="0039202B">
        <w:rPr>
          <w:rFonts w:ascii="Times New Roman" w:hAnsi="Times New Roman" w:cs="Times New Roman"/>
          <w:bCs/>
          <w:sz w:val="28"/>
          <w:szCs w:val="28"/>
        </w:rPr>
        <w:t>собственность</w:t>
      </w:r>
      <w:proofErr w:type="gramEnd"/>
      <w:r w:rsidRPr="0039202B">
        <w:rPr>
          <w:rFonts w:ascii="Times New Roman" w:hAnsi="Times New Roman" w:cs="Times New Roman"/>
          <w:bCs/>
          <w:sz w:val="28"/>
          <w:szCs w:val="28"/>
        </w:rPr>
        <w:t xml:space="preserve"> на которые не разграничена</w:t>
      </w:r>
      <w:r w:rsidRPr="0039202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9202B">
        <w:rPr>
          <w:rFonts w:ascii="Times New Roman" w:hAnsi="Times New Roman" w:cs="Times New Roman"/>
          <w:sz w:val="28"/>
          <w:szCs w:val="28"/>
        </w:rPr>
        <w:t xml:space="preserve"> в соответствии со статьей 19 федерального закона от 13 марта 2006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202B">
        <w:rPr>
          <w:rFonts w:ascii="Times New Roman" w:hAnsi="Times New Roman" w:cs="Times New Roman"/>
          <w:sz w:val="28"/>
          <w:szCs w:val="28"/>
        </w:rPr>
        <w:t xml:space="preserve">38-ФЗ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39202B">
        <w:rPr>
          <w:rFonts w:ascii="Times New Roman" w:hAnsi="Times New Roman" w:cs="Times New Roman"/>
          <w:sz w:val="28"/>
          <w:szCs w:val="28"/>
        </w:rPr>
        <w:t>«О рекламе», статьями 447-449 Гражданского кодекса Российской Федерации, Положением о порядке управления и распоряжения имуществом, находящимся в собственности Урюпинского муниципального района Волгоградской области, утвержденного решением Урюпинской районной Думы от 27 марта 2015 года № 9/80</w:t>
      </w:r>
      <w:r>
        <w:rPr>
          <w:rFonts w:ascii="Times New Roman" w:hAnsi="Times New Roman" w:cs="Times New Roman"/>
          <w:sz w:val="28"/>
          <w:szCs w:val="28"/>
        </w:rPr>
        <w:t xml:space="preserve">, Урюпинская районная Дума            </w:t>
      </w:r>
      <w:r>
        <w:rPr>
          <w:rFonts w:ascii="Times New Roman" w:hAnsi="Times New Roman" w:cs="Times New Roman"/>
          <w:b/>
          <w:sz w:val="28"/>
          <w:szCs w:val="28"/>
        </w:rPr>
        <w:t>РЕШИЛ</w:t>
      </w:r>
      <w:r w:rsidRPr="0039202B">
        <w:rPr>
          <w:rFonts w:ascii="Times New Roman" w:hAnsi="Times New Roman" w:cs="Times New Roman"/>
          <w:b/>
          <w:sz w:val="28"/>
          <w:szCs w:val="28"/>
        </w:rPr>
        <w:t>А:</w:t>
      </w:r>
    </w:p>
    <w:p w:rsidR="00410817" w:rsidRPr="0039202B" w:rsidRDefault="00410817" w:rsidP="00410817">
      <w:pPr>
        <w:pStyle w:val="ConsTitle"/>
        <w:widowControl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39202B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39202B">
        <w:rPr>
          <w:rFonts w:ascii="Times New Roman" w:hAnsi="Times New Roman"/>
          <w:b w:val="0"/>
          <w:sz w:val="28"/>
          <w:szCs w:val="28"/>
        </w:rPr>
        <w:t>Внести в решение Урюпинской районной Думы от 28 апреля 2016 года №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39202B">
        <w:rPr>
          <w:rFonts w:ascii="Times New Roman" w:hAnsi="Times New Roman"/>
          <w:b w:val="0"/>
          <w:sz w:val="28"/>
          <w:szCs w:val="28"/>
        </w:rPr>
        <w:t>23/168 «Об утверждении Порядка проведения торгов в форме аукциона на право заключения договора на установку и эксплуатацию рекламной конструкции на земельном участке, здании или ином недвижимом имуществе, находящемся в собственности Урюпинского муниципального района, а также на земельных участках, государственная собственность на которые не разграничена»</w:t>
      </w:r>
      <w:r>
        <w:rPr>
          <w:rFonts w:ascii="Times New Roman" w:hAnsi="Times New Roman"/>
          <w:b w:val="0"/>
          <w:sz w:val="28"/>
          <w:szCs w:val="28"/>
        </w:rPr>
        <w:t xml:space="preserve"> (далее – Решение)</w:t>
      </w:r>
      <w:r w:rsidRPr="0039202B">
        <w:rPr>
          <w:rFonts w:ascii="Times New Roman" w:hAnsi="Times New Roman"/>
          <w:b w:val="0"/>
          <w:sz w:val="28"/>
          <w:szCs w:val="28"/>
        </w:rPr>
        <w:t xml:space="preserve"> следующие изменения:</w:t>
      </w:r>
      <w:proofErr w:type="gramEnd"/>
    </w:p>
    <w:p w:rsidR="00410817" w:rsidRPr="0039202B" w:rsidRDefault="00410817" w:rsidP="00410817">
      <w:pPr>
        <w:pStyle w:val="ConsTitle"/>
        <w:widowControl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lastRenderedPageBreak/>
        <w:t xml:space="preserve">        а) п</w:t>
      </w:r>
      <w:r w:rsidRPr="0039202B">
        <w:rPr>
          <w:rFonts w:ascii="Times New Roman" w:hAnsi="Times New Roman"/>
          <w:b w:val="0"/>
          <w:sz w:val="28"/>
          <w:szCs w:val="28"/>
        </w:rPr>
        <w:t xml:space="preserve">ризнать </w:t>
      </w:r>
      <w:r>
        <w:rPr>
          <w:rFonts w:ascii="Times New Roman" w:hAnsi="Times New Roman"/>
          <w:b w:val="0"/>
          <w:sz w:val="28"/>
          <w:szCs w:val="28"/>
        </w:rPr>
        <w:t>утратившими силу пункты 2,</w:t>
      </w:r>
      <w:r w:rsidRPr="0039202B">
        <w:rPr>
          <w:rFonts w:ascii="Times New Roman" w:hAnsi="Times New Roman"/>
          <w:b w:val="0"/>
          <w:sz w:val="28"/>
          <w:szCs w:val="28"/>
        </w:rPr>
        <w:t xml:space="preserve"> 3 Решения;</w:t>
      </w:r>
    </w:p>
    <w:p w:rsidR="00410817" w:rsidRPr="0039202B" w:rsidRDefault="00410817" w:rsidP="00410817">
      <w:pPr>
        <w:pStyle w:val="ConsTitle"/>
        <w:widowControl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  б) п</w:t>
      </w:r>
      <w:r w:rsidRPr="0039202B">
        <w:rPr>
          <w:rFonts w:ascii="Times New Roman" w:hAnsi="Times New Roman"/>
          <w:b w:val="0"/>
          <w:sz w:val="28"/>
          <w:szCs w:val="28"/>
        </w:rPr>
        <w:t xml:space="preserve">ризнать </w:t>
      </w:r>
      <w:r>
        <w:rPr>
          <w:rFonts w:ascii="Times New Roman" w:hAnsi="Times New Roman"/>
          <w:b w:val="0"/>
          <w:sz w:val="28"/>
          <w:szCs w:val="28"/>
        </w:rPr>
        <w:t xml:space="preserve">утратившими силу </w:t>
      </w:r>
      <w:r w:rsidRPr="0039202B">
        <w:rPr>
          <w:rFonts w:ascii="Times New Roman" w:hAnsi="Times New Roman"/>
          <w:b w:val="0"/>
          <w:sz w:val="28"/>
          <w:szCs w:val="28"/>
        </w:rPr>
        <w:t xml:space="preserve">приложения </w:t>
      </w:r>
      <w:r>
        <w:rPr>
          <w:rFonts w:ascii="Times New Roman" w:hAnsi="Times New Roman"/>
          <w:b w:val="0"/>
          <w:sz w:val="28"/>
          <w:szCs w:val="28"/>
        </w:rPr>
        <w:t>1, 2 к Решению</w:t>
      </w:r>
      <w:r w:rsidRPr="0039202B">
        <w:rPr>
          <w:rFonts w:ascii="Times New Roman" w:hAnsi="Times New Roman"/>
          <w:b w:val="0"/>
          <w:sz w:val="28"/>
          <w:szCs w:val="28"/>
        </w:rPr>
        <w:t>.</w:t>
      </w:r>
    </w:p>
    <w:p w:rsidR="00410817" w:rsidRDefault="00410817" w:rsidP="00410817">
      <w:pPr>
        <w:pStyle w:val="ConsTitle"/>
        <w:widowControl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39202B">
        <w:rPr>
          <w:rFonts w:ascii="Times New Roman" w:hAnsi="Times New Roman"/>
          <w:sz w:val="28"/>
          <w:szCs w:val="28"/>
        </w:rPr>
        <w:t>2.</w:t>
      </w:r>
      <w:r w:rsidRPr="0039202B">
        <w:rPr>
          <w:rFonts w:ascii="Times New Roman" w:hAnsi="Times New Roman"/>
          <w:b w:val="0"/>
          <w:sz w:val="28"/>
          <w:szCs w:val="28"/>
        </w:rPr>
        <w:t xml:space="preserve"> Настоящее решение вступает в силу с</w:t>
      </w:r>
      <w:r>
        <w:rPr>
          <w:rFonts w:ascii="Times New Roman" w:hAnsi="Times New Roman"/>
          <w:b w:val="0"/>
          <w:sz w:val="28"/>
          <w:szCs w:val="28"/>
        </w:rPr>
        <w:t>о дня опубликования в информационном бюллетене администрации Урюпинского муниципального района «Районные ведомости»</w:t>
      </w:r>
      <w:r w:rsidRPr="0039202B">
        <w:rPr>
          <w:rFonts w:ascii="Times New Roman" w:hAnsi="Times New Roman"/>
          <w:b w:val="0"/>
          <w:sz w:val="28"/>
          <w:szCs w:val="28"/>
        </w:rPr>
        <w:t>.</w:t>
      </w:r>
    </w:p>
    <w:p w:rsidR="00410817" w:rsidRPr="0039202B" w:rsidRDefault="00410817" w:rsidP="00410817">
      <w:pPr>
        <w:pStyle w:val="ConsTitle"/>
        <w:widowControl/>
        <w:jc w:val="both"/>
        <w:rPr>
          <w:rFonts w:ascii="Times New Roman" w:hAnsi="Times New Roman"/>
          <w:b w:val="0"/>
          <w:sz w:val="28"/>
          <w:szCs w:val="28"/>
        </w:rPr>
      </w:pPr>
      <w:r w:rsidRPr="0039202B">
        <w:rPr>
          <w:rFonts w:ascii="Times New Roman" w:hAnsi="Times New Roman"/>
          <w:sz w:val="28"/>
          <w:szCs w:val="28"/>
        </w:rPr>
        <w:t xml:space="preserve">        3.</w:t>
      </w:r>
      <w:r>
        <w:rPr>
          <w:rFonts w:ascii="Times New Roman" w:hAnsi="Times New Roman"/>
          <w:b w:val="0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410817" w:rsidRPr="0039202B" w:rsidRDefault="00410817" w:rsidP="004108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10817" w:rsidRPr="002D2748" w:rsidRDefault="00410817" w:rsidP="00410817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0817" w:rsidRPr="002D2748" w:rsidRDefault="00410817" w:rsidP="0041081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2748">
        <w:rPr>
          <w:rFonts w:ascii="Times New Roman" w:hAnsi="Times New Roman" w:cs="Times New Roman"/>
          <w:b/>
          <w:sz w:val="28"/>
          <w:szCs w:val="28"/>
        </w:rPr>
        <w:t xml:space="preserve">             Председа</w:t>
      </w:r>
      <w:r>
        <w:rPr>
          <w:rFonts w:ascii="Times New Roman" w:hAnsi="Times New Roman" w:cs="Times New Roman"/>
          <w:b/>
          <w:sz w:val="28"/>
          <w:szCs w:val="28"/>
        </w:rPr>
        <w:t xml:space="preserve">тель                        </w:t>
      </w:r>
      <w:r w:rsidRPr="002D2748">
        <w:rPr>
          <w:rFonts w:ascii="Times New Roman" w:hAnsi="Times New Roman" w:cs="Times New Roman"/>
          <w:b/>
          <w:sz w:val="28"/>
          <w:szCs w:val="28"/>
        </w:rPr>
        <w:t xml:space="preserve">                            Глава</w:t>
      </w:r>
    </w:p>
    <w:p w:rsidR="00410817" w:rsidRPr="002D2748" w:rsidRDefault="00410817" w:rsidP="0041081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2748">
        <w:rPr>
          <w:rFonts w:ascii="Times New Roman" w:hAnsi="Times New Roman" w:cs="Times New Roman"/>
          <w:b/>
          <w:sz w:val="28"/>
          <w:szCs w:val="28"/>
        </w:rPr>
        <w:t>Урюпинско</w:t>
      </w:r>
      <w:r>
        <w:rPr>
          <w:rFonts w:ascii="Times New Roman" w:hAnsi="Times New Roman" w:cs="Times New Roman"/>
          <w:b/>
          <w:sz w:val="28"/>
          <w:szCs w:val="28"/>
        </w:rPr>
        <w:t xml:space="preserve">й районной Думы         </w:t>
      </w:r>
      <w:r w:rsidRPr="002D2748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</w:t>
      </w:r>
    </w:p>
    <w:p w:rsidR="00410817" w:rsidRPr="002D2748" w:rsidRDefault="00410817" w:rsidP="00410817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410817" w:rsidRPr="002D2748" w:rsidRDefault="00410817" w:rsidP="0041081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2748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Т.Е.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2D274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А.Ю. Максимов</w:t>
      </w:r>
    </w:p>
    <w:p w:rsidR="00410817" w:rsidRPr="0039202B" w:rsidRDefault="00410817" w:rsidP="004108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D51ED" w:rsidRDefault="00FD51ED"/>
    <w:sectPr w:rsidR="00FD5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87D"/>
    <w:rsid w:val="0018187D"/>
    <w:rsid w:val="00410817"/>
    <w:rsid w:val="00525095"/>
    <w:rsid w:val="009A16A7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817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410817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410817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Title">
    <w:name w:val="ConsTitle"/>
    <w:rsid w:val="004108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A16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16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817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410817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410817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Title">
    <w:name w:val="ConsTitle"/>
    <w:rsid w:val="004108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A16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16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2730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2022-03-31T05:46:00Z</cp:lastPrinted>
  <dcterms:created xsi:type="dcterms:W3CDTF">2022-03-30T12:09:00Z</dcterms:created>
  <dcterms:modified xsi:type="dcterms:W3CDTF">2022-03-31T05:47:00Z</dcterms:modified>
</cp:coreProperties>
</file>