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C53" w:rsidRPr="00FD71E0" w:rsidRDefault="00DD3C53" w:rsidP="00DD3C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D71E0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27786DD3" wp14:editId="5219F52B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3" name="Рисунок 33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3C53" w:rsidRPr="00FD71E0" w:rsidRDefault="00DD3C53" w:rsidP="00DD3C5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DD3C53" w:rsidRPr="00FD71E0" w:rsidRDefault="00DD3C53" w:rsidP="00DD3C5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DD3C53" w:rsidRPr="00FD71E0" w:rsidRDefault="00DD3C53" w:rsidP="00DD3C5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D71E0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DD3C53" w:rsidRPr="00FD71E0" w:rsidRDefault="00DD3C53" w:rsidP="00DD3C5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D71E0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DD3C53" w:rsidRPr="00FD71E0" w:rsidRDefault="00DD3C53" w:rsidP="00DD3C5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D3C53" w:rsidRPr="00FD71E0" w:rsidRDefault="00DD3C53" w:rsidP="00DD3C5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D71E0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DD3C53" w:rsidRPr="00FD71E0" w:rsidRDefault="00DD3C53" w:rsidP="00DD3C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71E0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D690ADF" wp14:editId="11D2B27B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" o:allowincell="f"/>
            </w:pict>
          </mc:Fallback>
        </mc:AlternateContent>
      </w:r>
      <w:r w:rsidRPr="00FD71E0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5B15C544" wp14:editId="6D3D9E76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Ee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6P+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AF&#10;BNEe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DD3C53" w:rsidRPr="00FD71E0" w:rsidRDefault="00DD3C53" w:rsidP="00DD3C53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</w:p>
    <w:p w:rsidR="00DD3C53" w:rsidRPr="00FD71E0" w:rsidRDefault="00DD3C53" w:rsidP="00DD3C53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D71E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D71E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DD3C53" w:rsidRPr="00FD71E0" w:rsidRDefault="00DD3C53" w:rsidP="00DD3C53">
      <w:pPr>
        <w:spacing w:after="0" w:line="240" w:lineRule="auto"/>
        <w:rPr>
          <w:rFonts w:ascii="Times New Roman" w:hAnsi="Times New Roman" w:cs="Times New Roman"/>
        </w:rPr>
      </w:pPr>
    </w:p>
    <w:p w:rsidR="00DD3C53" w:rsidRPr="00FD71E0" w:rsidRDefault="00DD3C53" w:rsidP="00DD3C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FD71E0">
        <w:rPr>
          <w:rFonts w:ascii="Times New Roman" w:hAnsi="Times New Roman" w:cs="Times New Roman"/>
          <w:b/>
          <w:sz w:val="28"/>
          <w:szCs w:val="28"/>
        </w:rPr>
        <w:t xml:space="preserve"> марта </w:t>
      </w:r>
      <w:r>
        <w:rPr>
          <w:rFonts w:ascii="Times New Roman" w:hAnsi="Times New Roman" w:cs="Times New Roman"/>
          <w:b/>
          <w:sz w:val="28"/>
          <w:szCs w:val="28"/>
        </w:rPr>
        <w:t>2022  года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№ 18/304</w:t>
      </w:r>
      <w:r w:rsidRPr="00FD71E0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</w:t>
      </w:r>
    </w:p>
    <w:p w:rsidR="00DD3C53" w:rsidRDefault="00DD3C53" w:rsidP="00DD3C5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D3C53" w:rsidRPr="00266604" w:rsidRDefault="00DD3C53" w:rsidP="00DD3C53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06B5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предоставления в 2022 году бюджетам </w:t>
      </w:r>
      <w:r>
        <w:rPr>
          <w:rFonts w:ascii="Times New Roman" w:hAnsi="Times New Roman" w:cs="Times New Roman"/>
          <w:b/>
          <w:sz w:val="28"/>
          <w:szCs w:val="28"/>
        </w:rPr>
        <w:t>сельских поселений</w:t>
      </w:r>
      <w:r w:rsidRPr="00E906B5">
        <w:rPr>
          <w:rFonts w:ascii="Times New Roman" w:hAnsi="Times New Roman" w:cs="Times New Roman"/>
          <w:b/>
          <w:sz w:val="28"/>
          <w:szCs w:val="28"/>
        </w:rPr>
        <w:t xml:space="preserve"> Урюпинского муниципального района иных межбюджетных трансфертов на обеспечение финансовой поддержки </w:t>
      </w:r>
      <w:r>
        <w:rPr>
          <w:rFonts w:ascii="Times New Roman" w:hAnsi="Times New Roman" w:cs="Times New Roman"/>
          <w:b/>
          <w:sz w:val="28"/>
          <w:szCs w:val="28"/>
        </w:rPr>
        <w:t>сельских поселений</w:t>
      </w:r>
      <w:r w:rsidRPr="00E906B5">
        <w:rPr>
          <w:rFonts w:ascii="Times New Roman" w:hAnsi="Times New Roman" w:cs="Times New Roman"/>
          <w:b/>
          <w:sz w:val="28"/>
          <w:szCs w:val="28"/>
        </w:rPr>
        <w:t xml:space="preserve"> Урюпинского муниципального района</w:t>
      </w:r>
    </w:p>
    <w:p w:rsidR="00DD3C53" w:rsidRPr="00266604" w:rsidRDefault="00DD3C53" w:rsidP="00DD3C53">
      <w:pPr>
        <w:tabs>
          <w:tab w:val="left" w:pos="504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DD3C53" w:rsidRPr="00E906B5" w:rsidRDefault="00DD3C53" w:rsidP="00DD3C53">
      <w:pPr>
        <w:tabs>
          <w:tab w:val="left" w:pos="5040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</w:t>
      </w:r>
      <w:proofErr w:type="gramStart"/>
      <w:r w:rsidRPr="00E906B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Рассмотрев обращение главы Урюпинского муниципального района об утверждении Порядка предоставления в 2022 году бюджетам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сельских поселений</w:t>
      </w:r>
      <w:r w:rsidRPr="00E906B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Урюпинского муниципального района иных межбюджетных трансфертов на обеспечение финансовой поддержки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сельских поселений</w:t>
      </w:r>
      <w:r w:rsidRPr="00E906B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Урюпинского муниципального района, на основании статей 9, 142.4 Бюджетного кодекса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Российской Федерации</w:t>
      </w:r>
      <w:r w:rsidRPr="00E906B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статьи 16.1 Закона Волгоградской области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от 26 июля 2005 года № 1093-ОД «</w:t>
      </w:r>
      <w:r w:rsidRPr="00E906B5">
        <w:rPr>
          <w:rFonts w:ascii="Times New Roman" w:eastAsia="MS Mincho" w:hAnsi="Times New Roman" w:cs="Times New Roman"/>
          <w:sz w:val="28"/>
          <w:szCs w:val="28"/>
          <w:lang w:eastAsia="ja-JP"/>
        </w:rPr>
        <w:t>О межбюджетных отн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ошениях в Волгоградской области»</w:t>
      </w:r>
      <w:r w:rsidRPr="00E906B5">
        <w:rPr>
          <w:rFonts w:ascii="Times New Roman" w:eastAsia="MS Mincho" w:hAnsi="Times New Roman" w:cs="Times New Roman"/>
          <w:sz w:val="28"/>
          <w:szCs w:val="28"/>
          <w:lang w:eastAsia="ja-JP"/>
        </w:rPr>
        <w:t>, в целях предоставления</w:t>
      </w:r>
      <w:proofErr w:type="gramEnd"/>
      <w:r w:rsidRPr="00E906B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иных межбюджетных трансфертов из бюджета Урюпинского муниципального района</w:t>
      </w:r>
      <w:r w:rsidRPr="00E906B5">
        <w:rPr>
          <w:rFonts w:ascii="Times New Roman" w:hAnsi="Times New Roman" w:cs="Times New Roman"/>
        </w:rPr>
        <w:t xml:space="preserve"> </w:t>
      </w:r>
      <w:r w:rsidRPr="00E906B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на обеспечение финансовой поддержки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сельских поселений</w:t>
      </w:r>
      <w:r w:rsidRPr="00E906B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Урюпинского муниципального района, Урюпинская районная Дума </w:t>
      </w:r>
      <w:r w:rsidRPr="00E906B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РЕШИЛА:</w:t>
      </w:r>
    </w:p>
    <w:p w:rsidR="00DD3C53" w:rsidRPr="00E906B5" w:rsidRDefault="00DD3C53" w:rsidP="00DD3C53">
      <w:pPr>
        <w:tabs>
          <w:tab w:val="left" w:pos="50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6B5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E906B5">
        <w:rPr>
          <w:rFonts w:ascii="Times New Roman" w:hAnsi="Times New Roman" w:cs="Times New Roman"/>
          <w:sz w:val="28"/>
          <w:szCs w:val="28"/>
        </w:rPr>
        <w:t xml:space="preserve">Утвердить Порядок предоставления в 2022 году бюджетам </w:t>
      </w:r>
      <w:r>
        <w:rPr>
          <w:rFonts w:ascii="Times New Roman" w:hAnsi="Times New Roman" w:cs="Times New Roman"/>
          <w:sz w:val="28"/>
          <w:szCs w:val="28"/>
        </w:rPr>
        <w:t xml:space="preserve">сельских поселений </w:t>
      </w:r>
      <w:r w:rsidRPr="00E906B5">
        <w:rPr>
          <w:rFonts w:ascii="Times New Roman" w:hAnsi="Times New Roman" w:cs="Times New Roman"/>
          <w:sz w:val="28"/>
          <w:szCs w:val="28"/>
        </w:rPr>
        <w:t xml:space="preserve">Урюпинского муниципального района иных межбюджетных трансфертов на обеспечение финансовой поддержки </w:t>
      </w:r>
      <w:r>
        <w:rPr>
          <w:rFonts w:ascii="Times New Roman" w:hAnsi="Times New Roman" w:cs="Times New Roman"/>
          <w:sz w:val="28"/>
          <w:szCs w:val="28"/>
        </w:rPr>
        <w:t>сельских поселений</w:t>
      </w:r>
      <w:r w:rsidRPr="00E906B5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 (прилагается).</w:t>
      </w:r>
    </w:p>
    <w:p w:rsidR="00DD3C53" w:rsidRPr="00E906B5" w:rsidRDefault="00DD3C53" w:rsidP="00DD3C53">
      <w:pPr>
        <w:tabs>
          <w:tab w:val="left" w:pos="50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6B5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E906B5">
        <w:rPr>
          <w:rFonts w:ascii="Times New Roman" w:hAnsi="Times New Roman" w:cs="Times New Roman"/>
          <w:sz w:val="28"/>
          <w:szCs w:val="28"/>
        </w:rPr>
        <w:t xml:space="preserve">Направить Порядок предоставления в 2022 году бюджетам </w:t>
      </w:r>
      <w:r>
        <w:rPr>
          <w:rFonts w:ascii="Times New Roman" w:hAnsi="Times New Roman" w:cs="Times New Roman"/>
          <w:sz w:val="28"/>
          <w:szCs w:val="28"/>
        </w:rPr>
        <w:t>сельских поселений</w:t>
      </w:r>
      <w:r w:rsidRPr="00E906B5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 иных межбюджетных трансфертов на обеспечение финансовой поддержки </w:t>
      </w:r>
      <w:r>
        <w:rPr>
          <w:rFonts w:ascii="Times New Roman" w:hAnsi="Times New Roman" w:cs="Times New Roman"/>
          <w:sz w:val="28"/>
          <w:szCs w:val="28"/>
        </w:rPr>
        <w:t>сельских поселений</w:t>
      </w:r>
      <w:r w:rsidRPr="00E906B5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 главе Урюпинского муниципального района для подписания и опубликования в установленном порядке.</w:t>
      </w:r>
    </w:p>
    <w:p w:rsidR="00DD3C53" w:rsidRPr="00E906B5" w:rsidRDefault="00DD3C53" w:rsidP="00DD3C53">
      <w:pPr>
        <w:tabs>
          <w:tab w:val="left" w:pos="50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6B5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E906B5">
        <w:rPr>
          <w:rFonts w:ascii="Times New Roman" w:hAnsi="Times New Roman" w:cs="Times New Roman"/>
          <w:sz w:val="28"/>
          <w:szCs w:val="28"/>
        </w:rPr>
        <w:t>Настоящее решение всту</w:t>
      </w:r>
      <w:r>
        <w:rPr>
          <w:rFonts w:ascii="Times New Roman" w:hAnsi="Times New Roman" w:cs="Times New Roman"/>
          <w:sz w:val="28"/>
          <w:szCs w:val="28"/>
        </w:rPr>
        <w:t>пает в силу со дня</w:t>
      </w:r>
      <w:r w:rsidRPr="00E906B5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DD3C53" w:rsidRPr="00266604" w:rsidRDefault="00DD3C53" w:rsidP="00DD3C5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D3C53" w:rsidRPr="00266604" w:rsidRDefault="00DD3C53" w:rsidP="00DD3C5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D3C53" w:rsidRDefault="00DD3C53" w:rsidP="00DD3C5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DD3C53" w:rsidRDefault="00DD3C53" w:rsidP="00DD3C5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DD3C53" w:rsidRDefault="00DD3C53" w:rsidP="00DD3C5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D3C53" w:rsidRPr="004F7079" w:rsidRDefault="00DD3C53" w:rsidP="00DD3C53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7079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5505B7">
        <w:rPr>
          <w:rFonts w:ascii="Times New Roman" w:hAnsi="Times New Roman" w:cs="Times New Roman"/>
          <w:sz w:val="24"/>
          <w:szCs w:val="24"/>
        </w:rPr>
        <w:t xml:space="preserve">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7079">
        <w:rPr>
          <w:rFonts w:ascii="Times New Roman" w:hAnsi="Times New Roman" w:cs="Times New Roman"/>
          <w:sz w:val="24"/>
          <w:szCs w:val="24"/>
        </w:rPr>
        <w:t>Утвержден</w:t>
      </w:r>
      <w:proofErr w:type="gramEnd"/>
      <w:r w:rsidRPr="004F7079">
        <w:rPr>
          <w:rFonts w:ascii="Times New Roman" w:hAnsi="Times New Roman" w:cs="Times New Roman"/>
          <w:sz w:val="24"/>
          <w:szCs w:val="24"/>
        </w:rPr>
        <w:t xml:space="preserve"> решением</w:t>
      </w:r>
    </w:p>
    <w:p w:rsidR="00DD3C53" w:rsidRPr="004F7079" w:rsidRDefault="00DD3C53" w:rsidP="00DD3C53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70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5505B7">
        <w:rPr>
          <w:rFonts w:ascii="Times New Roman" w:hAnsi="Times New Roman" w:cs="Times New Roman"/>
          <w:sz w:val="24"/>
          <w:szCs w:val="24"/>
        </w:rPr>
        <w:t xml:space="preserve">   </w:t>
      </w:r>
      <w:r w:rsidRPr="004F7079">
        <w:rPr>
          <w:rFonts w:ascii="Times New Roman" w:hAnsi="Times New Roman" w:cs="Times New Roman"/>
          <w:sz w:val="24"/>
          <w:szCs w:val="24"/>
        </w:rPr>
        <w:t xml:space="preserve">Урюпинской районной Думы  </w:t>
      </w:r>
    </w:p>
    <w:p w:rsidR="00DD3C53" w:rsidRPr="004F7079" w:rsidRDefault="00DD3C53" w:rsidP="00DD3C53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70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от 30</w:t>
      </w:r>
      <w:r w:rsidRPr="004F70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марта </w:t>
      </w:r>
      <w:r w:rsidRPr="004F7079">
        <w:rPr>
          <w:rFonts w:ascii="Times New Roman" w:hAnsi="Times New Roman" w:cs="Times New Roman"/>
          <w:sz w:val="24"/>
          <w:szCs w:val="24"/>
        </w:rPr>
        <w:t xml:space="preserve">2022 года № </w:t>
      </w:r>
      <w:r>
        <w:rPr>
          <w:rFonts w:ascii="Times New Roman" w:hAnsi="Times New Roman" w:cs="Times New Roman"/>
          <w:sz w:val="24"/>
          <w:szCs w:val="24"/>
        </w:rPr>
        <w:t>18/304</w:t>
      </w:r>
    </w:p>
    <w:p w:rsidR="00DD3C53" w:rsidRPr="004F7079" w:rsidRDefault="00DD3C53" w:rsidP="00DD3C53">
      <w:pPr>
        <w:tabs>
          <w:tab w:val="left" w:pos="5040"/>
        </w:tabs>
        <w:spacing w:after="0" w:line="240" w:lineRule="auto"/>
        <w:rPr>
          <w:rFonts w:ascii="Times New Roman" w:hAnsi="Times New Roman" w:cs="Times New Roman"/>
          <w:highlight w:val="yellow"/>
        </w:rPr>
      </w:pPr>
    </w:p>
    <w:p w:rsidR="00DD3C53" w:rsidRPr="004F7079" w:rsidRDefault="00DD3C53" w:rsidP="00DD3C53">
      <w:pPr>
        <w:tabs>
          <w:tab w:val="left" w:pos="5040"/>
        </w:tabs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D3C53" w:rsidRPr="004F7079" w:rsidRDefault="00DD3C53" w:rsidP="00DD3C53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7079">
        <w:rPr>
          <w:rFonts w:ascii="Times New Roman" w:hAnsi="Times New Roman" w:cs="Times New Roman"/>
          <w:b/>
          <w:bCs/>
          <w:sz w:val="28"/>
          <w:szCs w:val="28"/>
        </w:rPr>
        <w:t xml:space="preserve">Порядок </w:t>
      </w:r>
    </w:p>
    <w:p w:rsidR="00DD3C53" w:rsidRDefault="00DD3C53" w:rsidP="00DD3C53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7079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в 2022 году бюджетам </w:t>
      </w:r>
      <w:r>
        <w:rPr>
          <w:rFonts w:ascii="Times New Roman" w:hAnsi="Times New Roman" w:cs="Times New Roman"/>
          <w:b/>
          <w:bCs/>
          <w:sz w:val="28"/>
          <w:szCs w:val="28"/>
        </w:rPr>
        <w:t>сельских поселений</w:t>
      </w:r>
      <w:r w:rsidRPr="004F70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D3C53" w:rsidRDefault="00DD3C53" w:rsidP="00DD3C53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7079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Урюпинского муниципального района иных межбюджетных трансфертов на обеспечение финансовой поддержки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сельских </w:t>
      </w:r>
    </w:p>
    <w:p w:rsidR="00DD3C53" w:rsidRPr="004F7079" w:rsidRDefault="00DD3C53" w:rsidP="00DD3C53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поселений</w:t>
      </w:r>
      <w:r w:rsidRPr="004F7079">
        <w:rPr>
          <w:rFonts w:ascii="Times New Roman" w:hAnsi="Times New Roman" w:cs="Times New Roman"/>
          <w:b/>
          <w:bCs/>
          <w:sz w:val="28"/>
          <w:szCs w:val="28"/>
        </w:rPr>
        <w:t xml:space="preserve"> Урюпинского муниципального района</w:t>
      </w:r>
    </w:p>
    <w:p w:rsidR="00DD3C53" w:rsidRPr="004F7079" w:rsidRDefault="00DD3C53" w:rsidP="00DD3C53">
      <w:pPr>
        <w:tabs>
          <w:tab w:val="left" w:pos="5040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DD3C53" w:rsidRDefault="00DD3C53" w:rsidP="00DD3C53">
      <w:pPr>
        <w:pStyle w:val="Con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D312C3">
        <w:rPr>
          <w:rFonts w:ascii="Times New Roman" w:hAnsi="Times New Roman" w:cs="Times New Roman"/>
          <w:bCs/>
          <w:sz w:val="28"/>
          <w:szCs w:val="28"/>
        </w:rPr>
        <w:t>Общие положения</w:t>
      </w:r>
    </w:p>
    <w:p w:rsidR="00DD3C53" w:rsidRPr="00D312C3" w:rsidRDefault="00DD3C53" w:rsidP="00DD3C53">
      <w:pPr>
        <w:pStyle w:val="ConsNormal"/>
        <w:ind w:firstLine="0"/>
        <w:rPr>
          <w:rFonts w:ascii="Times New Roman" w:hAnsi="Times New Roman" w:cs="Times New Roman"/>
          <w:b/>
          <w:bCs/>
          <w:sz w:val="16"/>
          <w:szCs w:val="16"/>
        </w:rPr>
      </w:pPr>
    </w:p>
    <w:p w:rsidR="00DD3C53" w:rsidRPr="004F7079" w:rsidRDefault="00DD3C53" w:rsidP="00DD3C53">
      <w:pPr>
        <w:pStyle w:val="Con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1.1. </w:t>
      </w:r>
      <w:proofErr w:type="gramStart"/>
      <w:r w:rsidRPr="004F7079">
        <w:rPr>
          <w:rFonts w:ascii="Times New Roman" w:hAnsi="Times New Roman" w:cs="Times New Roman"/>
          <w:bCs/>
          <w:sz w:val="28"/>
          <w:szCs w:val="28"/>
        </w:rPr>
        <w:t xml:space="preserve">Настоящий Порядок предоставления в 2022 году бюджетам </w:t>
      </w:r>
      <w:r>
        <w:rPr>
          <w:rFonts w:ascii="Times New Roman" w:hAnsi="Times New Roman" w:cs="Times New Roman"/>
          <w:bCs/>
          <w:sz w:val="28"/>
          <w:szCs w:val="28"/>
        </w:rPr>
        <w:t>сельских поселений</w:t>
      </w:r>
      <w:r w:rsidRPr="004F7079">
        <w:rPr>
          <w:rFonts w:ascii="Times New Roman" w:hAnsi="Times New Roman" w:cs="Times New Roman"/>
          <w:bCs/>
          <w:sz w:val="28"/>
          <w:szCs w:val="28"/>
        </w:rPr>
        <w:t xml:space="preserve"> Урюпинского муниципального района иных межбюджетных трансфертов на обеспечение финансовой поддержки </w:t>
      </w:r>
      <w:r>
        <w:rPr>
          <w:rFonts w:ascii="Times New Roman" w:hAnsi="Times New Roman" w:cs="Times New Roman"/>
          <w:bCs/>
          <w:sz w:val="28"/>
          <w:szCs w:val="28"/>
        </w:rPr>
        <w:t>сельских поселений</w:t>
      </w:r>
      <w:r w:rsidRPr="004F7079">
        <w:rPr>
          <w:rFonts w:ascii="Times New Roman" w:hAnsi="Times New Roman" w:cs="Times New Roman"/>
          <w:bCs/>
          <w:sz w:val="28"/>
          <w:szCs w:val="28"/>
        </w:rPr>
        <w:t xml:space="preserve"> Урюпинского муниципального района (далее - Порядок) разработан в соответствии со статьями 9, 142.4 Бюджетного кодекса Российской Федерации, статьей 16.1 Закона Волгоградской о</w:t>
      </w:r>
      <w:r>
        <w:rPr>
          <w:rFonts w:ascii="Times New Roman" w:hAnsi="Times New Roman" w:cs="Times New Roman"/>
          <w:bCs/>
          <w:sz w:val="28"/>
          <w:szCs w:val="28"/>
        </w:rPr>
        <w:t>бласти от 26 июля 2005 года № 1093-ОД «</w:t>
      </w:r>
      <w:r w:rsidRPr="004F7079">
        <w:rPr>
          <w:rFonts w:ascii="Times New Roman" w:hAnsi="Times New Roman" w:cs="Times New Roman"/>
          <w:bCs/>
          <w:sz w:val="28"/>
          <w:szCs w:val="28"/>
        </w:rPr>
        <w:t>О межбюджетных отн</w:t>
      </w:r>
      <w:r>
        <w:rPr>
          <w:rFonts w:ascii="Times New Roman" w:hAnsi="Times New Roman" w:cs="Times New Roman"/>
          <w:bCs/>
          <w:sz w:val="28"/>
          <w:szCs w:val="28"/>
        </w:rPr>
        <w:t>ошениях в Волгоградской области»</w:t>
      </w:r>
      <w:r w:rsidRPr="004F7079">
        <w:rPr>
          <w:rFonts w:ascii="Times New Roman" w:hAnsi="Times New Roman" w:cs="Times New Roman"/>
          <w:bCs/>
          <w:sz w:val="28"/>
          <w:szCs w:val="28"/>
        </w:rPr>
        <w:t xml:space="preserve"> и определяет цели, условия и порядок</w:t>
      </w:r>
      <w:proofErr w:type="gramEnd"/>
      <w:r w:rsidRPr="004F7079">
        <w:rPr>
          <w:rFonts w:ascii="Times New Roman" w:hAnsi="Times New Roman" w:cs="Times New Roman"/>
          <w:bCs/>
          <w:sz w:val="28"/>
          <w:szCs w:val="28"/>
        </w:rPr>
        <w:t xml:space="preserve"> предоставления в 2022 году бюджетам </w:t>
      </w:r>
      <w:r>
        <w:rPr>
          <w:rFonts w:ascii="Times New Roman" w:hAnsi="Times New Roman" w:cs="Times New Roman"/>
          <w:bCs/>
          <w:sz w:val="28"/>
          <w:szCs w:val="28"/>
        </w:rPr>
        <w:t>сельских поселений</w:t>
      </w:r>
      <w:r w:rsidRPr="004F7079">
        <w:rPr>
          <w:rFonts w:ascii="Times New Roman" w:hAnsi="Times New Roman" w:cs="Times New Roman"/>
          <w:bCs/>
          <w:sz w:val="28"/>
          <w:szCs w:val="28"/>
        </w:rPr>
        <w:t xml:space="preserve"> Урюпинского муниципального района иных межбюджетных трансфертов на обеспечение финансовой поддержки </w:t>
      </w:r>
      <w:r>
        <w:rPr>
          <w:rFonts w:ascii="Times New Roman" w:hAnsi="Times New Roman" w:cs="Times New Roman"/>
          <w:bCs/>
          <w:sz w:val="28"/>
          <w:szCs w:val="28"/>
        </w:rPr>
        <w:t>сельских поселений</w:t>
      </w:r>
      <w:r w:rsidRPr="004F7079">
        <w:rPr>
          <w:rFonts w:ascii="Times New Roman" w:hAnsi="Times New Roman" w:cs="Times New Roman"/>
          <w:bCs/>
          <w:sz w:val="28"/>
          <w:szCs w:val="28"/>
        </w:rPr>
        <w:t xml:space="preserve"> Урюпинского муниципального района (далее - иные межбюджетные трансферты).</w:t>
      </w:r>
    </w:p>
    <w:p w:rsidR="00DD3C53" w:rsidRPr="004F7079" w:rsidRDefault="00DD3C53" w:rsidP="00DD3C53">
      <w:pPr>
        <w:pStyle w:val="Con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1.2.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Иные межбюджетные трансферты предоставляются в 2022 году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сельским поселениям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Урюпинского муниципального района за счет собственных средств районного бюджета в рамках средств, предусмотренных на эти цели решением Урюпинской районной Думы о бюджете на соответствующий финансовый год и плановый период.</w:t>
      </w:r>
    </w:p>
    <w:p w:rsidR="00DD3C53" w:rsidRPr="004F7079" w:rsidRDefault="00DD3C53" w:rsidP="00DD3C53">
      <w:pPr>
        <w:pStyle w:val="Con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</w:t>
      </w:r>
      <w:r w:rsidRPr="00D312C3">
        <w:rPr>
          <w:rFonts w:ascii="Times New Roman" w:eastAsiaTheme="minorHAnsi" w:hAnsi="Times New Roman" w:cs="Times New Roman"/>
          <w:sz w:val="28"/>
          <w:szCs w:val="28"/>
          <w:lang w:eastAsia="en-US"/>
        </w:rPr>
        <w:t>1.3. Распределение иных межбюджетных трансфертов между сельскими поселениями Урюпинского муниципального района производится в соответствии с настоящим Порядком и утверждается постановлением администрации Урюпинского муниципального района.</w:t>
      </w:r>
    </w:p>
    <w:p w:rsidR="00DD3C53" w:rsidRPr="004F7079" w:rsidRDefault="00DD3C53" w:rsidP="00DD3C53">
      <w:pPr>
        <w:pStyle w:val="Con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1.4.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Иные межбюджетные трансферты предоставляются на решение вопросов местного значения сельского поселения, установленных действующим законодательством.</w:t>
      </w:r>
    </w:p>
    <w:p w:rsidR="00DD3C53" w:rsidRPr="004F7079" w:rsidRDefault="00DD3C53" w:rsidP="00DD3C53">
      <w:pPr>
        <w:pStyle w:val="Con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1.5.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Иные межбюджетные трансферты имеют целевое назначение и не могут быть использованы органом местного самоуправления сельского поселения на иные цели. В случае использования иных межбюджетных трансфертов не по целевому назначению указанные средства взыскиваются в бюджет Урюпинского муниципального района в порядке, установленном законодательством Российской Федерации.</w:t>
      </w:r>
    </w:p>
    <w:p w:rsidR="00DD3C53" w:rsidRPr="004F7079" w:rsidRDefault="00DD3C53" w:rsidP="00DD3C53">
      <w:pPr>
        <w:pStyle w:val="Con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1.6. </w:t>
      </w:r>
      <w:proofErr w:type="gramStart"/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Контроль за</w:t>
      </w:r>
      <w:proofErr w:type="gramEnd"/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целевым использованием иных межбюджетных трансфертов осуществляют органы финансового контроля в соответствии с действующим законодательством.</w:t>
      </w:r>
    </w:p>
    <w:p w:rsidR="00DD3C53" w:rsidRDefault="00DD3C53" w:rsidP="00DD3C53">
      <w:pPr>
        <w:pStyle w:val="Con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2. </w:t>
      </w:r>
      <w:r w:rsidRPr="00D312C3">
        <w:rPr>
          <w:rFonts w:ascii="Times New Roman" w:hAnsi="Times New Roman" w:cs="Times New Roman"/>
          <w:bCs/>
          <w:sz w:val="28"/>
          <w:szCs w:val="28"/>
        </w:rPr>
        <w:t xml:space="preserve">Критерии отбора муниципальных образований </w:t>
      </w:r>
    </w:p>
    <w:p w:rsidR="00DD3C53" w:rsidRPr="004F7079" w:rsidRDefault="00DD3C53" w:rsidP="00DD3C53">
      <w:pPr>
        <w:pStyle w:val="ConsNormal"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312C3">
        <w:rPr>
          <w:rFonts w:ascii="Times New Roman" w:hAnsi="Times New Roman" w:cs="Times New Roman"/>
          <w:bCs/>
          <w:sz w:val="28"/>
          <w:szCs w:val="28"/>
        </w:rPr>
        <w:t>и условия предоставления иных межбюджетных трансфертов</w:t>
      </w:r>
    </w:p>
    <w:p w:rsidR="00DD3C53" w:rsidRPr="00D312C3" w:rsidRDefault="00DD3C53" w:rsidP="00DD3C53">
      <w:pPr>
        <w:pStyle w:val="ConsNormal"/>
        <w:jc w:val="center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DD3C53" w:rsidRPr="004F7079" w:rsidRDefault="00DD3C53" w:rsidP="00DD3C53">
      <w:pPr>
        <w:pStyle w:val="Con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2.1.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Право на получение иных межбюджетных трансфертов имеют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сельские поселения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, входящие в состав Урюпинского муниципального района, одновременно соответствующие следующим критериям:</w:t>
      </w:r>
    </w:p>
    <w:p w:rsidR="00DD3C53" w:rsidRPr="004F7079" w:rsidRDefault="00DD3C53" w:rsidP="00DD3C53">
      <w:pPr>
        <w:pStyle w:val="Con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2.1.1.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уровень фактически полученных в 2021 году налоговых и неналоговых доходов по отношению к уровню запланированных на 2021 год налоговых и неналоговых доходов более 105,0 %;</w:t>
      </w:r>
    </w:p>
    <w:p w:rsidR="00DD3C53" w:rsidRPr="004F7079" w:rsidRDefault="00DD3C53" w:rsidP="00DD3C53">
      <w:pPr>
        <w:pStyle w:val="Con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2.1.2.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численность постоянного населения сельского поселения по данным органов государственной статистики по состоянию на 01 января года предшествующего планируемому составляет менее 1000 человек;</w:t>
      </w:r>
    </w:p>
    <w:p w:rsidR="00DD3C53" w:rsidRPr="004F7079" w:rsidRDefault="00DD3C53" w:rsidP="00DD3C53">
      <w:pPr>
        <w:pStyle w:val="Con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2.1.3.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доля фактически полученных в 2021 году налоговых и неналоговых доходов в расчете на одного жителя сельского поселения составляет более 6,0 тысяч рублей.</w:t>
      </w:r>
    </w:p>
    <w:p w:rsidR="00DD3C53" w:rsidRPr="004F7079" w:rsidRDefault="00DD3C53" w:rsidP="00DD3C53">
      <w:pPr>
        <w:pStyle w:val="Con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2.2.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Условиями предоставления иных межбюджетных трансфертов являются:</w:t>
      </w:r>
    </w:p>
    <w:p w:rsidR="00DD3C53" w:rsidRPr="004F7079" w:rsidRDefault="00DD3C53" w:rsidP="00DD3C53">
      <w:pPr>
        <w:pStyle w:val="Con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2.2.1.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недопущение возникновения у сельского поселения по состоянию на 01 января 2023 года просроченной задолженности по заработной плате с начислениями перед работниками органа местного самоуправления и казенных учреждений (за исключением задолженности, источником погашения которой являются субвенции, полученные из областного бюджета);</w:t>
      </w:r>
    </w:p>
    <w:p w:rsidR="00DD3C53" w:rsidRPr="004F7079" w:rsidRDefault="00DD3C53" w:rsidP="00DD3C53">
      <w:pPr>
        <w:pStyle w:val="Con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2.2.2.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обязательство сельского поселения по представлению отчетов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о достижении значений результатов использования иного межбюджетного трансферта, о</w:t>
      </w:r>
      <w:r w:rsidRPr="004F7079">
        <w:rPr>
          <w:rFonts w:ascii="Times New Roman" w:hAnsi="Times New Roman" w:cs="Times New Roman"/>
        </w:rPr>
        <w:t xml:space="preserve">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расходовании иного межбюджетного трансферта на обеспечение финансовой поддержки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сельских поселений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Урюпинского муниципального района.</w:t>
      </w:r>
    </w:p>
    <w:p w:rsidR="00DD3C53" w:rsidRPr="004F7079" w:rsidRDefault="00DD3C53" w:rsidP="00DD3C53">
      <w:pPr>
        <w:pStyle w:val="ConsNormal"/>
        <w:ind w:firstLine="0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2.3.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Размер иного межбюджетного трансферта, который необходимо предоставить бюджету i-</w:t>
      </w:r>
      <w:proofErr w:type="spellStart"/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го</w:t>
      </w:r>
      <w:proofErr w:type="spellEnd"/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 в соответствии с настоящим Порядком определяется по формуле:</w:t>
      </w:r>
    </w:p>
    <w:p w:rsidR="00DD3C53" w:rsidRPr="009C251A" w:rsidRDefault="00DD3C53" w:rsidP="00DD3C53">
      <w:pPr>
        <w:pStyle w:val="ConsNormal"/>
        <w:ind w:firstLine="709"/>
        <w:jc w:val="both"/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</w:pPr>
    </w:p>
    <w:p w:rsidR="00DD3C53" w:rsidRPr="00266604" w:rsidRDefault="00DD3C53" w:rsidP="00DD3C53">
      <w:pPr>
        <w:pStyle w:val="ConsNormal"/>
        <w:ind w:firstLine="0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proofErr w:type="spellStart"/>
      <w:r w:rsidRPr="0026660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ИМТi</w:t>
      </w:r>
      <w:proofErr w:type="spellEnd"/>
      <w:r w:rsidRPr="0026660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= </w:t>
      </w:r>
      <w:proofErr w:type="gramStart"/>
      <w:r w:rsidRPr="0026660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Р</w:t>
      </w:r>
      <w:proofErr w:type="gramEnd"/>
      <w:r w:rsidRPr="0026660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/ n</w:t>
      </w:r>
    </w:p>
    <w:p w:rsidR="00DD3C53" w:rsidRPr="009C251A" w:rsidRDefault="00DD3C53" w:rsidP="00DD3C53">
      <w:pPr>
        <w:pStyle w:val="ConsNormal"/>
        <w:jc w:val="both"/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</w:pPr>
    </w:p>
    <w:p w:rsidR="00DD3C53" w:rsidRPr="004F7079" w:rsidRDefault="00DD3C53" w:rsidP="00DD3C53">
      <w:pPr>
        <w:pStyle w:val="ConsNormal"/>
        <w:ind w:firstLine="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      </w:t>
      </w:r>
      <w:proofErr w:type="spellStart"/>
      <w:r w:rsidRPr="0026660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ИМТ</w:t>
      </w:r>
      <w:proofErr w:type="gramStart"/>
      <w:r w:rsidRPr="0026660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i</w:t>
      </w:r>
      <w:proofErr w:type="spellEnd"/>
      <w:proofErr w:type="gramEnd"/>
      <w:r w:rsidRPr="0026660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4F707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- объем иных межбюджетных трансфертов, предоставляемых i-</w:t>
      </w:r>
      <w:proofErr w:type="spellStart"/>
      <w:r w:rsidRPr="004F707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му</w:t>
      </w:r>
      <w:proofErr w:type="spellEnd"/>
      <w:r w:rsidRPr="004F707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сельскому поселению Урюпинского муниципального района;</w:t>
      </w:r>
    </w:p>
    <w:p w:rsidR="00DD3C53" w:rsidRPr="004F7079" w:rsidRDefault="00DD3C53" w:rsidP="00DD3C53">
      <w:pPr>
        <w:pStyle w:val="ConsNormal"/>
        <w:ind w:firstLine="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      </w:t>
      </w:r>
      <w:proofErr w:type="gramStart"/>
      <w:r w:rsidRPr="0026660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Р</w:t>
      </w:r>
      <w:proofErr w:type="gramEnd"/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-</w:t>
      </w:r>
      <w:r w:rsidRPr="004F707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сумма собственных средств бюджета Урюпинского муниципального района, предусматриваемая на эти цели решением Урюпинской районной Думы о бюджете на соответствующий финансовый год и плановый период. </w:t>
      </w:r>
    </w:p>
    <w:p w:rsidR="00DD3C53" w:rsidRPr="004F7079" w:rsidRDefault="00DD3C53" w:rsidP="00DD3C53">
      <w:pPr>
        <w:pStyle w:val="ConsNormal"/>
        <w:ind w:firstLine="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      </w:t>
      </w:r>
      <w:r w:rsidRPr="004F707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Установить </w:t>
      </w:r>
      <w:proofErr w:type="gramStart"/>
      <w:r w:rsidRPr="004F707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Р</w:t>
      </w:r>
      <w:proofErr w:type="gramEnd"/>
      <w:r w:rsidRPr="004F707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= 600,0 тысяч рублей;</w:t>
      </w:r>
    </w:p>
    <w:p w:rsidR="00DD3C53" w:rsidRPr="004F7079" w:rsidRDefault="00DD3C53" w:rsidP="00DD3C53">
      <w:pPr>
        <w:pStyle w:val="ConsNormal"/>
        <w:ind w:firstLine="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      </w:t>
      </w:r>
      <w:r w:rsidRPr="0026660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n</w:t>
      </w:r>
      <w:r w:rsidRPr="004F707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- общее количество сельских поселений, соответствующих критериям, установленным в пунктах 2.1.1 – 2.1.3 настоящего Порядка.</w:t>
      </w:r>
    </w:p>
    <w:p w:rsidR="00DD3C53" w:rsidRPr="004F7079" w:rsidRDefault="00DD3C53" w:rsidP="00DD3C5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b/>
          <w:bCs/>
          <w:sz w:val="28"/>
          <w:szCs w:val="28"/>
          <w:highlight w:val="yellow"/>
          <w:lang w:eastAsia="en-US"/>
        </w:rPr>
      </w:pPr>
    </w:p>
    <w:p w:rsidR="00DD3C53" w:rsidRPr="004F7079" w:rsidRDefault="00DD3C53" w:rsidP="00DD3C53">
      <w:pPr>
        <w:pStyle w:val="ConsNormal"/>
        <w:ind w:firstLine="0"/>
        <w:jc w:val="center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3. </w:t>
      </w:r>
      <w:r w:rsidRPr="00D312C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Порядок предоставления иных межбюджетных трансфертов</w:t>
      </w:r>
    </w:p>
    <w:p w:rsidR="00DD3C53" w:rsidRPr="00D312C3" w:rsidRDefault="00DD3C53" w:rsidP="00DD3C5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DD3C53" w:rsidRPr="004F7079" w:rsidRDefault="00DD3C53" w:rsidP="00DD3C5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        3.1.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Предоставление иных межбюджетных трансфертов осуществляется на основании постановления администрации Урюпинского муниципального района, а также </w:t>
      </w:r>
      <w:hyperlink r:id="rId6" w:history="1">
        <w:r w:rsidRPr="004F7079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соглашения</w:t>
        </w:r>
      </w:hyperlink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, заключенного между администрацией Урюпинского муниципального района и администрацией сельского поселения, получающей иной межбюджетный трансферт в соответствии с Типовой формой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соглашения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, утвержденной решением Урюпинской районной Думы, в котором прописываются следующие основные положения:</w:t>
      </w:r>
    </w:p>
    <w:p w:rsidR="00DD3C53" w:rsidRPr="004F7079" w:rsidRDefault="00DD3C53" w:rsidP="00DD3C5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3.1.1.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целевое назначение иного межбюджетного трансферта;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</w:p>
    <w:p w:rsidR="00DD3C53" w:rsidRPr="004F7079" w:rsidRDefault="00DD3C53" w:rsidP="00DD3C5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3.1.2.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условия предоставления и расходования иного межбюджетного трансферта;</w:t>
      </w:r>
    </w:p>
    <w:p w:rsidR="00DD3C53" w:rsidRPr="004F7079" w:rsidRDefault="00DD3C53" w:rsidP="00DD3C5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3.1.3.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объем бюджетных ассигнований, предусмотренных на предоставление иного межбюджетного трансферта;</w:t>
      </w:r>
    </w:p>
    <w:p w:rsidR="00DD3C53" w:rsidRPr="004F7079" w:rsidRDefault="00DD3C53" w:rsidP="00DD3C5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3.1.4.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порядок перечисления иного межбюджетного трансферта;</w:t>
      </w:r>
    </w:p>
    <w:p w:rsidR="00DD3C53" w:rsidRPr="004F7079" w:rsidRDefault="00DD3C53" w:rsidP="00DD3C5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3.1.5.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сроки действия соглашения;</w:t>
      </w:r>
    </w:p>
    <w:p w:rsidR="00DD3C53" w:rsidRPr="004F7079" w:rsidRDefault="00DD3C53" w:rsidP="00DD3C5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3.1.6.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порядок осуществления </w:t>
      </w:r>
      <w:proofErr w:type="gramStart"/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контроля за</w:t>
      </w:r>
      <w:proofErr w:type="gramEnd"/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соблюдением условий, установленных для предоставления и расходования иного межбюджетного трансферта;</w:t>
      </w:r>
    </w:p>
    <w:p w:rsidR="00DD3C53" w:rsidRPr="004F7079" w:rsidRDefault="00DD3C53" w:rsidP="00DD3C5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3.1.7.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сроки и порядок представления отчетности об использовании иного межбюджетного трансферта;</w:t>
      </w:r>
    </w:p>
    <w:p w:rsidR="00DD3C53" w:rsidRPr="004F7079" w:rsidRDefault="00DD3C53" w:rsidP="00DD3C5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3.1.8.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порядок использования остатка иного межбюджетного трансферта, не </w:t>
      </w:r>
      <w:proofErr w:type="gramStart"/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использованных</w:t>
      </w:r>
      <w:proofErr w:type="gramEnd"/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текущем финансовом году.</w:t>
      </w:r>
    </w:p>
    <w:p w:rsidR="00DD3C53" w:rsidRPr="004F7079" w:rsidRDefault="00DD3C53" w:rsidP="00DD3C5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3.2.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Перечисление иных межбюджетных трансфертов осуществляется в установленном для исполнения районного бюджета порядке на основании сводной бюджетной росписи районного бюджета и доведенных лимитов бюджетных обязательств на текущий финансовый год.</w:t>
      </w:r>
    </w:p>
    <w:p w:rsidR="00DD3C53" w:rsidRPr="004F7079" w:rsidRDefault="00DD3C53" w:rsidP="00DD3C5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3.3.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Иные межбюджетные трансферты перечисляются бюджетам сельских поселений на счета, открытые для кассового обслуживания исполнения местных бюджетов, с отражением их в доходах местных бюджетов.</w:t>
      </w:r>
    </w:p>
    <w:p w:rsidR="00DD3C53" w:rsidRPr="004F7079" w:rsidRDefault="00DD3C53" w:rsidP="00DD3C5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3.4.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Получатели иных межбюджетных трансфертов представляют в администрацию Урюпинского муниципального района отчетность об использовании иных межбюджетных трансфертов в порядке и сроки, установленные соглашением о предоставлении иных межбюджетных трансфертов.</w:t>
      </w:r>
    </w:p>
    <w:p w:rsidR="00DD3C53" w:rsidRPr="004F7079" w:rsidRDefault="00DD3C53" w:rsidP="00DD3C5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3.5.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Администрация Урюпинского муниципального района вправе приостановить (прекратить) выделение или принять решение о взыскании в порядке, установленном действующим законодательством Российской Федерации, в бюджет муниципального района иных межбюджетных трансфертов в случае нецелевого использования иных межбюджетных трансфертов.</w:t>
      </w:r>
    </w:p>
    <w:p w:rsidR="00DD3C53" w:rsidRPr="004F7079" w:rsidRDefault="00DD3C53" w:rsidP="00DD3C5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3.6.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Иные межбюджетные трансферты, не использованные в текущем финансовом году, подлежат возврату в бюджет муниципального района или использованию в очередном финансовом году на цели, указанные в соглашении, при наличии потребности в указанных трансфертах в соответствии с Бюджетным </w:t>
      </w:r>
      <w:hyperlink r:id="rId7" w:history="1">
        <w:r w:rsidRPr="004F7079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кодексом</w:t>
        </w:r>
      </w:hyperlink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Российской Федерации.</w:t>
      </w:r>
    </w:p>
    <w:p w:rsidR="00DD3C53" w:rsidRPr="004F7079" w:rsidRDefault="00DD3C53" w:rsidP="00DD3C5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        3.7. </w:t>
      </w:r>
      <w:r w:rsidRPr="004F7079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Органы местного самоуправления сельских поселений, получившие иной межбюджетный трансферт, несут ответственность за целевое использование предоставленных средств и достоверность сведений, содержащихся в документах, представляемых в соответствии с настоящим Порядком и заключенными соглашениями, в соответствии с законодательством Российской Федерации.</w:t>
      </w:r>
    </w:p>
    <w:p w:rsidR="00DD3C53" w:rsidRDefault="00DD3C53" w:rsidP="00DD3C5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D3C53" w:rsidRDefault="00DD3C53" w:rsidP="00DD3C53">
      <w:pPr>
        <w:pStyle w:val="ConsNormal"/>
        <w:ind w:firstLine="0"/>
        <w:jc w:val="center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251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4.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Вступление в силу настоящего Порядка</w:t>
      </w:r>
    </w:p>
    <w:p w:rsidR="00DD3C53" w:rsidRPr="008A4F0E" w:rsidRDefault="00DD3C53" w:rsidP="00DD3C5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DD3C53" w:rsidRPr="008F41BA" w:rsidRDefault="00DD3C53" w:rsidP="00DD3C5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F41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Настоящий Порядок вступает в силу со дня его опубликования в информационном бюллетене администрации Урюпинского муниципального района «Районные ведомости».</w:t>
      </w:r>
    </w:p>
    <w:p w:rsidR="00DD3C53" w:rsidRDefault="00DD3C53" w:rsidP="00DD3C5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color w:val="FF0000"/>
          <w:sz w:val="28"/>
          <w:szCs w:val="28"/>
          <w:lang w:eastAsia="en-US"/>
        </w:rPr>
      </w:pPr>
    </w:p>
    <w:p w:rsidR="00DD3C53" w:rsidRPr="005124EF" w:rsidRDefault="00DD3C53" w:rsidP="00DD3C5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DD3C53" w:rsidRPr="005124EF" w:rsidRDefault="00DD3C53" w:rsidP="00DD3C5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              </w:t>
      </w:r>
      <w:r w:rsidRPr="005124E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Глава</w:t>
      </w:r>
    </w:p>
    <w:p w:rsidR="00DD3C53" w:rsidRPr="005124EF" w:rsidRDefault="00DD3C53" w:rsidP="00DD3C53">
      <w:pPr>
        <w:pStyle w:val="ConsNormal"/>
        <w:ind w:firstLine="0"/>
        <w:jc w:val="both"/>
        <w:outlineLvl w:val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5124E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Урюпинского муниципального района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                 </w:t>
      </w:r>
      <w:r w:rsidRPr="005124E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А.Ю. Максимов</w:t>
      </w:r>
    </w:p>
    <w:p w:rsidR="00DD3C53" w:rsidRDefault="00DD3C53" w:rsidP="00DD3C5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D3C53" w:rsidRDefault="00DD3C53" w:rsidP="00DD3C5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D3C53" w:rsidRDefault="00DD3C53" w:rsidP="00DD3C5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D3C53" w:rsidRDefault="00DD3C53" w:rsidP="00DD3C5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D3C53" w:rsidRDefault="00DD3C53" w:rsidP="00DD3C5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D3C53" w:rsidRDefault="00DD3C53" w:rsidP="00DD3C5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D3C53" w:rsidRDefault="00DD3C53" w:rsidP="00DD3C5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D3C53" w:rsidRDefault="00DD3C53" w:rsidP="00DD3C5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D3C53" w:rsidRDefault="00DD3C53" w:rsidP="00DD3C5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D3C53" w:rsidRDefault="00DD3C53" w:rsidP="00DD3C5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D3C53" w:rsidRDefault="00DD3C53" w:rsidP="00DD3C5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D3C53" w:rsidRDefault="00DD3C53" w:rsidP="00DD3C5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D3C53" w:rsidRDefault="00DD3C53" w:rsidP="00DD3C53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FD51ED" w:rsidRDefault="00FD51ED"/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2A8"/>
    <w:rsid w:val="001B12A8"/>
    <w:rsid w:val="00525095"/>
    <w:rsid w:val="005505B7"/>
    <w:rsid w:val="00DD3C53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C53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DD3C53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DD3C53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Normal">
    <w:name w:val="ConsNormal"/>
    <w:uiPriority w:val="99"/>
    <w:rsid w:val="00DD3C5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C53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DD3C53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DD3C53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Normal">
    <w:name w:val="ConsNormal"/>
    <w:uiPriority w:val="99"/>
    <w:rsid w:val="00DD3C5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EF45B46C19255C7D568938569BA6B4BD29CBB3DEABD24BB3F1338F158D35B0ACA7E6336FAE26CE2B5385C838ET9p6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EF45B46C19255C7D5688D887FD6344ED696E431EFBF26E461473EA607835D5F983E3D6FB8A57FE3B6265E87859F92BF49655808A8C9900B3FDD20DETEp4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1560</Words>
  <Characters>8894</Characters>
  <Application>Microsoft Office Word</Application>
  <DocSecurity>0</DocSecurity>
  <Lines>74</Lines>
  <Paragraphs>20</Paragraphs>
  <ScaleCrop>false</ScaleCrop>
  <Company>Урюпинскуая районная Дума</Company>
  <LinksUpToDate>false</LinksUpToDate>
  <CharactersWithSpaces>10434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2022-03-30T11:06:00Z</dcterms:created>
  <dcterms:modified xsi:type="dcterms:W3CDTF">2022-03-31T05:20:00Z</dcterms:modified>
</cp:coreProperties>
</file>