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DA8" w:rsidRPr="00197B90" w:rsidRDefault="004C0DA8" w:rsidP="004C0DA8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197B90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66A9DDCA" wp14:editId="1DAE85E5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0DA8" w:rsidRPr="00197B90" w:rsidRDefault="004C0DA8" w:rsidP="004C0D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C0DA8" w:rsidRPr="00197B90" w:rsidRDefault="004C0DA8" w:rsidP="004C0DA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C0DA8" w:rsidRPr="00197B90" w:rsidRDefault="004C0DA8" w:rsidP="004C0D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4C0DA8" w:rsidRPr="00197B90" w:rsidRDefault="004C0DA8" w:rsidP="004C0D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7B9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C0DA8" w:rsidRPr="00197B90" w:rsidRDefault="004C0DA8" w:rsidP="004C0D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7B9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C0DA8" w:rsidRPr="00197B90" w:rsidRDefault="004C0DA8" w:rsidP="004C0DA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4C0DA8" w:rsidRPr="00197B90" w:rsidRDefault="004C0DA8" w:rsidP="004C0D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7B9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C0DA8" w:rsidRPr="00197B90" w:rsidRDefault="004C0DA8" w:rsidP="004C0DA8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197B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46C5F54" wp14:editId="0C91EE0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197B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565A4E9" wp14:editId="3774701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4C0DA8" w:rsidRPr="00197B90" w:rsidRDefault="004C0DA8" w:rsidP="004C0D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C0DA8" w:rsidRPr="00197B90" w:rsidRDefault="004C0DA8" w:rsidP="004C0D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7B9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7B9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C0DA8" w:rsidRPr="00197B90" w:rsidRDefault="004C0DA8" w:rsidP="004C0DA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4C0DA8" w:rsidRPr="00197B90" w:rsidRDefault="004C0DA8" w:rsidP="004C0DA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>27 августа 2021 года</w:t>
      </w:r>
      <w:r w:rsidRPr="00197B90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97B90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257</w:t>
      </w:r>
    </w:p>
    <w:p w:rsidR="004C0DA8" w:rsidRPr="00197B90" w:rsidRDefault="004C0DA8" w:rsidP="004C0D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0DA8" w:rsidRPr="00197B90" w:rsidRDefault="004C0DA8" w:rsidP="004C0D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 xml:space="preserve">О согласии Урюпинской районной Думы на принятие </w:t>
      </w:r>
    </w:p>
    <w:p w:rsidR="004C0DA8" w:rsidRPr="00197B90" w:rsidRDefault="004C0DA8" w:rsidP="004C0D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4C0DA8" w:rsidRPr="00197B90" w:rsidRDefault="004C0DA8" w:rsidP="004C0DA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>района имущества, предлагаемого к передаче из федеральной собственности Российской Федерации</w:t>
      </w:r>
    </w:p>
    <w:p w:rsidR="004C0DA8" w:rsidRPr="00197B90" w:rsidRDefault="004C0DA8" w:rsidP="004C0DA8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4C0DA8" w:rsidRPr="00197B90" w:rsidRDefault="004C0DA8" w:rsidP="004C0DA8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B90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         от 30 июля 2021 года № 01-0128/658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федеральной собственности Российской Федерации, в соответствии с подпунктом 4 пункта 1 статьи 6 Положения о</w:t>
      </w:r>
      <w:proofErr w:type="gramEnd"/>
      <w:r w:rsidRPr="00197B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7B9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197B90"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197B90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97B90">
        <w:rPr>
          <w:rFonts w:ascii="Times New Roman" w:hAnsi="Times New Roman" w:cs="Times New Roman"/>
          <w:sz w:val="28"/>
          <w:szCs w:val="28"/>
        </w:rPr>
        <w:t>:</w:t>
      </w:r>
    </w:p>
    <w:p w:rsidR="004C0DA8" w:rsidRDefault="004C0DA8" w:rsidP="004C0DA8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1.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имущества:</w:t>
      </w:r>
    </w:p>
    <w:p w:rsidR="004C0DA8" w:rsidRPr="00607678" w:rsidRDefault="004C0DA8" w:rsidP="004C0DA8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1984"/>
        <w:gridCol w:w="4128"/>
        <w:gridCol w:w="2960"/>
      </w:tblGrid>
      <w:tr w:rsidR="004C0DA8" w:rsidRPr="00197B90" w:rsidTr="007D2B60">
        <w:tc>
          <w:tcPr>
            <w:tcW w:w="534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97B90">
              <w:rPr>
                <w:rFonts w:ascii="Times New Roman" w:hAnsi="Times New Roman"/>
                <w:b w:val="0"/>
                <w:sz w:val="22"/>
                <w:szCs w:val="22"/>
              </w:rPr>
              <w:t>№</w:t>
            </w:r>
          </w:p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97B90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proofErr w:type="gramStart"/>
            <w:r w:rsidRPr="00197B90">
              <w:rPr>
                <w:rFonts w:ascii="Times New Roman" w:hAnsi="Times New Roman"/>
                <w:b w:val="0"/>
                <w:sz w:val="22"/>
                <w:szCs w:val="22"/>
              </w:rPr>
              <w:t>п</w:t>
            </w:r>
            <w:proofErr w:type="gramEnd"/>
            <w:r w:rsidRPr="00197B90">
              <w:rPr>
                <w:rFonts w:ascii="Times New Roman" w:hAnsi="Times New Roman"/>
                <w:b w:val="0"/>
                <w:sz w:val="22"/>
                <w:szCs w:val="22"/>
              </w:rPr>
              <w:t>/п</w:t>
            </w:r>
          </w:p>
        </w:tc>
        <w:tc>
          <w:tcPr>
            <w:tcW w:w="1984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97B90">
              <w:rPr>
                <w:rFonts w:ascii="Times New Roman" w:hAnsi="Times New Roman"/>
                <w:b w:val="0"/>
                <w:sz w:val="22"/>
                <w:szCs w:val="22"/>
              </w:rPr>
              <w:t>Наименование имущества</w:t>
            </w:r>
          </w:p>
        </w:tc>
        <w:tc>
          <w:tcPr>
            <w:tcW w:w="4128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97B90">
              <w:rPr>
                <w:rFonts w:ascii="Times New Roman" w:hAnsi="Times New Roman"/>
                <w:b w:val="0"/>
                <w:sz w:val="22"/>
                <w:szCs w:val="22"/>
              </w:rPr>
              <w:t>Адрес места нахождения имущества</w:t>
            </w:r>
          </w:p>
        </w:tc>
        <w:tc>
          <w:tcPr>
            <w:tcW w:w="2960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97B90">
              <w:rPr>
                <w:rFonts w:ascii="Times New Roman" w:hAnsi="Times New Roman"/>
                <w:b w:val="0"/>
                <w:sz w:val="22"/>
                <w:szCs w:val="22"/>
              </w:rPr>
              <w:t>Индивидуализирующие характеристики имущества</w:t>
            </w:r>
          </w:p>
        </w:tc>
      </w:tr>
      <w:tr w:rsidR="004C0DA8" w:rsidRPr="00197B90" w:rsidTr="007D2B60">
        <w:tc>
          <w:tcPr>
            <w:tcW w:w="534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4C0DA8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 xml:space="preserve">Телевизионная </w:t>
            </w:r>
          </w:p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мачта</w:t>
            </w:r>
          </w:p>
        </w:tc>
        <w:tc>
          <w:tcPr>
            <w:tcW w:w="4128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 xml:space="preserve">Волгоградская область, </w:t>
            </w:r>
          </w:p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 xml:space="preserve">Урюпинский район, х. </w:t>
            </w:r>
            <w:proofErr w:type="spellStart"/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Бубновский</w:t>
            </w:r>
            <w:proofErr w:type="spellEnd"/>
          </w:p>
        </w:tc>
        <w:tc>
          <w:tcPr>
            <w:tcW w:w="2960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Инвентарный номер</w:t>
            </w:r>
          </w:p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12000238</w:t>
            </w:r>
          </w:p>
        </w:tc>
      </w:tr>
      <w:tr w:rsidR="004C0DA8" w:rsidRPr="00197B90" w:rsidTr="007D2B60">
        <w:tc>
          <w:tcPr>
            <w:tcW w:w="534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Блок-бокс</w:t>
            </w:r>
          </w:p>
        </w:tc>
        <w:tc>
          <w:tcPr>
            <w:tcW w:w="4128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 xml:space="preserve">Волгоградская область, </w:t>
            </w:r>
          </w:p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 xml:space="preserve">Урюпинский район, х. </w:t>
            </w:r>
            <w:proofErr w:type="spellStart"/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Бубновский</w:t>
            </w:r>
            <w:proofErr w:type="spellEnd"/>
          </w:p>
        </w:tc>
        <w:tc>
          <w:tcPr>
            <w:tcW w:w="2960" w:type="dxa"/>
          </w:tcPr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Инвентарный номер</w:t>
            </w:r>
          </w:p>
          <w:p w:rsidR="004C0DA8" w:rsidRPr="00197B90" w:rsidRDefault="004C0DA8" w:rsidP="007D2B60">
            <w:pPr>
              <w:pStyle w:val="Con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b w:val="0"/>
                <w:sz w:val="24"/>
                <w:szCs w:val="24"/>
              </w:rPr>
              <w:t>01000072</w:t>
            </w:r>
          </w:p>
        </w:tc>
      </w:tr>
    </w:tbl>
    <w:p w:rsidR="004C0DA8" w:rsidRPr="00607678" w:rsidRDefault="004C0DA8" w:rsidP="004C0DA8">
      <w:pPr>
        <w:pStyle w:val="ConsTitle"/>
        <w:widowControl/>
        <w:ind w:left="-57" w:right="-57"/>
        <w:jc w:val="both"/>
        <w:rPr>
          <w:rFonts w:ascii="Times New Roman" w:hAnsi="Times New Roman"/>
        </w:rPr>
      </w:pPr>
      <w:r w:rsidRPr="00197B90">
        <w:rPr>
          <w:rFonts w:ascii="Times New Roman" w:hAnsi="Times New Roman"/>
          <w:sz w:val="28"/>
          <w:szCs w:val="28"/>
        </w:rPr>
        <w:t xml:space="preserve"> </w:t>
      </w:r>
    </w:p>
    <w:p w:rsidR="004C0DA8" w:rsidRPr="00197B90" w:rsidRDefault="004C0DA8" w:rsidP="004C0DA8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2.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197B90"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 w:rsidRPr="00197B90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4C0DA8" w:rsidRDefault="004C0DA8" w:rsidP="004C0DA8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0DA8" w:rsidRPr="00197B90" w:rsidRDefault="004C0DA8" w:rsidP="004C0DA8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0DA8" w:rsidRPr="00197B90" w:rsidRDefault="004C0DA8" w:rsidP="004C0DA8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 xml:space="preserve">             Председатель</w:t>
      </w:r>
    </w:p>
    <w:p w:rsidR="004C0DA8" w:rsidRPr="00197B90" w:rsidRDefault="004C0DA8" w:rsidP="004C0DA8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Т.Е. </w:t>
      </w:r>
      <w:proofErr w:type="spellStart"/>
      <w:r w:rsidRPr="00197B9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231819" w:rsidRDefault="00231819">
      <w:bookmarkStart w:id="0" w:name="_GoBack"/>
      <w:bookmarkEnd w:id="0"/>
    </w:p>
    <w:sectPr w:rsidR="00231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BD7"/>
    <w:rsid w:val="00231819"/>
    <w:rsid w:val="004C0DA8"/>
    <w:rsid w:val="0061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A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C0DA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C0DA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4C0D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4C0DA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A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C0DA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C0DA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4C0D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4C0DA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Company>Урюпинскуая районная Дума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2021-08-27T09:30:00Z</dcterms:created>
  <dcterms:modified xsi:type="dcterms:W3CDTF">2021-08-27T09:31:00Z</dcterms:modified>
</cp:coreProperties>
</file>