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22F" w:rsidRPr="0025332E" w:rsidRDefault="002E022F" w:rsidP="002E022F">
      <w:pPr>
        <w:spacing w:line="240" w:lineRule="auto"/>
        <w:rPr>
          <w:b/>
          <w:bCs/>
          <w:sz w:val="28"/>
          <w:szCs w:val="28"/>
        </w:rPr>
      </w:pPr>
      <w:r w:rsidRPr="0025332E">
        <w:rPr>
          <w:noProof/>
        </w:rPr>
        <w:drawing>
          <wp:anchor distT="0" distB="0" distL="114300" distR="114300" simplePos="0" relativeHeight="251661312" behindDoc="0" locked="0" layoutInCell="1" allowOverlap="1" wp14:anchorId="46C3129D" wp14:editId="44ADE704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7" name="Рисунок 2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022F" w:rsidRPr="0025332E" w:rsidRDefault="002E022F" w:rsidP="002E022F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</w:rPr>
      </w:pPr>
    </w:p>
    <w:p w:rsidR="002E022F" w:rsidRPr="0025332E" w:rsidRDefault="002E022F" w:rsidP="002E022F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</w:rPr>
      </w:pPr>
    </w:p>
    <w:p w:rsidR="002E022F" w:rsidRPr="0025332E" w:rsidRDefault="002E022F" w:rsidP="002E022F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28"/>
          <w:szCs w:val="28"/>
        </w:rPr>
      </w:pPr>
      <w:r w:rsidRPr="0025332E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2E022F" w:rsidRPr="0025332E" w:rsidRDefault="002E022F" w:rsidP="002E022F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25332E">
        <w:rPr>
          <w:i/>
          <w:iCs/>
          <w:sz w:val="28"/>
          <w:szCs w:val="28"/>
        </w:rPr>
        <w:t>ВОЛГОГРАДСКОЙ ОБЛАСТИ</w:t>
      </w:r>
    </w:p>
    <w:p w:rsidR="002E022F" w:rsidRPr="0025332E" w:rsidRDefault="002E022F" w:rsidP="002E022F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2E022F" w:rsidRPr="0025332E" w:rsidRDefault="002E022F" w:rsidP="002E022F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25332E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2E022F" w:rsidRPr="0025332E" w:rsidRDefault="002E022F" w:rsidP="002E022F">
      <w:pPr>
        <w:spacing w:line="240" w:lineRule="auto"/>
        <w:rPr>
          <w:color w:val="000000"/>
          <w:sz w:val="28"/>
          <w:szCs w:val="28"/>
        </w:rPr>
      </w:pPr>
      <w:r w:rsidRPr="0025332E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4A9D887" wp14:editId="22E4689E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" o:allowincell="f"/>
            </w:pict>
          </mc:Fallback>
        </mc:AlternateContent>
      </w:r>
      <w:r w:rsidRPr="0025332E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F8E4A5E" wp14:editId="00C7D13E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j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y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BPU&#10;eP5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2E022F" w:rsidRPr="0025332E" w:rsidRDefault="002E022F" w:rsidP="002E022F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2E022F" w:rsidRPr="0025332E" w:rsidRDefault="002E022F" w:rsidP="002E022F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25332E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25332E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2E022F" w:rsidRPr="0025332E" w:rsidRDefault="002E022F" w:rsidP="002E022F">
      <w:pPr>
        <w:spacing w:line="240" w:lineRule="auto"/>
        <w:rPr>
          <w:color w:val="000000"/>
          <w:sz w:val="16"/>
          <w:szCs w:val="16"/>
        </w:rPr>
      </w:pPr>
    </w:p>
    <w:p w:rsidR="002E022F" w:rsidRPr="0025332E" w:rsidRDefault="002E022F" w:rsidP="002E022F">
      <w:pPr>
        <w:spacing w:line="240" w:lineRule="auto"/>
        <w:rPr>
          <w:color w:val="000000"/>
          <w:sz w:val="16"/>
          <w:szCs w:val="16"/>
        </w:rPr>
      </w:pPr>
    </w:p>
    <w:p w:rsidR="002E022F" w:rsidRPr="0025332E" w:rsidRDefault="002E022F" w:rsidP="002E022F">
      <w:pPr>
        <w:spacing w:line="240" w:lineRule="auto"/>
        <w:rPr>
          <w:b/>
          <w:bCs/>
          <w:color w:val="000000"/>
          <w:sz w:val="28"/>
          <w:szCs w:val="28"/>
        </w:rPr>
      </w:pPr>
      <w:r w:rsidRPr="0025332E">
        <w:rPr>
          <w:b/>
          <w:bCs/>
          <w:color w:val="000000"/>
          <w:sz w:val="28"/>
          <w:szCs w:val="28"/>
        </w:rPr>
        <w:t xml:space="preserve"> 12 октября 2020 года</w:t>
      </w:r>
      <w:r w:rsidRPr="0025332E">
        <w:rPr>
          <w:b/>
          <w:bCs/>
          <w:color w:val="000000"/>
          <w:sz w:val="28"/>
          <w:szCs w:val="28"/>
        </w:rPr>
        <w:tab/>
        <w:t xml:space="preserve">                    № 151</w:t>
      </w:r>
    </w:p>
    <w:p w:rsidR="002E022F" w:rsidRPr="0025332E" w:rsidRDefault="002E022F" w:rsidP="002E022F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2E022F" w:rsidRPr="0025332E" w:rsidRDefault="002E022F" w:rsidP="002E022F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О внесении изменений в решение Урюпинской районной Думы </w:t>
      </w:r>
    </w:p>
    <w:p w:rsidR="002E022F" w:rsidRPr="0025332E" w:rsidRDefault="002E022F" w:rsidP="002E022F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от 24 июля 2020 года № 10/122 «О согласии Урюпинской районной </w:t>
      </w:r>
    </w:p>
    <w:p w:rsidR="002E022F" w:rsidRPr="0025332E" w:rsidRDefault="002E022F" w:rsidP="002E022F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Думы на безвозмездную передачу муниципального имущества </w:t>
      </w:r>
    </w:p>
    <w:p w:rsidR="002E022F" w:rsidRPr="0025332E" w:rsidRDefault="002E022F" w:rsidP="002E022F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из муниципальной собственности Урюпинского муниципального </w:t>
      </w:r>
    </w:p>
    <w:p w:rsidR="002E022F" w:rsidRPr="0025332E" w:rsidRDefault="002E022F" w:rsidP="002E022F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района в муниципальную собственность </w:t>
      </w:r>
      <w:proofErr w:type="spellStart"/>
      <w:r w:rsidRPr="0025332E">
        <w:rPr>
          <w:b/>
          <w:sz w:val="28"/>
          <w:szCs w:val="28"/>
        </w:rPr>
        <w:t>Искринского</w:t>
      </w:r>
      <w:proofErr w:type="spellEnd"/>
      <w:r w:rsidRPr="0025332E">
        <w:rPr>
          <w:b/>
          <w:sz w:val="28"/>
          <w:szCs w:val="28"/>
        </w:rPr>
        <w:t xml:space="preserve"> сельского поселения Урюпинского муниципального района </w:t>
      </w:r>
    </w:p>
    <w:p w:rsidR="002E022F" w:rsidRPr="0025332E" w:rsidRDefault="002E022F" w:rsidP="002E022F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>Волгоградской области»</w:t>
      </w:r>
    </w:p>
    <w:p w:rsidR="002E022F" w:rsidRPr="0025332E" w:rsidRDefault="002E022F" w:rsidP="002E022F">
      <w:pPr>
        <w:spacing w:line="240" w:lineRule="auto"/>
        <w:jc w:val="both"/>
        <w:rPr>
          <w:b/>
          <w:sz w:val="28"/>
          <w:szCs w:val="28"/>
        </w:rPr>
      </w:pPr>
    </w:p>
    <w:p w:rsidR="002E022F" w:rsidRPr="0025332E" w:rsidRDefault="002E022F" w:rsidP="002E022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25332E">
        <w:rPr>
          <w:sz w:val="28"/>
          <w:szCs w:val="28"/>
        </w:rPr>
        <w:t xml:space="preserve">Рассмотрев обращение исполняющего полномочия главы Урюпинского муниципального района А.Ю. Максимова от 06 октября 2020 года                 № 03-0128/872 о внесении изменений в решение Урюпинской районной Думы от 24 июля 2020 года № 10/122 «О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</w:t>
      </w:r>
      <w:proofErr w:type="spellStart"/>
      <w:r w:rsidRPr="0025332E">
        <w:rPr>
          <w:sz w:val="28"/>
          <w:szCs w:val="28"/>
        </w:rPr>
        <w:t>Искринского</w:t>
      </w:r>
      <w:proofErr w:type="spellEnd"/>
      <w:r w:rsidRPr="0025332E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proofErr w:type="gramEnd"/>
      <w:r w:rsidRPr="0025332E">
        <w:rPr>
          <w:sz w:val="28"/>
          <w:szCs w:val="28"/>
        </w:rPr>
        <w:t xml:space="preserve">», </w:t>
      </w:r>
      <w:proofErr w:type="gramStart"/>
      <w:r w:rsidRPr="0025332E">
        <w:rPr>
          <w:sz w:val="28"/>
          <w:szCs w:val="28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законом Волгоградской области от 28 ноября 2014 года №156-ОД «О закреплении отдельных вопросов местного значения за сельскими поселениями в Волгоградской области», подпунктом 5 пункта 1 статьи 6 Положения о порядке управления и распоряжения имуществом, находящимся в собственности Урюпинского муниципального района</w:t>
      </w:r>
      <w:proofErr w:type="gramEnd"/>
      <w:r w:rsidRPr="0025332E">
        <w:rPr>
          <w:sz w:val="28"/>
          <w:szCs w:val="28"/>
        </w:rPr>
        <w:t xml:space="preserve"> Волгоградской области, утвержденного решением Урюпинской районной Думы от 27 марта 2015 года № 9/80, Урюпинская районная Дума </w:t>
      </w:r>
      <w:r w:rsidRPr="0025332E">
        <w:rPr>
          <w:b/>
          <w:sz w:val="28"/>
          <w:szCs w:val="28"/>
        </w:rPr>
        <w:t>РЕШИЛА:</w:t>
      </w:r>
    </w:p>
    <w:p w:rsidR="002E022F" w:rsidRPr="0025332E" w:rsidRDefault="002E022F" w:rsidP="002E022F">
      <w:pPr>
        <w:pStyle w:val="0"/>
        <w:spacing w:line="240" w:lineRule="auto"/>
        <w:ind w:firstLine="0"/>
        <w:jc w:val="both"/>
        <w:rPr>
          <w:sz w:val="28"/>
          <w:szCs w:val="28"/>
        </w:rPr>
      </w:pPr>
      <w:r w:rsidRPr="0025332E">
        <w:rPr>
          <w:b/>
          <w:sz w:val="28"/>
          <w:szCs w:val="28"/>
        </w:rPr>
        <w:t xml:space="preserve">        1.</w:t>
      </w:r>
      <w:r w:rsidRPr="0025332E">
        <w:rPr>
          <w:sz w:val="28"/>
          <w:szCs w:val="28"/>
        </w:rPr>
        <w:t xml:space="preserve"> Пункт 1 решения Урюпинской районной Думы от 24 июля 2020 года №10/122 изложить в следующей редакции:</w:t>
      </w:r>
    </w:p>
    <w:p w:rsidR="002E022F" w:rsidRPr="0025332E" w:rsidRDefault="002E022F" w:rsidP="002E022F">
      <w:pPr>
        <w:pStyle w:val="0"/>
        <w:spacing w:line="240" w:lineRule="auto"/>
        <w:ind w:firstLine="0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«</w:t>
      </w:r>
      <w:r w:rsidRPr="0025332E">
        <w:rPr>
          <w:b/>
          <w:sz w:val="28"/>
          <w:szCs w:val="28"/>
        </w:rPr>
        <w:t>1.</w:t>
      </w:r>
      <w:r w:rsidRPr="0025332E">
        <w:rPr>
          <w:sz w:val="28"/>
          <w:szCs w:val="28"/>
        </w:rPr>
        <w:t xml:space="preserve">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</w:t>
      </w:r>
      <w:proofErr w:type="spellStart"/>
      <w:r w:rsidRPr="0025332E">
        <w:rPr>
          <w:sz w:val="28"/>
          <w:szCs w:val="28"/>
        </w:rPr>
        <w:t>Искринского</w:t>
      </w:r>
      <w:proofErr w:type="spellEnd"/>
      <w:r w:rsidRPr="0025332E">
        <w:rPr>
          <w:sz w:val="28"/>
          <w:szCs w:val="28"/>
        </w:rPr>
        <w:t xml:space="preserve"> сельского поселения Урюпинского муниципального района Волгоградской области следующего имущества:</w:t>
      </w:r>
    </w:p>
    <w:p w:rsidR="002E022F" w:rsidRPr="0025332E" w:rsidRDefault="002E022F" w:rsidP="002E022F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</w:rPr>
      </w:pPr>
    </w:p>
    <w:tbl>
      <w:tblPr>
        <w:tblW w:w="9808" w:type="dxa"/>
        <w:jc w:val="center"/>
        <w:tblInd w:w="-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"/>
        <w:gridCol w:w="1314"/>
        <w:gridCol w:w="1344"/>
        <w:gridCol w:w="2030"/>
        <w:gridCol w:w="2055"/>
        <w:gridCol w:w="2666"/>
      </w:tblGrid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 xml:space="preserve">№ </w:t>
            </w:r>
            <w:proofErr w:type="gramStart"/>
            <w:r w:rsidRPr="0025332E">
              <w:rPr>
                <w:sz w:val="20"/>
                <w:szCs w:val="20"/>
              </w:rPr>
              <w:t>п</w:t>
            </w:r>
            <w:proofErr w:type="gramEnd"/>
            <w:r w:rsidRPr="0025332E">
              <w:rPr>
                <w:sz w:val="20"/>
                <w:szCs w:val="20"/>
              </w:rPr>
              <w:t>/п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Адрес места нахождения организации, ИНН организации</w:t>
            </w: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Наименование имущества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Адрес места нахождения имущества</w:t>
            </w:r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Индивидуализирующие характеристики имущества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1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25332E">
              <w:rPr>
                <w:sz w:val="22"/>
                <w:szCs w:val="22"/>
              </w:rPr>
              <w:t>Банкетка</w:t>
            </w:r>
            <w:proofErr w:type="spellEnd"/>
            <w:r w:rsidRPr="0025332E">
              <w:rPr>
                <w:sz w:val="22"/>
                <w:szCs w:val="22"/>
              </w:rPr>
              <w:t xml:space="preserve"> мягкая </w:t>
            </w:r>
          </w:p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25332E">
              <w:rPr>
                <w:sz w:val="22"/>
                <w:szCs w:val="22"/>
              </w:rPr>
              <w:t>тк</w:t>
            </w:r>
            <w:proofErr w:type="spellEnd"/>
            <w:r w:rsidRPr="0025332E">
              <w:rPr>
                <w:sz w:val="22"/>
                <w:szCs w:val="22"/>
              </w:rPr>
              <w:t xml:space="preserve"> 3-х секционная</w:t>
            </w:r>
          </w:p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 (2 шт.)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3 900,00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2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r w:rsidRPr="0025332E">
              <w:rPr>
                <w:sz w:val="22"/>
                <w:szCs w:val="22"/>
              </w:rPr>
              <w:t>ИБП</w:t>
            </w:r>
            <w:r w:rsidRPr="0025332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5332E">
              <w:rPr>
                <w:sz w:val="22"/>
                <w:szCs w:val="22"/>
                <w:lang w:val="en-US"/>
              </w:rPr>
              <w:t>Ippon</w:t>
            </w:r>
            <w:proofErr w:type="spellEnd"/>
            <w:r w:rsidRPr="0025332E">
              <w:rPr>
                <w:sz w:val="22"/>
                <w:szCs w:val="22"/>
                <w:lang w:val="en-US"/>
              </w:rPr>
              <w:t xml:space="preserve"> Back Power Pro 500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1 791,00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3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Колонки </w:t>
            </w:r>
          </w:p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25332E">
              <w:rPr>
                <w:sz w:val="22"/>
                <w:szCs w:val="22"/>
              </w:rPr>
              <w:t>Genius</w:t>
            </w:r>
            <w:proofErr w:type="spellEnd"/>
            <w:r w:rsidRPr="0025332E">
              <w:rPr>
                <w:sz w:val="22"/>
                <w:szCs w:val="22"/>
              </w:rPr>
              <w:t xml:space="preserve"> SP--Е120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340,00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4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Кресло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3 800,00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5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Модем </w:t>
            </w:r>
          </w:p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Е1550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1 165,00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6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Стеллаж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4 000,00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7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Стеллаж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2 200,00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8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Стенд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2 500,00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9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Стол журнальный </w:t>
            </w:r>
          </w:p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(2 шт.)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3 540,00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10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Стол</w:t>
            </w:r>
          </w:p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 компьютерный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3 800,00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11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Стол письменный </w:t>
            </w:r>
          </w:p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(4 шт.)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4 400,00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12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Стул ученический регулируемый </w:t>
            </w:r>
          </w:p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2-4 рост. гр., </w:t>
            </w:r>
            <w:proofErr w:type="spellStart"/>
            <w:r w:rsidRPr="0025332E">
              <w:rPr>
                <w:sz w:val="22"/>
                <w:szCs w:val="22"/>
              </w:rPr>
              <w:t>прямоуг</w:t>
            </w:r>
            <w:proofErr w:type="gramStart"/>
            <w:r w:rsidRPr="0025332E">
              <w:rPr>
                <w:sz w:val="22"/>
                <w:szCs w:val="22"/>
              </w:rPr>
              <w:t>.т</w:t>
            </w:r>
            <w:proofErr w:type="gramEnd"/>
            <w:r w:rsidRPr="0025332E">
              <w:rPr>
                <w:sz w:val="22"/>
                <w:szCs w:val="22"/>
              </w:rPr>
              <w:t>руба</w:t>
            </w:r>
            <w:proofErr w:type="spellEnd"/>
            <w:r w:rsidRPr="0025332E">
              <w:rPr>
                <w:sz w:val="22"/>
                <w:szCs w:val="22"/>
              </w:rPr>
              <w:t xml:space="preserve"> </w:t>
            </w:r>
          </w:p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(4 шт.)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4 800,00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13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Стульчик</w:t>
            </w:r>
          </w:p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 (4 шт.)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3 400,0 Балансовая (первоначальная) стоимость 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14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Шкаф </w:t>
            </w:r>
          </w:p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каталожный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158,00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15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Книги 2019 г.</w:t>
            </w:r>
          </w:p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(86 шт.)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34 653,00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16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Книги 2019 г.</w:t>
            </w:r>
          </w:p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 (69 шт.)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11 507,00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17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Монитор </w:t>
            </w:r>
          </w:p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lastRenderedPageBreak/>
              <w:t>19 "LG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lastRenderedPageBreak/>
              <w:t xml:space="preserve">Волгоградская обл., </w:t>
            </w:r>
            <w:r w:rsidRPr="0025332E">
              <w:rPr>
                <w:sz w:val="22"/>
                <w:szCs w:val="22"/>
              </w:rPr>
              <w:lastRenderedPageBreak/>
              <w:t xml:space="preserve">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lastRenderedPageBreak/>
              <w:t xml:space="preserve">Балансовая </w:t>
            </w:r>
            <w:r w:rsidRPr="0025332E">
              <w:rPr>
                <w:sz w:val="22"/>
                <w:szCs w:val="22"/>
              </w:rPr>
              <w:lastRenderedPageBreak/>
              <w:t>(первоначальная) стоимость 5 572,00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МФУ </w:t>
            </w:r>
            <w:proofErr w:type="spellStart"/>
            <w:r w:rsidRPr="0025332E">
              <w:rPr>
                <w:sz w:val="22"/>
                <w:szCs w:val="22"/>
              </w:rPr>
              <w:t>Oki</w:t>
            </w:r>
            <w:proofErr w:type="spellEnd"/>
            <w:r w:rsidRPr="0025332E">
              <w:rPr>
                <w:sz w:val="22"/>
                <w:szCs w:val="22"/>
              </w:rPr>
              <w:t xml:space="preserve"> МВ260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6 268,50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19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Системный </w:t>
            </w:r>
          </w:p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блок </w:t>
            </w:r>
          </w:p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25332E">
              <w:rPr>
                <w:sz w:val="22"/>
                <w:szCs w:val="22"/>
              </w:rPr>
              <w:t>iRU</w:t>
            </w:r>
            <w:proofErr w:type="spellEnd"/>
            <w:r w:rsidRPr="0025332E">
              <w:rPr>
                <w:sz w:val="22"/>
                <w:szCs w:val="22"/>
              </w:rPr>
              <w:t xml:space="preserve"> </w:t>
            </w:r>
            <w:proofErr w:type="spellStart"/>
            <w:r w:rsidRPr="0025332E">
              <w:rPr>
                <w:sz w:val="22"/>
                <w:szCs w:val="22"/>
              </w:rPr>
              <w:t>Ergo</w:t>
            </w:r>
            <w:proofErr w:type="spellEnd"/>
            <w:r w:rsidRPr="0025332E">
              <w:rPr>
                <w:sz w:val="22"/>
                <w:szCs w:val="22"/>
              </w:rPr>
              <w:t xml:space="preserve"> </w:t>
            </w:r>
            <w:proofErr w:type="spellStart"/>
            <w:r w:rsidRPr="0025332E">
              <w:rPr>
                <w:sz w:val="22"/>
                <w:szCs w:val="22"/>
              </w:rPr>
              <w:t>Corp</w:t>
            </w:r>
            <w:proofErr w:type="spellEnd"/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14 129,00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20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Большая Российская энциклопедия </w:t>
            </w:r>
          </w:p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(16 шт.)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22 645,06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21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Большая российская энциклопедия том 17-35 (5 шт.)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8 427,46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22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Журнал "Никто </w:t>
            </w:r>
          </w:p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не </w:t>
            </w:r>
            <w:proofErr w:type="gramStart"/>
            <w:r w:rsidRPr="0025332E">
              <w:rPr>
                <w:sz w:val="22"/>
                <w:szCs w:val="22"/>
              </w:rPr>
              <w:t>забыт</w:t>
            </w:r>
            <w:proofErr w:type="gramEnd"/>
            <w:r w:rsidRPr="0025332E">
              <w:rPr>
                <w:sz w:val="22"/>
                <w:szCs w:val="22"/>
              </w:rPr>
              <w:t xml:space="preserve">, ничто </w:t>
            </w:r>
          </w:p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не забыто". Воспоминания участников  Великой Отечественной войны.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909,09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23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Журнал "Никто </w:t>
            </w:r>
          </w:p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не </w:t>
            </w:r>
            <w:proofErr w:type="gramStart"/>
            <w:r w:rsidRPr="0025332E">
              <w:rPr>
                <w:sz w:val="22"/>
                <w:szCs w:val="22"/>
              </w:rPr>
              <w:t>забыт</w:t>
            </w:r>
            <w:proofErr w:type="gramEnd"/>
            <w:r w:rsidRPr="0025332E">
              <w:rPr>
                <w:sz w:val="22"/>
                <w:szCs w:val="22"/>
              </w:rPr>
              <w:t xml:space="preserve">, ничто </w:t>
            </w:r>
          </w:p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не забыто". Воспоминания участников Великой Отечественной войны.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800,00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24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Хрестоматия по сольному пению казачьих песен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350,00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25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Сборник "Реки, озера и водоемы Урюпинского района"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1 538,00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26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Книга Почета Волгоградской области " Имя на Земле"    2017 г.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2 500,00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27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Книги (причины, профилактика правонарушений) 2018 г.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555,56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28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Книги (о противодействии терроризму) 2018 г.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625,00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29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Меры по противодействию терроризму  (плакаты)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500,00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30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Терроризм - угроза обществу. Комплект плакатов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500,00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lastRenderedPageBreak/>
              <w:t>31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Художественная литература </w:t>
            </w:r>
          </w:p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(3 шт.)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195 955,94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32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Художественная литература </w:t>
            </w:r>
          </w:p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(3 шт.)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п</w:t>
            </w:r>
            <w:proofErr w:type="gramStart"/>
            <w:r w:rsidRPr="0025332E">
              <w:rPr>
                <w:sz w:val="22"/>
                <w:szCs w:val="22"/>
              </w:rPr>
              <w:t>.И</w:t>
            </w:r>
            <w:proofErr w:type="gramEnd"/>
            <w:r w:rsidRPr="0025332E">
              <w:rPr>
                <w:sz w:val="22"/>
                <w:szCs w:val="22"/>
              </w:rPr>
              <w:t>скра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65 404,14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33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Колонки </w:t>
            </w:r>
          </w:p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25332E">
              <w:rPr>
                <w:sz w:val="22"/>
                <w:szCs w:val="22"/>
              </w:rPr>
              <w:t>Genius</w:t>
            </w:r>
            <w:proofErr w:type="spellEnd"/>
            <w:r w:rsidRPr="0025332E">
              <w:rPr>
                <w:sz w:val="22"/>
                <w:szCs w:val="22"/>
              </w:rPr>
              <w:t xml:space="preserve"> SP--Е120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.Л</w:t>
            </w:r>
            <w:proofErr w:type="gramEnd"/>
            <w:r w:rsidRPr="0025332E">
              <w:rPr>
                <w:sz w:val="22"/>
                <w:szCs w:val="22"/>
              </w:rPr>
              <w:t>ощиновский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340,00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34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Модем </w:t>
            </w:r>
          </w:p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Е1550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.Л</w:t>
            </w:r>
            <w:proofErr w:type="gramEnd"/>
            <w:r w:rsidRPr="0025332E">
              <w:rPr>
                <w:sz w:val="22"/>
                <w:szCs w:val="22"/>
              </w:rPr>
              <w:t>ощиновский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1 165,00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35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Шкаф </w:t>
            </w:r>
          </w:p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книжный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.Л</w:t>
            </w:r>
            <w:proofErr w:type="gramEnd"/>
            <w:r w:rsidRPr="0025332E">
              <w:rPr>
                <w:sz w:val="22"/>
                <w:szCs w:val="22"/>
              </w:rPr>
              <w:t>ощиновский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589,00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36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Монитор</w:t>
            </w:r>
          </w:p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 19 "LG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.Л</w:t>
            </w:r>
            <w:proofErr w:type="gramEnd"/>
            <w:r w:rsidRPr="0025332E">
              <w:rPr>
                <w:sz w:val="22"/>
                <w:szCs w:val="22"/>
              </w:rPr>
              <w:t>ощиновский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5 273,50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37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Принтер </w:t>
            </w:r>
          </w:p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лазерный </w:t>
            </w:r>
            <w:proofErr w:type="spellStart"/>
            <w:r w:rsidRPr="0025332E">
              <w:rPr>
                <w:sz w:val="22"/>
                <w:szCs w:val="22"/>
              </w:rPr>
              <w:t>Samsung</w:t>
            </w:r>
            <w:proofErr w:type="spellEnd"/>
            <w:r w:rsidRPr="0025332E">
              <w:rPr>
                <w:sz w:val="22"/>
                <w:szCs w:val="22"/>
              </w:rPr>
              <w:t xml:space="preserve"> ML-1641/XEV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.Л</w:t>
            </w:r>
            <w:proofErr w:type="gramEnd"/>
            <w:r w:rsidRPr="0025332E">
              <w:rPr>
                <w:sz w:val="22"/>
                <w:szCs w:val="22"/>
              </w:rPr>
              <w:t>ощиновский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5 273,50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38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Системный блок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.Л</w:t>
            </w:r>
            <w:proofErr w:type="gramEnd"/>
            <w:r w:rsidRPr="0025332E">
              <w:rPr>
                <w:sz w:val="22"/>
                <w:szCs w:val="22"/>
              </w:rPr>
              <w:t>ощиновский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12 537,00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39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Журнал "Никто </w:t>
            </w:r>
          </w:p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не </w:t>
            </w:r>
            <w:proofErr w:type="gramStart"/>
            <w:r w:rsidRPr="0025332E">
              <w:rPr>
                <w:sz w:val="22"/>
                <w:szCs w:val="22"/>
              </w:rPr>
              <w:t>забыт</w:t>
            </w:r>
            <w:proofErr w:type="gramEnd"/>
            <w:r w:rsidRPr="0025332E">
              <w:rPr>
                <w:sz w:val="22"/>
                <w:szCs w:val="22"/>
              </w:rPr>
              <w:t xml:space="preserve">, ничто </w:t>
            </w:r>
          </w:p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не забыто". Воспоминания участников  Великой Отечественной войны.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.Л</w:t>
            </w:r>
            <w:proofErr w:type="gramEnd"/>
            <w:r w:rsidRPr="0025332E">
              <w:rPr>
                <w:sz w:val="22"/>
                <w:szCs w:val="22"/>
              </w:rPr>
              <w:t>ощиновский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909,09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40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Книги (выявление, профилактика, лечение наркомании) </w:t>
            </w:r>
          </w:p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2018 г.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.Л</w:t>
            </w:r>
            <w:proofErr w:type="gramEnd"/>
            <w:r w:rsidRPr="0025332E">
              <w:rPr>
                <w:sz w:val="22"/>
                <w:szCs w:val="22"/>
              </w:rPr>
              <w:t>ощиновский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258,06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41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Журналы </w:t>
            </w:r>
          </w:p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(10 шт.)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.Л</w:t>
            </w:r>
            <w:proofErr w:type="gramEnd"/>
            <w:r w:rsidRPr="0025332E">
              <w:rPr>
                <w:sz w:val="22"/>
                <w:szCs w:val="22"/>
              </w:rPr>
              <w:t>ощиновский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628,25 руб.</w:t>
            </w:r>
          </w:p>
        </w:tc>
      </w:tr>
      <w:tr w:rsidR="002E022F" w:rsidRPr="0025332E" w:rsidTr="00452C06">
        <w:trPr>
          <w:jc w:val="center"/>
        </w:trPr>
        <w:tc>
          <w:tcPr>
            <w:tcW w:w="399" w:type="dxa"/>
            <w:vAlign w:val="center"/>
          </w:tcPr>
          <w:p w:rsidR="002E022F" w:rsidRPr="0025332E" w:rsidRDefault="002E022F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42</w:t>
            </w:r>
          </w:p>
        </w:tc>
        <w:tc>
          <w:tcPr>
            <w:tcW w:w="131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Художественная литература</w:t>
            </w:r>
          </w:p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 (8 шт.)</w:t>
            </w:r>
          </w:p>
        </w:tc>
        <w:tc>
          <w:tcPr>
            <w:tcW w:w="2055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.Л</w:t>
            </w:r>
            <w:proofErr w:type="gramEnd"/>
            <w:r w:rsidRPr="0025332E">
              <w:rPr>
                <w:sz w:val="22"/>
                <w:szCs w:val="22"/>
              </w:rPr>
              <w:t>ощиновский</w:t>
            </w:r>
            <w:proofErr w:type="spellEnd"/>
          </w:p>
        </w:tc>
        <w:tc>
          <w:tcPr>
            <w:tcW w:w="2666" w:type="dxa"/>
            <w:vAlign w:val="center"/>
          </w:tcPr>
          <w:p w:rsidR="002E022F" w:rsidRPr="0025332E" w:rsidRDefault="002E022F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154 117,05 руб.</w:t>
            </w:r>
          </w:p>
        </w:tc>
      </w:tr>
    </w:tbl>
    <w:p w:rsidR="002E022F" w:rsidRPr="0025332E" w:rsidRDefault="002E022F" w:rsidP="002E022F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E022F" w:rsidRPr="0025332E" w:rsidRDefault="002E022F" w:rsidP="002E022F">
      <w:pPr>
        <w:pStyle w:val="0"/>
        <w:spacing w:line="240" w:lineRule="auto"/>
        <w:rPr>
          <w:sz w:val="28"/>
          <w:szCs w:val="28"/>
        </w:rPr>
      </w:pPr>
      <w:r w:rsidRPr="0025332E">
        <w:rPr>
          <w:b/>
          <w:sz w:val="28"/>
          <w:szCs w:val="28"/>
        </w:rPr>
        <w:t>2.</w:t>
      </w:r>
      <w:r w:rsidRPr="0025332E">
        <w:rPr>
          <w:sz w:val="28"/>
          <w:szCs w:val="28"/>
        </w:rPr>
        <w:t xml:space="preserve"> Настоящее решение вступает в силу </w:t>
      </w:r>
      <w:proofErr w:type="gramStart"/>
      <w:r w:rsidRPr="0025332E">
        <w:rPr>
          <w:sz w:val="28"/>
          <w:szCs w:val="28"/>
        </w:rPr>
        <w:t>с даты</w:t>
      </w:r>
      <w:proofErr w:type="gramEnd"/>
      <w:r w:rsidRPr="0025332E">
        <w:rPr>
          <w:sz w:val="28"/>
          <w:szCs w:val="28"/>
        </w:rPr>
        <w:t xml:space="preserve"> его принятия.</w:t>
      </w:r>
    </w:p>
    <w:p w:rsidR="002E022F" w:rsidRPr="0025332E" w:rsidRDefault="002E022F" w:rsidP="002E022F">
      <w:pPr>
        <w:pStyle w:val="0"/>
        <w:spacing w:line="240" w:lineRule="auto"/>
        <w:rPr>
          <w:sz w:val="28"/>
          <w:szCs w:val="28"/>
        </w:rPr>
      </w:pPr>
    </w:p>
    <w:p w:rsidR="002E022F" w:rsidRPr="0025332E" w:rsidRDefault="002E022F" w:rsidP="002E022F">
      <w:pPr>
        <w:pStyle w:val="0"/>
        <w:spacing w:line="240" w:lineRule="auto"/>
        <w:rPr>
          <w:sz w:val="28"/>
          <w:szCs w:val="28"/>
        </w:rPr>
      </w:pPr>
    </w:p>
    <w:p w:rsidR="002E022F" w:rsidRPr="0025332E" w:rsidRDefault="002E022F" w:rsidP="002E022F">
      <w:pPr>
        <w:pStyle w:val="0"/>
        <w:spacing w:line="240" w:lineRule="auto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    Председатель </w:t>
      </w:r>
    </w:p>
    <w:p w:rsidR="002E022F" w:rsidRPr="0025332E" w:rsidRDefault="002E022F" w:rsidP="002E022F">
      <w:pPr>
        <w:pStyle w:val="0"/>
        <w:spacing w:line="240" w:lineRule="auto"/>
        <w:ind w:firstLine="0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25332E">
        <w:rPr>
          <w:b/>
          <w:sz w:val="28"/>
          <w:szCs w:val="28"/>
        </w:rPr>
        <w:t>Матыкина</w:t>
      </w:r>
      <w:proofErr w:type="spellEnd"/>
      <w:r w:rsidRPr="0025332E">
        <w:rPr>
          <w:b/>
          <w:sz w:val="28"/>
          <w:szCs w:val="28"/>
        </w:rPr>
        <w:t xml:space="preserve"> </w:t>
      </w:r>
    </w:p>
    <w:p w:rsidR="002E022F" w:rsidRPr="0025332E" w:rsidRDefault="002E022F" w:rsidP="002E022F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2E022F" w:rsidRDefault="002E022F" w:rsidP="002E022F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2E022F" w:rsidRDefault="002E022F" w:rsidP="002E022F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2E022F" w:rsidRPr="0025332E" w:rsidRDefault="002E022F" w:rsidP="002E022F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EB2247" w:rsidRDefault="00EB2247">
      <w:bookmarkStart w:id="0" w:name="_GoBack"/>
      <w:bookmarkEnd w:id="0"/>
    </w:p>
    <w:sectPr w:rsidR="00EB2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6B4"/>
    <w:rsid w:val="002E022F"/>
    <w:rsid w:val="009366B4"/>
    <w:rsid w:val="00EB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22F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E022F"/>
    <w:pPr>
      <w:keepNext/>
      <w:keepLines/>
      <w:spacing w:before="200" w:line="240" w:lineRule="auto"/>
      <w:ind w:left="0" w:right="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2E022F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0">
    <w:name w:val="КК0"/>
    <w:basedOn w:val="a"/>
    <w:link w:val="00"/>
    <w:qFormat/>
    <w:rsid w:val="002E022F"/>
    <w:pPr>
      <w:ind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2E022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Title">
    <w:name w:val="ConsTitle"/>
    <w:rsid w:val="002E022F"/>
    <w:pPr>
      <w:widowControl w:val="0"/>
      <w:autoSpaceDE w:val="0"/>
      <w:autoSpaceDN w:val="0"/>
      <w:adjustRightInd w:val="0"/>
      <w:spacing w:after="0" w:line="240" w:lineRule="auto"/>
      <w:ind w:left="-57"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22F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E022F"/>
    <w:pPr>
      <w:keepNext/>
      <w:keepLines/>
      <w:spacing w:before="200" w:line="240" w:lineRule="auto"/>
      <w:ind w:left="0" w:right="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2E022F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0">
    <w:name w:val="КК0"/>
    <w:basedOn w:val="a"/>
    <w:link w:val="00"/>
    <w:qFormat/>
    <w:rsid w:val="002E022F"/>
    <w:pPr>
      <w:ind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2E022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Title">
    <w:name w:val="ConsTitle"/>
    <w:rsid w:val="002E022F"/>
    <w:pPr>
      <w:widowControl w:val="0"/>
      <w:autoSpaceDE w:val="0"/>
      <w:autoSpaceDN w:val="0"/>
      <w:adjustRightInd w:val="0"/>
      <w:spacing w:after="0" w:line="240" w:lineRule="auto"/>
      <w:ind w:left="-57"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1223</Words>
  <Characters>6976</Characters>
  <Application>Microsoft Office Word</Application>
  <DocSecurity>0</DocSecurity>
  <Lines>58</Lines>
  <Paragraphs>16</Paragraphs>
  <ScaleCrop>false</ScaleCrop>
  <Company>Урюпинскуая районная Дума</Company>
  <LinksUpToDate>false</LinksUpToDate>
  <CharactersWithSpaces>8183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2020-10-13T04:37:00Z</dcterms:created>
  <dcterms:modified xsi:type="dcterms:W3CDTF">2020-10-13T04:37:00Z</dcterms:modified>
</cp:coreProperties>
</file>