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FFE" w:rsidRDefault="00993FFE" w:rsidP="00993FFE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  <w:r w:rsidRPr="004A12C7">
        <w:rPr>
          <w:noProof/>
          <w:highlight w:val="yellow"/>
        </w:rPr>
        <w:drawing>
          <wp:anchor distT="0" distB="0" distL="114300" distR="114300" simplePos="0" relativeHeight="251661312" behindDoc="0" locked="0" layoutInCell="1" allowOverlap="1" wp14:anchorId="3AC6653E" wp14:editId="6826D955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45" name="Рисунок 4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3FFE" w:rsidRPr="004A12C7" w:rsidRDefault="00993FFE" w:rsidP="00993FFE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993FFE" w:rsidRPr="004A12C7" w:rsidRDefault="00993FFE" w:rsidP="00993FFE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993FFE" w:rsidRPr="00B91850" w:rsidRDefault="00993FFE" w:rsidP="00993FFE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УРЮПИНСКИЙ МУНИЦИПАЛЬНЫЙ РАЙОН</w:t>
      </w:r>
    </w:p>
    <w:p w:rsidR="00993FFE" w:rsidRPr="00B91850" w:rsidRDefault="00993FFE" w:rsidP="00993FFE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ВОЛГОГРАДСКОЙ ОБЛАСТИ</w:t>
      </w:r>
    </w:p>
    <w:p w:rsidR="00993FFE" w:rsidRPr="00B91850" w:rsidRDefault="00993FFE" w:rsidP="00993FFE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993FFE" w:rsidRPr="00B91850" w:rsidRDefault="00993FFE" w:rsidP="00993FFE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B9185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993FFE" w:rsidRPr="00B91850" w:rsidRDefault="00993FFE" w:rsidP="00993FFE">
      <w:pPr>
        <w:spacing w:line="240" w:lineRule="auto"/>
        <w:rPr>
          <w:color w:val="000000"/>
          <w:sz w:val="28"/>
          <w:szCs w:val="28"/>
        </w:rPr>
      </w:pPr>
      <w:r w:rsidRPr="00B91850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56C7B9B" wp14:editId="1DCEA81A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Ee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6P+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F&#10;BNEe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B91850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C13A92A" wp14:editId="394D812E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8l4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LHz&#10;yX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993FFE" w:rsidRDefault="00993FFE" w:rsidP="00993FFE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93FFE" w:rsidRDefault="00993FFE" w:rsidP="00993FFE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93FFE" w:rsidRDefault="00993FFE" w:rsidP="00993FFE">
      <w:pPr>
        <w:spacing w:line="240" w:lineRule="auto"/>
      </w:pPr>
    </w:p>
    <w:p w:rsidR="00993FFE" w:rsidRDefault="00993FFE" w:rsidP="00993FFE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 м</w:t>
      </w:r>
      <w:r w:rsidRPr="00F14EE1">
        <w:rPr>
          <w:b/>
          <w:bCs/>
          <w:sz w:val="28"/>
          <w:szCs w:val="28"/>
        </w:rPr>
        <w:t>арта 2020 года</w:t>
      </w:r>
      <w:r>
        <w:rPr>
          <w:b/>
          <w:bCs/>
          <w:sz w:val="28"/>
          <w:szCs w:val="28"/>
        </w:rPr>
        <w:t xml:space="preserve">                           № 6/65</w:t>
      </w:r>
    </w:p>
    <w:p w:rsidR="00993FFE" w:rsidRDefault="00993FFE" w:rsidP="00993FFE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993FFE" w:rsidRDefault="00993FFE" w:rsidP="00993FFE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  <w:r>
        <w:rPr>
          <w:b/>
          <w:bCs/>
          <w:sz w:val="28"/>
          <w:szCs w:val="28"/>
          <w:highlight w:val="yellow"/>
        </w:rPr>
        <w:t xml:space="preserve"> </w:t>
      </w:r>
    </w:p>
    <w:p w:rsidR="00993FFE" w:rsidRPr="00837280" w:rsidRDefault="00993FFE" w:rsidP="00993FFE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Михайловского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>Урюпинской районной Думы от 19 декабря 2018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53/505</w:t>
      </w:r>
    </w:p>
    <w:p w:rsidR="00993FFE" w:rsidRPr="00FC1602" w:rsidRDefault="00993FFE" w:rsidP="00993FFE">
      <w:pPr>
        <w:spacing w:line="240" w:lineRule="auto"/>
        <w:ind w:left="0" w:right="0"/>
        <w:rPr>
          <w:sz w:val="28"/>
          <w:szCs w:val="28"/>
        </w:rPr>
      </w:pPr>
    </w:p>
    <w:p w:rsidR="00993FFE" w:rsidRPr="00F14EE1" w:rsidRDefault="00993FFE" w:rsidP="00993FFE">
      <w:pPr>
        <w:spacing w:line="240" w:lineRule="auto"/>
        <w:ind w:left="0" w:right="0"/>
        <w:jc w:val="both"/>
        <w:rPr>
          <w:b/>
          <w:sz w:val="28"/>
          <w:szCs w:val="28"/>
        </w:rPr>
      </w:pPr>
      <w:r w:rsidRPr="00FC1602"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</w:t>
      </w:r>
      <w:r>
        <w:rPr>
          <w:sz w:val="28"/>
          <w:szCs w:val="28"/>
        </w:rPr>
        <w:t xml:space="preserve">исполняющего обязанности </w:t>
      </w:r>
      <w:r w:rsidRPr="00FC1602">
        <w:rPr>
          <w:sz w:val="28"/>
          <w:szCs w:val="28"/>
        </w:rPr>
        <w:t xml:space="preserve">главы Урюпинского муниципального района </w:t>
      </w:r>
      <w:r>
        <w:rPr>
          <w:sz w:val="28"/>
          <w:szCs w:val="28"/>
        </w:rPr>
        <w:t xml:space="preserve">О.А. Андреева </w:t>
      </w:r>
      <w:r w:rsidRPr="00FC1602">
        <w:rPr>
          <w:sz w:val="28"/>
          <w:szCs w:val="28"/>
        </w:rPr>
        <w:t xml:space="preserve">о внесении изменений в Правила землепользования и застройки </w:t>
      </w:r>
      <w:r>
        <w:rPr>
          <w:sz w:val="28"/>
          <w:szCs w:val="28"/>
        </w:rPr>
        <w:t>Михайловского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Урюпинской районной Думы</w:t>
      </w:r>
      <w:r w:rsidRPr="00FC1602">
        <w:rPr>
          <w:sz w:val="28"/>
          <w:szCs w:val="28"/>
        </w:rPr>
        <w:t xml:space="preserve"> от </w:t>
      </w:r>
      <w:r>
        <w:rPr>
          <w:sz w:val="28"/>
          <w:szCs w:val="28"/>
        </w:rPr>
        <w:t>19 декабря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53/505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r>
        <w:rPr>
          <w:sz w:val="28"/>
          <w:szCs w:val="28"/>
          <w:lang w:eastAsia="en-US"/>
        </w:rPr>
        <w:t>Михайловского</w:t>
      </w:r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</w:t>
      </w:r>
      <w:proofErr w:type="gramEnd"/>
      <w:r w:rsidRPr="00FC1602">
        <w:rPr>
          <w:sz w:val="28"/>
          <w:szCs w:val="28"/>
          <w:lang w:eastAsia="en-US"/>
        </w:rPr>
        <w:t xml:space="preserve"> </w:t>
      </w:r>
      <w:proofErr w:type="gramStart"/>
      <w:r w:rsidRPr="00FC1602">
        <w:rPr>
          <w:sz w:val="28"/>
          <w:szCs w:val="28"/>
          <w:lang w:eastAsia="en-US"/>
        </w:rPr>
        <w:t>Волгоградской области»</w:t>
      </w:r>
      <w:r>
        <w:rPr>
          <w:sz w:val="28"/>
          <w:szCs w:val="28"/>
          <w:lang w:eastAsia="en-US"/>
        </w:rPr>
        <w:t xml:space="preserve"> (в редакции решения Урюпинской районной Думы от </w:t>
      </w:r>
      <w:r w:rsidRPr="00F14EE1">
        <w:rPr>
          <w:sz w:val="28"/>
          <w:szCs w:val="28"/>
        </w:rPr>
        <w:t>23 декабря 2019 года</w:t>
      </w:r>
      <w:r>
        <w:rPr>
          <w:sz w:val="28"/>
          <w:szCs w:val="28"/>
        </w:rPr>
        <w:t xml:space="preserve"> </w:t>
      </w:r>
      <w:r w:rsidRPr="00F14EE1">
        <w:rPr>
          <w:sz w:val="28"/>
          <w:szCs w:val="28"/>
        </w:rPr>
        <w:t>№ 4/44</w:t>
      </w:r>
      <w:r>
        <w:rPr>
          <w:sz w:val="28"/>
          <w:szCs w:val="28"/>
          <w:lang w:eastAsia="en-US"/>
        </w:rPr>
        <w:t>)</w:t>
      </w:r>
      <w:r w:rsidRPr="00FC1602">
        <w:rPr>
          <w:sz w:val="28"/>
          <w:szCs w:val="28"/>
        </w:rPr>
        <w:t xml:space="preserve">, </w:t>
      </w:r>
      <w:r>
        <w:rPr>
          <w:sz w:val="28"/>
          <w:szCs w:val="28"/>
        </w:rPr>
        <w:t>в соответствии со статьей</w:t>
      </w:r>
      <w:r w:rsidRPr="00FC1602">
        <w:rPr>
          <w:sz w:val="28"/>
          <w:szCs w:val="28"/>
        </w:rPr>
        <w:t xml:space="preserve"> 20 Градостроительного кодекса Российской Федерации, </w:t>
      </w:r>
      <w:r w:rsidRPr="006C2354">
        <w:rPr>
          <w:rFonts w:eastAsiaTheme="minorHAnsi"/>
          <w:bCs/>
          <w:sz w:val="28"/>
          <w:szCs w:val="28"/>
          <w:lang w:eastAsia="en-US"/>
        </w:rPr>
        <w:t>Приказом Минэкономразвития России от 01 сентября 2014 года № 540 «Об утверждении классификатора видов разрешенного использования земельных участков» (в редакции Приказа Минэкономразвития России от 04 февраля 2019 № 44)</w:t>
      </w:r>
      <w:r w:rsidRPr="005607EB">
        <w:rPr>
          <w:rFonts w:eastAsiaTheme="minorHAnsi"/>
          <w:bCs/>
          <w:sz w:val="28"/>
          <w:szCs w:val="28"/>
          <w:lang w:eastAsia="en-US"/>
        </w:rPr>
        <w:t>,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пунктом</w:t>
      </w:r>
      <w:r w:rsidRPr="00FC1602">
        <w:rPr>
          <w:sz w:val="28"/>
          <w:szCs w:val="28"/>
        </w:rPr>
        <w:t xml:space="preserve"> 5 части 3 статьи 5 Устава Урюпинского муниципально</w:t>
      </w:r>
      <w:r>
        <w:rPr>
          <w:sz w:val="28"/>
          <w:szCs w:val="28"/>
        </w:rPr>
        <w:t>го</w:t>
      </w:r>
      <w:proofErr w:type="gramEnd"/>
      <w:r>
        <w:rPr>
          <w:sz w:val="28"/>
          <w:szCs w:val="28"/>
        </w:rPr>
        <w:t xml:space="preserve"> района Волгоградской области,</w:t>
      </w:r>
      <w:r w:rsidRPr="00FC1602">
        <w:rPr>
          <w:sz w:val="28"/>
          <w:szCs w:val="28"/>
        </w:rPr>
        <w:t xml:space="preserve">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</w:p>
    <w:p w:rsidR="00993FFE" w:rsidRDefault="00993FFE" w:rsidP="00993FFE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02BF3">
        <w:rPr>
          <w:b/>
          <w:sz w:val="28"/>
          <w:szCs w:val="28"/>
        </w:rPr>
        <w:t xml:space="preserve">1. </w:t>
      </w:r>
      <w:r w:rsidRPr="00202BF3">
        <w:rPr>
          <w:sz w:val="28"/>
          <w:szCs w:val="28"/>
        </w:rPr>
        <w:t>Внести в</w:t>
      </w:r>
      <w:r>
        <w:rPr>
          <w:b/>
          <w:sz w:val="28"/>
          <w:szCs w:val="28"/>
        </w:rPr>
        <w:t xml:space="preserve"> </w:t>
      </w:r>
      <w:r w:rsidRPr="00FC1602">
        <w:rPr>
          <w:sz w:val="28"/>
          <w:szCs w:val="28"/>
        </w:rPr>
        <w:t xml:space="preserve">Правила землепользования и застройки </w:t>
      </w:r>
      <w:r>
        <w:rPr>
          <w:sz w:val="28"/>
          <w:szCs w:val="28"/>
        </w:rPr>
        <w:t>Михайловского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 w:rsidRPr="00202BF3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следующее изменение:</w:t>
      </w:r>
    </w:p>
    <w:p w:rsidR="00993FFE" w:rsidRDefault="00993FFE" w:rsidP="00993FFE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пункте 1 статьи 18 таблицу изложить в следующей редакции:</w:t>
      </w:r>
    </w:p>
    <w:p w:rsidR="00993FFE" w:rsidRPr="00F14EE1" w:rsidRDefault="00993FFE" w:rsidP="00993FFE">
      <w:pPr>
        <w:pStyle w:val="a3"/>
        <w:spacing w:line="240" w:lineRule="auto"/>
        <w:ind w:left="0" w:right="0"/>
        <w:rPr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993FFE" w:rsidTr="00262309">
        <w:trPr>
          <w:trHeight w:val="322"/>
        </w:trPr>
        <w:tc>
          <w:tcPr>
            <w:tcW w:w="567" w:type="dxa"/>
            <w:vAlign w:val="center"/>
          </w:tcPr>
          <w:p w:rsidR="00993FFE" w:rsidRPr="0097275E" w:rsidRDefault="00993FFE" w:rsidP="00262309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№</w:t>
            </w:r>
          </w:p>
          <w:p w:rsidR="00993FFE" w:rsidRPr="0097275E" w:rsidRDefault="00993FFE" w:rsidP="00262309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7275E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993FFE" w:rsidRPr="0097275E" w:rsidRDefault="00993FFE" w:rsidP="00262309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993FFE" w:rsidRPr="0097275E" w:rsidRDefault="00993FFE" w:rsidP="00262309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993FFE" w:rsidTr="00262309">
        <w:trPr>
          <w:trHeight w:val="322"/>
        </w:trPr>
        <w:tc>
          <w:tcPr>
            <w:tcW w:w="567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993FFE" w:rsidTr="00262309">
        <w:trPr>
          <w:trHeight w:val="286"/>
        </w:trPr>
        <w:tc>
          <w:tcPr>
            <w:tcW w:w="567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</w:pPr>
            <w:r w:rsidRPr="00F060B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</w:pPr>
            <w:r w:rsidRPr="00F060B3">
              <w:rPr>
                <w:sz w:val="22"/>
                <w:szCs w:val="22"/>
              </w:rPr>
              <w:t>2.1</w:t>
            </w:r>
          </w:p>
        </w:tc>
      </w:tr>
      <w:tr w:rsidR="00993FFE" w:rsidTr="00262309">
        <w:trPr>
          <w:trHeight w:val="286"/>
        </w:trPr>
        <w:tc>
          <w:tcPr>
            <w:tcW w:w="567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118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</w:pPr>
            <w:r w:rsidRPr="00F060B3">
              <w:rPr>
                <w:sz w:val="22"/>
                <w:szCs w:val="22"/>
              </w:rPr>
              <w:t>2.2</w:t>
            </w:r>
          </w:p>
        </w:tc>
      </w:tr>
      <w:tr w:rsidR="00993FFE" w:rsidTr="00262309">
        <w:trPr>
          <w:trHeight w:val="286"/>
        </w:trPr>
        <w:tc>
          <w:tcPr>
            <w:tcW w:w="567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  <w:r w:rsidRPr="00F060B3">
              <w:rPr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5670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</w:pPr>
            <w:r w:rsidRPr="00F060B3">
              <w:rPr>
                <w:sz w:val="22"/>
                <w:szCs w:val="22"/>
              </w:rPr>
              <w:t>2.3</w:t>
            </w:r>
          </w:p>
        </w:tc>
      </w:tr>
      <w:tr w:rsidR="00993FFE" w:rsidTr="00262309">
        <w:trPr>
          <w:trHeight w:val="286"/>
        </w:trPr>
        <w:tc>
          <w:tcPr>
            <w:tcW w:w="567" w:type="dxa"/>
          </w:tcPr>
          <w:p w:rsidR="00993FFE" w:rsidRPr="00F5474E" w:rsidRDefault="00993FFE" w:rsidP="00262309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F5474E">
              <w:rPr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993FFE" w:rsidRPr="00F5474E" w:rsidRDefault="00993FFE" w:rsidP="00262309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F5474E">
              <w:rPr>
                <w:sz w:val="22"/>
                <w:szCs w:val="22"/>
              </w:rPr>
              <w:t>Амбулаторно-поликлиническое обслуживание</w:t>
            </w:r>
          </w:p>
        </w:tc>
        <w:tc>
          <w:tcPr>
            <w:tcW w:w="3118" w:type="dxa"/>
          </w:tcPr>
          <w:p w:rsidR="00993FFE" w:rsidRPr="00F5474E" w:rsidRDefault="00993FFE" w:rsidP="00262309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F5474E">
              <w:rPr>
                <w:sz w:val="22"/>
                <w:szCs w:val="22"/>
              </w:rPr>
              <w:t>3.4.1</w:t>
            </w:r>
          </w:p>
        </w:tc>
      </w:tr>
      <w:tr w:rsidR="00993FFE" w:rsidTr="00262309">
        <w:trPr>
          <w:trHeight w:val="286"/>
        </w:trPr>
        <w:tc>
          <w:tcPr>
            <w:tcW w:w="567" w:type="dxa"/>
          </w:tcPr>
          <w:p w:rsidR="00993FFE" w:rsidRPr="00F5474E" w:rsidRDefault="00993FFE" w:rsidP="00262309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F5474E">
              <w:rPr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993FFE" w:rsidRPr="00F5474E" w:rsidRDefault="00993FFE" w:rsidP="00262309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F5474E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993FFE" w:rsidRPr="00F5474E" w:rsidRDefault="00993FFE" w:rsidP="00262309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F5474E">
              <w:rPr>
                <w:sz w:val="22"/>
                <w:szCs w:val="22"/>
              </w:rPr>
              <w:t>3.6</w:t>
            </w:r>
          </w:p>
        </w:tc>
      </w:tr>
      <w:tr w:rsidR="00993FFE" w:rsidTr="00262309">
        <w:trPr>
          <w:trHeight w:val="322"/>
        </w:trPr>
        <w:tc>
          <w:tcPr>
            <w:tcW w:w="567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993FFE" w:rsidTr="00262309">
        <w:trPr>
          <w:trHeight w:val="322"/>
        </w:trPr>
        <w:tc>
          <w:tcPr>
            <w:tcW w:w="567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</w:pPr>
            <w:r w:rsidRPr="00F060B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 w:rsidRPr="00F060B3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</w:pPr>
            <w:r w:rsidRPr="00F060B3">
              <w:rPr>
                <w:color w:val="000000"/>
                <w:sz w:val="22"/>
                <w:szCs w:val="22"/>
              </w:rPr>
              <w:t>3.2</w:t>
            </w:r>
          </w:p>
        </w:tc>
      </w:tr>
      <w:tr w:rsidR="00993FFE" w:rsidTr="00262309">
        <w:trPr>
          <w:trHeight w:val="322"/>
        </w:trPr>
        <w:tc>
          <w:tcPr>
            <w:tcW w:w="567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</w:pPr>
            <w:r w:rsidRPr="00F060B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color w:val="000000"/>
                <w:sz w:val="22"/>
                <w:szCs w:val="22"/>
              </w:rPr>
              <w:t>Религиозное использование</w:t>
            </w:r>
            <w:proofErr w:type="gramStart"/>
            <w:r w:rsidRPr="00F060B3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</w:pPr>
            <w:r w:rsidRPr="00F060B3">
              <w:rPr>
                <w:color w:val="000000"/>
                <w:sz w:val="22"/>
                <w:szCs w:val="22"/>
              </w:rPr>
              <w:t>3.7</w:t>
            </w:r>
          </w:p>
        </w:tc>
      </w:tr>
      <w:tr w:rsidR="00993FFE" w:rsidTr="00262309">
        <w:trPr>
          <w:trHeight w:val="315"/>
        </w:trPr>
        <w:tc>
          <w:tcPr>
            <w:tcW w:w="567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</w:pPr>
            <w:r w:rsidRPr="00F060B3"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993FFE" w:rsidRPr="00F060B3" w:rsidRDefault="00993FFE" w:rsidP="00262309">
            <w:pPr>
              <w:widowControl w:val="0"/>
              <w:autoSpaceDE w:val="0"/>
              <w:ind w:left="0" w:right="0"/>
              <w:contextualSpacing/>
              <w:jc w:val="both"/>
            </w:pPr>
            <w:r w:rsidRPr="00F060B3">
              <w:rPr>
                <w:sz w:val="22"/>
                <w:szCs w:val="22"/>
              </w:rPr>
              <w:t>Магазины</w:t>
            </w:r>
            <w:proofErr w:type="gramStart"/>
            <w:r w:rsidRPr="00F060B3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993FFE" w:rsidRPr="00F060B3" w:rsidRDefault="00993FFE" w:rsidP="00262309">
            <w:pPr>
              <w:widowControl w:val="0"/>
              <w:autoSpaceDE w:val="0"/>
              <w:ind w:left="0" w:right="0"/>
              <w:contextualSpacing/>
              <w:jc w:val="center"/>
            </w:pPr>
            <w:r w:rsidRPr="00F060B3">
              <w:rPr>
                <w:sz w:val="22"/>
                <w:szCs w:val="22"/>
              </w:rPr>
              <w:t>4.4</w:t>
            </w:r>
          </w:p>
        </w:tc>
      </w:tr>
      <w:tr w:rsidR="00993FFE" w:rsidTr="00262309">
        <w:trPr>
          <w:trHeight w:val="293"/>
        </w:trPr>
        <w:tc>
          <w:tcPr>
            <w:tcW w:w="567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</w:pPr>
            <w:r w:rsidRPr="00F060B3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color w:val="000000"/>
                <w:sz w:val="22"/>
                <w:szCs w:val="22"/>
                <w:highlight w:val="white"/>
              </w:rPr>
              <w:t>Связь</w:t>
            </w:r>
            <w:proofErr w:type="gramStart"/>
            <w:r w:rsidRPr="00F060B3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</w:pPr>
            <w:r w:rsidRPr="00F060B3">
              <w:rPr>
                <w:color w:val="000000"/>
                <w:sz w:val="22"/>
                <w:szCs w:val="22"/>
              </w:rPr>
              <w:t>6.8</w:t>
            </w:r>
          </w:p>
        </w:tc>
      </w:tr>
      <w:tr w:rsidR="00993FFE" w:rsidTr="00262309">
        <w:trPr>
          <w:trHeight w:val="322"/>
        </w:trPr>
        <w:tc>
          <w:tcPr>
            <w:tcW w:w="567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</w:pPr>
            <w:r w:rsidRPr="00F060B3">
              <w:rPr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sz w:val="22"/>
                <w:szCs w:val="22"/>
              </w:rPr>
              <w:t>Коммунальное обслуживание</w:t>
            </w:r>
            <w:proofErr w:type="gramStart"/>
            <w:r w:rsidRPr="00F060B3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</w:pPr>
            <w:r w:rsidRPr="00F060B3">
              <w:rPr>
                <w:sz w:val="22"/>
                <w:szCs w:val="22"/>
              </w:rPr>
              <w:t>3.1</w:t>
            </w:r>
          </w:p>
        </w:tc>
      </w:tr>
      <w:tr w:rsidR="00993FFE" w:rsidTr="00262309">
        <w:trPr>
          <w:trHeight w:val="322"/>
        </w:trPr>
        <w:tc>
          <w:tcPr>
            <w:tcW w:w="567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</w:pPr>
            <w:r w:rsidRPr="00F060B3">
              <w:rPr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F060B3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</w:pPr>
            <w:r w:rsidRPr="00F060B3">
              <w:rPr>
                <w:sz w:val="22"/>
                <w:szCs w:val="22"/>
              </w:rPr>
              <w:t>3.5</w:t>
            </w:r>
          </w:p>
        </w:tc>
      </w:tr>
      <w:tr w:rsidR="00993FFE" w:rsidTr="00262309">
        <w:trPr>
          <w:trHeight w:val="322"/>
        </w:trPr>
        <w:tc>
          <w:tcPr>
            <w:tcW w:w="567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  <w:rPr>
                <w:b/>
              </w:rPr>
            </w:pPr>
          </w:p>
        </w:tc>
        <w:tc>
          <w:tcPr>
            <w:tcW w:w="5670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  <w:rPr>
                <w:b/>
              </w:rPr>
            </w:pPr>
          </w:p>
        </w:tc>
      </w:tr>
      <w:tr w:rsidR="00993FFE" w:rsidTr="00262309">
        <w:trPr>
          <w:trHeight w:val="322"/>
        </w:trPr>
        <w:tc>
          <w:tcPr>
            <w:tcW w:w="567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</w:pPr>
            <w:r w:rsidRPr="00F060B3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</w:pPr>
            <w:r w:rsidRPr="00F060B3">
              <w:rPr>
                <w:sz w:val="22"/>
                <w:szCs w:val="22"/>
              </w:rPr>
              <w:t>2.7.1</w:t>
            </w:r>
          </w:p>
        </w:tc>
      </w:tr>
      <w:tr w:rsidR="00993FFE" w:rsidTr="00262309">
        <w:trPr>
          <w:trHeight w:val="322"/>
        </w:trPr>
        <w:tc>
          <w:tcPr>
            <w:tcW w:w="567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</w:pPr>
            <w:r w:rsidRPr="00F060B3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993FFE" w:rsidRPr="00F060B3" w:rsidRDefault="00993FFE" w:rsidP="00262309">
            <w:pPr>
              <w:snapToGrid w:val="0"/>
              <w:ind w:left="0" w:right="0"/>
              <w:contextualSpacing/>
              <w:jc w:val="center"/>
            </w:pPr>
            <w:r w:rsidRPr="00F060B3">
              <w:rPr>
                <w:sz w:val="22"/>
                <w:szCs w:val="22"/>
              </w:rPr>
              <w:t>5.0</w:t>
            </w:r>
          </w:p>
        </w:tc>
      </w:tr>
    </w:tbl>
    <w:p w:rsidR="00993FFE" w:rsidRPr="0097275E" w:rsidRDefault="00993FFE" w:rsidP="00993FFE">
      <w:pPr>
        <w:pStyle w:val="a3"/>
        <w:spacing w:line="240" w:lineRule="auto"/>
        <w:ind w:left="0" w:right="0"/>
        <w:rPr>
          <w:sz w:val="16"/>
          <w:szCs w:val="16"/>
        </w:rPr>
      </w:pPr>
    </w:p>
    <w:p w:rsidR="00993FFE" w:rsidRPr="00FC1602" w:rsidRDefault="00993FFE" w:rsidP="00993FFE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2.</w:t>
      </w:r>
      <w:r w:rsidRPr="00FC1602">
        <w:rPr>
          <w:sz w:val="28"/>
          <w:szCs w:val="28"/>
        </w:rPr>
        <w:t xml:space="preserve"> Наст</w:t>
      </w:r>
      <w:r>
        <w:rPr>
          <w:sz w:val="28"/>
          <w:szCs w:val="28"/>
        </w:rPr>
        <w:t xml:space="preserve">оящее решение вступает в силу </w:t>
      </w:r>
      <w:r w:rsidRPr="00FC1602">
        <w:rPr>
          <w:sz w:val="28"/>
          <w:szCs w:val="28"/>
        </w:rPr>
        <w:t>после опубликования в информационном бюллетене администрации Урюпинского муниципального района «Районные ведомости».</w:t>
      </w:r>
    </w:p>
    <w:p w:rsidR="00510381" w:rsidRPr="00FC1602" w:rsidRDefault="00993FFE" w:rsidP="00510381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="00510381">
        <w:rPr>
          <w:b/>
          <w:bCs/>
          <w:sz w:val="28"/>
          <w:szCs w:val="28"/>
        </w:rPr>
        <w:t>3.</w:t>
      </w:r>
      <w:r w:rsidR="00510381" w:rsidRPr="00FC1602">
        <w:rPr>
          <w:sz w:val="28"/>
          <w:szCs w:val="28"/>
        </w:rPr>
        <w:t xml:space="preserve"> Направить настоящее решение </w:t>
      </w:r>
      <w:r w:rsidR="00510381">
        <w:rPr>
          <w:sz w:val="28"/>
          <w:szCs w:val="28"/>
        </w:rPr>
        <w:t>исполняющему обязанности главы</w:t>
      </w:r>
      <w:r w:rsidR="00510381" w:rsidRPr="00D52413">
        <w:rPr>
          <w:sz w:val="28"/>
          <w:szCs w:val="28"/>
        </w:rPr>
        <w:t xml:space="preserve"> Урюпинского муниципального района</w:t>
      </w:r>
      <w:r w:rsidR="00510381">
        <w:rPr>
          <w:sz w:val="28"/>
          <w:szCs w:val="28"/>
        </w:rPr>
        <w:t xml:space="preserve"> О.А. Андрееву </w:t>
      </w:r>
      <w:r w:rsidR="00510381" w:rsidRPr="00FC1602">
        <w:rPr>
          <w:sz w:val="28"/>
          <w:szCs w:val="28"/>
        </w:rPr>
        <w:t>для подписания и опубликования в установленном порядке.</w:t>
      </w:r>
    </w:p>
    <w:p w:rsidR="00510381" w:rsidRDefault="00510381" w:rsidP="00510381">
      <w:pPr>
        <w:spacing w:line="240" w:lineRule="auto"/>
        <w:ind w:left="0" w:right="0"/>
        <w:rPr>
          <w:b/>
          <w:bCs/>
          <w:sz w:val="28"/>
          <w:szCs w:val="28"/>
        </w:rPr>
      </w:pPr>
      <w:r w:rsidRPr="00EE00A5">
        <w:rPr>
          <w:b/>
          <w:bCs/>
          <w:sz w:val="28"/>
          <w:szCs w:val="28"/>
        </w:rPr>
        <w:t xml:space="preserve">             </w:t>
      </w:r>
    </w:p>
    <w:p w:rsidR="00510381" w:rsidRDefault="00510381" w:rsidP="00510381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510381" w:rsidRPr="00EE00A5" w:rsidRDefault="00510381" w:rsidP="00510381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proofErr w:type="gramStart"/>
      <w:r w:rsidRPr="00EE00A5">
        <w:rPr>
          <w:b/>
          <w:bCs/>
          <w:sz w:val="28"/>
          <w:szCs w:val="28"/>
        </w:rPr>
        <w:t>Председатель</w:t>
      </w:r>
      <w:proofErr w:type="gramEnd"/>
      <w:r w:rsidRPr="00EE00A5">
        <w:rPr>
          <w:b/>
          <w:bCs/>
          <w:sz w:val="28"/>
          <w:szCs w:val="28"/>
        </w:rPr>
        <w:t xml:space="preserve"> </w:t>
      </w:r>
      <w:r w:rsidRPr="00EE00A5">
        <w:rPr>
          <w:b/>
          <w:bCs/>
          <w:sz w:val="28"/>
          <w:szCs w:val="28"/>
        </w:rPr>
        <w:tab/>
      </w:r>
      <w:r w:rsidRPr="00EE00A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Исполняющий обязанности главы</w:t>
      </w:r>
    </w:p>
    <w:p w:rsidR="00510381" w:rsidRDefault="00510381" w:rsidP="00510381">
      <w:pPr>
        <w:spacing w:line="240" w:lineRule="auto"/>
        <w:ind w:left="0" w:right="0"/>
        <w:rPr>
          <w:b/>
          <w:bCs/>
          <w:sz w:val="28"/>
          <w:szCs w:val="28"/>
        </w:rPr>
      </w:pPr>
      <w:r w:rsidRPr="00EE00A5">
        <w:rPr>
          <w:b/>
          <w:bCs/>
          <w:sz w:val="28"/>
          <w:szCs w:val="28"/>
        </w:rPr>
        <w:t xml:space="preserve">Урюпинской районной Думы </w:t>
      </w:r>
      <w:r w:rsidRPr="00EE00A5">
        <w:rPr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510381" w:rsidRPr="0097275E" w:rsidRDefault="00510381" w:rsidP="00510381">
      <w:pPr>
        <w:spacing w:line="240" w:lineRule="auto"/>
        <w:ind w:left="0" w:right="0"/>
        <w:rPr>
          <w:b/>
          <w:bCs/>
          <w:sz w:val="16"/>
          <w:szCs w:val="16"/>
        </w:rPr>
      </w:pPr>
    </w:p>
    <w:p w:rsidR="00510381" w:rsidRDefault="00510381" w:rsidP="00510381">
      <w:pPr>
        <w:spacing w:line="240" w:lineRule="auto"/>
        <w:ind w:left="0" w:right="0"/>
        <w:rPr>
          <w:b/>
          <w:bCs/>
          <w:sz w:val="28"/>
          <w:szCs w:val="28"/>
        </w:rPr>
      </w:pPr>
      <w:r w:rsidRPr="00EE00A5">
        <w:rPr>
          <w:b/>
          <w:bCs/>
          <w:sz w:val="28"/>
          <w:szCs w:val="28"/>
        </w:rPr>
        <w:t xml:space="preserve">              </w:t>
      </w:r>
      <w:r>
        <w:rPr>
          <w:b/>
          <w:bCs/>
          <w:sz w:val="28"/>
          <w:szCs w:val="28"/>
        </w:rPr>
        <w:t xml:space="preserve">           </w:t>
      </w:r>
      <w:r w:rsidRPr="00EE00A5">
        <w:rPr>
          <w:b/>
          <w:bCs/>
          <w:sz w:val="28"/>
          <w:szCs w:val="28"/>
        </w:rPr>
        <w:t xml:space="preserve">Т.Е. </w:t>
      </w:r>
      <w:proofErr w:type="spellStart"/>
      <w:r w:rsidRPr="00EE00A5"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О.А. Андреев</w:t>
      </w:r>
    </w:p>
    <w:p w:rsidR="00993FFE" w:rsidRDefault="00993FFE" w:rsidP="00510381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bookmarkStart w:id="0" w:name="_GoBack"/>
      <w:bookmarkEnd w:id="0"/>
    </w:p>
    <w:p w:rsidR="00993FFE" w:rsidRDefault="00993FFE" w:rsidP="00993FFE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4F7DDD" w:rsidRDefault="004F7DDD"/>
    <w:sectPr w:rsidR="004F7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F1B"/>
    <w:rsid w:val="004F7DDD"/>
    <w:rsid w:val="00510381"/>
    <w:rsid w:val="00624F1B"/>
    <w:rsid w:val="00993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FFE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93FF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993FFE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qFormat/>
    <w:rsid w:val="00993FFE"/>
    <w:pPr>
      <w:ind w:left="720"/>
      <w:contextualSpacing/>
    </w:pPr>
  </w:style>
  <w:style w:type="table" w:customStyle="1" w:styleId="a4">
    <w:name w:val="Стиль"/>
    <w:rsid w:val="00993F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FFE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93FF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993FFE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qFormat/>
    <w:rsid w:val="00993FFE"/>
    <w:pPr>
      <w:ind w:left="720"/>
      <w:contextualSpacing/>
    </w:pPr>
  </w:style>
  <w:style w:type="table" w:customStyle="1" w:styleId="a4">
    <w:name w:val="Стиль"/>
    <w:rsid w:val="00993F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2473</Characters>
  <Application>Microsoft Office Word</Application>
  <DocSecurity>0</DocSecurity>
  <Lines>20</Lines>
  <Paragraphs>5</Paragraphs>
  <ScaleCrop>false</ScaleCrop>
  <Company>Урюпинскуая районная Дума</Company>
  <LinksUpToDate>false</LinksUpToDate>
  <CharactersWithSpaces>2901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2020-03-17T10:02:00Z</dcterms:created>
  <dcterms:modified xsi:type="dcterms:W3CDTF">2020-03-17T10:42:00Z</dcterms:modified>
</cp:coreProperties>
</file>