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EF1" w:rsidRPr="00F06905" w:rsidRDefault="00612EF1" w:rsidP="00612EF1">
      <w:pPr>
        <w:spacing w:after="0" w:line="240" w:lineRule="auto"/>
        <w:ind w:left="-57" w:right="-57"/>
        <w:rPr>
          <w:rFonts w:ascii="Times New Roman" w:hAnsi="Times New Roman" w:cs="Times New Roman"/>
          <w:b/>
          <w:bCs/>
          <w:sz w:val="28"/>
          <w:szCs w:val="28"/>
        </w:rPr>
      </w:pPr>
      <w:r w:rsidRPr="00F06905">
        <w:rPr>
          <w:rFonts w:ascii="Times New Roman" w:hAnsi="Times New Roman" w:cs="Times New Roman"/>
          <w:noProof/>
          <w:lang w:eastAsia="ru-RU"/>
        </w:rPr>
        <w:drawing>
          <wp:anchor distT="0" distB="0" distL="114300" distR="114300" simplePos="0" relativeHeight="251659264" behindDoc="0" locked="0" layoutInCell="1" allowOverlap="1" wp14:anchorId="5F870759" wp14:editId="5A31C2E3">
            <wp:simplePos x="0" y="0"/>
            <wp:positionH relativeFrom="column">
              <wp:posOffset>2644140</wp:posOffset>
            </wp:positionH>
            <wp:positionV relativeFrom="paragraph">
              <wp:posOffset>-184785</wp:posOffset>
            </wp:positionV>
            <wp:extent cx="526415" cy="812165"/>
            <wp:effectExtent l="0" t="0" r="6985" b="6985"/>
            <wp:wrapSquare wrapText="left"/>
            <wp:docPr id="29" name="Рисунок 2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12EF1" w:rsidRPr="00F06905" w:rsidRDefault="00612EF1" w:rsidP="00612EF1">
      <w:pPr>
        <w:tabs>
          <w:tab w:val="left" w:pos="1725"/>
          <w:tab w:val="center" w:pos="4677"/>
        </w:tabs>
        <w:spacing w:after="0" w:line="240" w:lineRule="auto"/>
        <w:ind w:left="-57" w:right="-57"/>
        <w:jc w:val="center"/>
        <w:rPr>
          <w:rFonts w:ascii="Times New Roman" w:hAnsi="Times New Roman" w:cs="Times New Roman"/>
          <w:i/>
          <w:iCs/>
          <w:sz w:val="28"/>
          <w:szCs w:val="28"/>
        </w:rPr>
      </w:pPr>
    </w:p>
    <w:p w:rsidR="00612EF1" w:rsidRPr="00F06905" w:rsidRDefault="00612EF1" w:rsidP="00612EF1">
      <w:pPr>
        <w:tabs>
          <w:tab w:val="left" w:pos="1725"/>
          <w:tab w:val="center" w:pos="4677"/>
        </w:tabs>
        <w:spacing w:after="0" w:line="240" w:lineRule="auto"/>
        <w:ind w:left="-57" w:right="-57"/>
        <w:jc w:val="center"/>
        <w:rPr>
          <w:rFonts w:ascii="Times New Roman" w:hAnsi="Times New Roman" w:cs="Times New Roman"/>
          <w:i/>
          <w:iCs/>
          <w:sz w:val="28"/>
          <w:szCs w:val="28"/>
        </w:rPr>
      </w:pPr>
    </w:p>
    <w:p w:rsidR="00612EF1" w:rsidRPr="00F06905" w:rsidRDefault="00612EF1" w:rsidP="00612EF1">
      <w:pPr>
        <w:tabs>
          <w:tab w:val="left" w:pos="1725"/>
          <w:tab w:val="center" w:pos="4677"/>
        </w:tabs>
        <w:spacing w:after="0" w:line="240" w:lineRule="auto"/>
        <w:ind w:left="-57" w:right="-57"/>
        <w:jc w:val="center"/>
        <w:rPr>
          <w:rFonts w:ascii="Times New Roman" w:hAnsi="Times New Roman" w:cs="Times New Roman"/>
          <w:i/>
          <w:iCs/>
          <w:sz w:val="28"/>
          <w:szCs w:val="28"/>
        </w:rPr>
      </w:pPr>
    </w:p>
    <w:p w:rsidR="00612EF1" w:rsidRPr="00F06905" w:rsidRDefault="00612EF1" w:rsidP="00612EF1">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УРЮПИНСКИЙ МУНИЦИПАЛЬНЫЙ РАЙОН</w:t>
      </w:r>
    </w:p>
    <w:p w:rsidR="00612EF1" w:rsidRPr="00F06905" w:rsidRDefault="00612EF1" w:rsidP="00612EF1">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ВОЛГОГРАДСКОЙ ОБЛАСТИ</w:t>
      </w:r>
    </w:p>
    <w:p w:rsidR="00612EF1" w:rsidRPr="00F06905" w:rsidRDefault="00612EF1" w:rsidP="00612EF1">
      <w:pPr>
        <w:tabs>
          <w:tab w:val="left" w:pos="1725"/>
          <w:tab w:val="center" w:pos="4677"/>
        </w:tabs>
        <w:spacing w:after="0" w:line="240" w:lineRule="auto"/>
        <w:ind w:left="-57" w:right="-57"/>
        <w:jc w:val="center"/>
        <w:rPr>
          <w:rFonts w:ascii="Times New Roman" w:hAnsi="Times New Roman" w:cs="Times New Roman"/>
          <w:i/>
          <w:iCs/>
          <w:sz w:val="28"/>
          <w:szCs w:val="28"/>
        </w:rPr>
      </w:pPr>
    </w:p>
    <w:p w:rsidR="00612EF1" w:rsidRPr="00F06905" w:rsidRDefault="00612EF1" w:rsidP="00612EF1">
      <w:pPr>
        <w:spacing w:after="0" w:line="240" w:lineRule="auto"/>
        <w:ind w:left="-57" w:right="-57"/>
        <w:jc w:val="center"/>
        <w:rPr>
          <w:rFonts w:ascii="Times New Roman" w:hAnsi="Times New Roman" w:cs="Times New Roman"/>
          <w:b/>
          <w:bCs/>
          <w:i/>
          <w:iCs/>
          <w:sz w:val="28"/>
          <w:szCs w:val="28"/>
        </w:rPr>
      </w:pPr>
      <w:r w:rsidRPr="00F06905">
        <w:rPr>
          <w:rFonts w:ascii="Times New Roman" w:hAnsi="Times New Roman" w:cs="Times New Roman"/>
          <w:b/>
          <w:bCs/>
          <w:i/>
          <w:iCs/>
          <w:sz w:val="28"/>
          <w:szCs w:val="28"/>
        </w:rPr>
        <w:t>УРЮПИНСКАЯ  РАЙОННАЯ  ДУМА</w:t>
      </w:r>
    </w:p>
    <w:p w:rsidR="00612EF1" w:rsidRPr="00F06905" w:rsidRDefault="00612EF1" w:rsidP="00612EF1">
      <w:pPr>
        <w:spacing w:after="0" w:line="240" w:lineRule="auto"/>
        <w:ind w:left="-57" w:right="-57"/>
        <w:rPr>
          <w:rFonts w:ascii="Times New Roman" w:hAnsi="Times New Roman" w:cs="Times New Roman"/>
          <w:sz w:val="28"/>
          <w:szCs w:val="28"/>
        </w:rPr>
      </w:pP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0288" behindDoc="0" locked="0" layoutInCell="0" allowOverlap="1" wp14:anchorId="64DC1E47" wp14:editId="6B826341">
                <wp:simplePos x="0" y="0"/>
                <wp:positionH relativeFrom="column">
                  <wp:posOffset>0</wp:posOffset>
                </wp:positionH>
                <wp:positionV relativeFrom="paragraph">
                  <wp:posOffset>130809</wp:posOffset>
                </wp:positionV>
                <wp:extent cx="5943600" cy="0"/>
                <wp:effectExtent l="0" t="0" r="1905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f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6hkl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y3&#10;N8RPAgAAWgQAAA4AAAAAAAAAAAAAAAAALgIAAGRycy9lMm9Eb2MueG1sUEsBAi0AFAAGAAgAAAAh&#10;AFKUBI/aAAAABgEAAA8AAAAAAAAAAAAAAAAAqQQAAGRycy9kb3ducmV2LnhtbFBLBQYAAAAABAAE&#10;APMAAACwBQAAAAA=&#10;" o:allowincell="f"/>
            </w:pict>
          </mc:Fallback>
        </mc:AlternateContent>
      </w: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1312" behindDoc="0" locked="0" layoutInCell="0" allowOverlap="1" wp14:anchorId="0426B02D" wp14:editId="5B414FB0">
                <wp:simplePos x="0" y="0"/>
                <wp:positionH relativeFrom="column">
                  <wp:posOffset>0</wp:posOffset>
                </wp:positionH>
                <wp:positionV relativeFrom="paragraph">
                  <wp:posOffset>69849</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x&#10;3hqeUAIAAFoEAAAOAAAAAAAAAAAAAAAAAC4CAABkcnMvZTJvRG9jLnhtbFBLAQItABQABgAIAAAA&#10;IQBgxnkI2gAAAAYBAAAPAAAAAAAAAAAAAAAAAKoEAABkcnMvZG93bnJldi54bWxQSwUGAAAAAAQA&#10;BADzAAAAsQUAAAAA&#10;" o:allowincell="f"/>
            </w:pict>
          </mc:Fallback>
        </mc:AlternateContent>
      </w:r>
    </w:p>
    <w:p w:rsidR="00612EF1" w:rsidRPr="00F06905" w:rsidRDefault="00612EF1" w:rsidP="00612EF1">
      <w:pPr>
        <w:pStyle w:val="3"/>
        <w:spacing w:before="0" w:line="240" w:lineRule="auto"/>
        <w:jc w:val="center"/>
        <w:rPr>
          <w:rFonts w:ascii="Times New Roman" w:hAnsi="Times New Roman" w:cs="Times New Roman"/>
          <w:color w:val="auto"/>
          <w:sz w:val="28"/>
          <w:szCs w:val="28"/>
        </w:rPr>
      </w:pPr>
    </w:p>
    <w:p w:rsidR="00612EF1" w:rsidRPr="00F06905" w:rsidRDefault="00612EF1" w:rsidP="00612EF1">
      <w:pPr>
        <w:pStyle w:val="3"/>
        <w:spacing w:before="0" w:line="240" w:lineRule="auto"/>
        <w:jc w:val="center"/>
        <w:rPr>
          <w:rFonts w:ascii="Times New Roman" w:hAnsi="Times New Roman" w:cs="Times New Roman"/>
          <w:bCs w:val="0"/>
          <w:color w:val="auto"/>
          <w:sz w:val="28"/>
          <w:szCs w:val="28"/>
        </w:rPr>
      </w:pPr>
      <w:proofErr w:type="gramStart"/>
      <w:r w:rsidRPr="00F06905">
        <w:rPr>
          <w:rFonts w:ascii="Times New Roman" w:hAnsi="Times New Roman" w:cs="Times New Roman"/>
          <w:bCs w:val="0"/>
          <w:color w:val="auto"/>
          <w:sz w:val="28"/>
          <w:szCs w:val="28"/>
        </w:rPr>
        <w:t>Р</w:t>
      </w:r>
      <w:proofErr w:type="gramEnd"/>
      <w:r w:rsidRPr="00F06905">
        <w:rPr>
          <w:rFonts w:ascii="Times New Roman" w:hAnsi="Times New Roman" w:cs="Times New Roman"/>
          <w:bCs w:val="0"/>
          <w:color w:val="auto"/>
          <w:sz w:val="28"/>
          <w:szCs w:val="28"/>
        </w:rPr>
        <w:t xml:space="preserve">  Е  Ш  Е  Н  И  Е</w:t>
      </w:r>
    </w:p>
    <w:p w:rsidR="00612EF1" w:rsidRPr="00F06905" w:rsidRDefault="00612EF1" w:rsidP="00612EF1">
      <w:pPr>
        <w:spacing w:after="0" w:line="240" w:lineRule="auto"/>
        <w:ind w:left="-57" w:right="-57"/>
        <w:rPr>
          <w:rFonts w:ascii="Times New Roman" w:hAnsi="Times New Roman" w:cs="Times New Roman"/>
          <w:b/>
          <w:sz w:val="28"/>
          <w:szCs w:val="28"/>
        </w:rPr>
      </w:pPr>
    </w:p>
    <w:p w:rsidR="00612EF1" w:rsidRPr="00F06905" w:rsidRDefault="00612EF1" w:rsidP="00612EF1">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F06905">
        <w:rPr>
          <w:rFonts w:ascii="Times New Roman" w:hAnsi="Times New Roman" w:cs="Times New Roman"/>
          <w:b/>
          <w:bCs/>
          <w:sz w:val="28"/>
          <w:szCs w:val="28"/>
        </w:rPr>
        <w:t xml:space="preserve">июня 2022  года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w:t>
      </w:r>
      <w:r>
        <w:rPr>
          <w:rFonts w:ascii="Times New Roman" w:hAnsi="Times New Roman" w:cs="Times New Roman"/>
          <w:b/>
          <w:bCs/>
          <w:sz w:val="28"/>
          <w:szCs w:val="28"/>
        </w:rPr>
        <w:t>364</w:t>
      </w: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Об утверждении Правил землепользования и застройки </w:t>
      </w:r>
    </w:p>
    <w:p w:rsidR="00612EF1" w:rsidRPr="00F06905" w:rsidRDefault="00612EF1" w:rsidP="00612EF1">
      <w:pPr>
        <w:spacing w:after="0" w:line="240" w:lineRule="auto"/>
        <w:ind w:left="-57" w:right="-57"/>
        <w:jc w:val="center"/>
        <w:rPr>
          <w:rFonts w:ascii="Times New Roman" w:hAnsi="Times New Roman" w:cs="Times New Roman"/>
          <w:b/>
          <w:bCs/>
          <w:sz w:val="28"/>
          <w:szCs w:val="28"/>
        </w:rPr>
      </w:pPr>
      <w:proofErr w:type="spellStart"/>
      <w:r w:rsidRPr="00F06905">
        <w:rPr>
          <w:rFonts w:ascii="Times New Roman" w:hAnsi="Times New Roman" w:cs="Times New Roman"/>
          <w:b/>
          <w:bCs/>
          <w:sz w:val="28"/>
          <w:szCs w:val="28"/>
        </w:rPr>
        <w:t>Беспаловского</w:t>
      </w:r>
      <w:proofErr w:type="spellEnd"/>
      <w:r w:rsidRPr="00F06905">
        <w:rPr>
          <w:rFonts w:ascii="Times New Roman" w:hAnsi="Times New Roman" w:cs="Times New Roman"/>
          <w:b/>
          <w:bCs/>
          <w:sz w:val="28"/>
          <w:szCs w:val="28"/>
        </w:rPr>
        <w:t xml:space="preserve"> сельского поселения Урюпинского </w:t>
      </w:r>
    </w:p>
    <w:p w:rsidR="00612EF1" w:rsidRPr="00F06905" w:rsidRDefault="00612EF1" w:rsidP="00612EF1">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муниципального района Волгоградской области </w:t>
      </w: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Рассмотрев обращение главы Урюпинского муниципального района            об утверждении Правил землепользования и застройки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sidRPr="00F06905">
        <w:rPr>
          <w:rFonts w:ascii="Times New Roman" w:hAnsi="Times New Roman" w:cs="Times New Roman"/>
          <w:b/>
          <w:bCs/>
          <w:sz w:val="28"/>
          <w:szCs w:val="28"/>
        </w:rPr>
        <w:t>РЕШИЛА: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1.</w:t>
      </w:r>
      <w:r w:rsidRPr="00F06905">
        <w:rPr>
          <w:rFonts w:ascii="Times New Roman" w:hAnsi="Times New Roman" w:cs="Times New Roman"/>
          <w:sz w:val="28"/>
          <w:szCs w:val="28"/>
        </w:rPr>
        <w:t xml:space="preserve"> Утвердить Правила землепользования и застройки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(прилагаются).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2.</w:t>
      </w:r>
      <w:r w:rsidRPr="00F06905">
        <w:rPr>
          <w:rFonts w:ascii="Times New Roman" w:hAnsi="Times New Roman" w:cs="Times New Roman"/>
          <w:sz w:val="28"/>
          <w:szCs w:val="28"/>
        </w:rPr>
        <w:t xml:space="preserve"> Признать утратившими силу:</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решение Урюпинской районной Думы от </w:t>
      </w:r>
      <w:r w:rsidRPr="00F06905">
        <w:rPr>
          <w:rFonts w:ascii="Times New Roman" w:hAnsi="Times New Roman" w:cs="Times New Roman"/>
          <w:bCs/>
          <w:sz w:val="28"/>
          <w:szCs w:val="28"/>
        </w:rPr>
        <w:t>30 ноября 2018 года                       № 52/482</w:t>
      </w:r>
      <w:r w:rsidRPr="00F06905">
        <w:rPr>
          <w:rFonts w:ascii="Times New Roman" w:hAnsi="Times New Roman" w:cs="Times New Roman"/>
          <w:sz w:val="28"/>
          <w:szCs w:val="28"/>
        </w:rPr>
        <w:t xml:space="preserve"> «</w:t>
      </w:r>
      <w:r w:rsidRPr="00F06905">
        <w:rPr>
          <w:rFonts w:ascii="Times New Roman" w:hAnsi="Times New Roman" w:cs="Times New Roman"/>
          <w:bCs/>
          <w:sz w:val="28"/>
          <w:szCs w:val="28"/>
        </w:rPr>
        <w:t xml:space="preserve">Об утверждении Правил землепользования и застройки </w:t>
      </w:r>
      <w:proofErr w:type="spellStart"/>
      <w:r w:rsidRPr="00F06905">
        <w:rPr>
          <w:rFonts w:ascii="Times New Roman" w:hAnsi="Times New Roman" w:cs="Times New Roman"/>
          <w:bCs/>
          <w:sz w:val="28"/>
          <w:szCs w:val="28"/>
        </w:rPr>
        <w:t>Беспаловского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в новой редакции»;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решение Урюпинской районной Думы от </w:t>
      </w:r>
      <w:r w:rsidRPr="00F06905">
        <w:rPr>
          <w:rFonts w:ascii="Times New Roman" w:hAnsi="Times New Roman" w:cs="Times New Roman"/>
          <w:bCs/>
          <w:sz w:val="28"/>
          <w:szCs w:val="28"/>
        </w:rPr>
        <w:t xml:space="preserve">23 декабря 2019 года                   № 4/32 «О внесении изменений в Правила землепользования и застройки </w:t>
      </w:r>
      <w:proofErr w:type="spellStart"/>
      <w:r w:rsidRPr="00F06905">
        <w:rPr>
          <w:rFonts w:ascii="Times New Roman" w:hAnsi="Times New Roman" w:cs="Times New Roman"/>
          <w:bCs/>
          <w:sz w:val="28"/>
          <w:szCs w:val="28"/>
        </w:rPr>
        <w:t>Беспаловского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Думой от 30 ноября 2018 года № 52/482</w:t>
      </w:r>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решение Урюпинской районной Думы от </w:t>
      </w:r>
      <w:r w:rsidRPr="00F06905">
        <w:rPr>
          <w:rFonts w:ascii="Times New Roman" w:hAnsi="Times New Roman" w:cs="Times New Roman"/>
          <w:bCs/>
          <w:sz w:val="28"/>
          <w:szCs w:val="28"/>
        </w:rPr>
        <w:t>29</w:t>
      </w:r>
      <w:r>
        <w:rPr>
          <w:rFonts w:ascii="Times New Roman" w:hAnsi="Times New Roman" w:cs="Times New Roman"/>
          <w:bCs/>
          <w:sz w:val="28"/>
          <w:szCs w:val="28"/>
        </w:rPr>
        <w:t xml:space="preserve"> мая 2020 года</w:t>
      </w:r>
      <w:r w:rsidRPr="00F06905">
        <w:rPr>
          <w:rFonts w:ascii="Times New Roman" w:hAnsi="Times New Roman" w:cs="Times New Roman"/>
          <w:bCs/>
          <w:sz w:val="28"/>
          <w:szCs w:val="28"/>
        </w:rPr>
        <w:t xml:space="preserve"> № 76 </w:t>
      </w:r>
      <w:r>
        <w:rPr>
          <w:rFonts w:ascii="Times New Roman" w:hAnsi="Times New Roman" w:cs="Times New Roman"/>
          <w:bCs/>
          <w:sz w:val="28"/>
          <w:szCs w:val="28"/>
        </w:rPr>
        <w:t xml:space="preserve">             </w:t>
      </w:r>
      <w:r w:rsidRPr="00F06905">
        <w:rPr>
          <w:rFonts w:ascii="Times New Roman" w:hAnsi="Times New Roman" w:cs="Times New Roman"/>
          <w:bCs/>
          <w:sz w:val="28"/>
          <w:szCs w:val="28"/>
        </w:rPr>
        <w:t xml:space="preserve">«О внесении изменений в Правила землепользования и застройки </w:t>
      </w:r>
      <w:proofErr w:type="spellStart"/>
      <w:r w:rsidRPr="00F06905">
        <w:rPr>
          <w:rFonts w:ascii="Times New Roman" w:hAnsi="Times New Roman" w:cs="Times New Roman"/>
          <w:bCs/>
          <w:sz w:val="28"/>
          <w:szCs w:val="28"/>
        </w:rPr>
        <w:t>Беспаловского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Думой от 30 ноября 2018 года № 52/482</w:t>
      </w:r>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решение Урюпинской районной Думы от </w:t>
      </w:r>
      <w:r w:rsidRPr="00F06905">
        <w:rPr>
          <w:rFonts w:ascii="Times New Roman" w:hAnsi="Times New Roman" w:cs="Times New Roman"/>
          <w:bCs/>
          <w:sz w:val="28"/>
          <w:szCs w:val="28"/>
        </w:rPr>
        <w:t xml:space="preserve">30 ноября 2018                                № 52/488 «Об утверждении Правил землепользования и застройки </w:t>
      </w:r>
      <w:proofErr w:type="spellStart"/>
      <w:r w:rsidRPr="00F06905">
        <w:rPr>
          <w:rFonts w:ascii="Times New Roman" w:hAnsi="Times New Roman" w:cs="Times New Roman"/>
          <w:bCs/>
          <w:sz w:val="28"/>
          <w:szCs w:val="28"/>
        </w:rPr>
        <w:lastRenderedPageBreak/>
        <w:t>Вихлянцевского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в новой редакции».</w:t>
      </w:r>
    </w:p>
    <w:p w:rsidR="00612EF1" w:rsidRPr="00F06905" w:rsidRDefault="00612EF1" w:rsidP="00612EF1">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3.</w:t>
      </w:r>
      <w:r w:rsidRPr="00F06905">
        <w:rPr>
          <w:rFonts w:ascii="Times New Roman" w:hAnsi="Times New Roman" w:cs="Times New Roman"/>
          <w:bCs/>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сети «Интернет».</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4.</w:t>
      </w:r>
      <w:r w:rsidRPr="00F06905">
        <w:rPr>
          <w:rFonts w:ascii="Times New Roman" w:hAnsi="Times New Roman" w:cs="Times New Roman"/>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5.</w:t>
      </w:r>
      <w:r w:rsidRPr="00F0690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12EF1" w:rsidRPr="00F06905" w:rsidRDefault="00612EF1" w:rsidP="00612EF1">
      <w:pPr>
        <w:spacing w:after="0" w:line="240" w:lineRule="auto"/>
        <w:ind w:left="-57" w:right="-57"/>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b/>
          <w:sz w:val="28"/>
          <w:szCs w:val="28"/>
        </w:rPr>
      </w:pPr>
    </w:p>
    <w:p w:rsidR="00612EF1" w:rsidRPr="00F06905" w:rsidRDefault="00612EF1" w:rsidP="00612EF1">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Глава</w:t>
      </w:r>
    </w:p>
    <w:p w:rsidR="00612EF1" w:rsidRPr="00F06905" w:rsidRDefault="00612EF1" w:rsidP="00612EF1">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Урюпинского муниципального района</w:t>
      </w:r>
    </w:p>
    <w:p w:rsidR="00612EF1" w:rsidRPr="00F06905" w:rsidRDefault="00612EF1" w:rsidP="00612EF1">
      <w:pPr>
        <w:spacing w:after="0" w:line="240" w:lineRule="auto"/>
        <w:ind w:left="-57" w:right="-57"/>
        <w:jc w:val="both"/>
        <w:rPr>
          <w:rFonts w:ascii="Times New Roman" w:hAnsi="Times New Roman" w:cs="Times New Roman"/>
          <w:b/>
          <w:sz w:val="16"/>
          <w:szCs w:val="16"/>
        </w:rPr>
      </w:pPr>
    </w:p>
    <w:p w:rsidR="00612EF1" w:rsidRPr="00F06905" w:rsidRDefault="00612EF1" w:rsidP="00612EF1">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                         Т.Е. </w:t>
      </w:r>
      <w:proofErr w:type="spellStart"/>
      <w:r w:rsidRPr="00F06905">
        <w:rPr>
          <w:rFonts w:ascii="Times New Roman" w:hAnsi="Times New Roman" w:cs="Times New Roman"/>
          <w:b/>
          <w:sz w:val="28"/>
          <w:szCs w:val="28"/>
        </w:rPr>
        <w:t>Матыкина</w:t>
      </w:r>
      <w:proofErr w:type="spellEnd"/>
      <w:r w:rsidRPr="00F0690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А.Ю. Максимов</w:t>
      </w: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Default="00612EF1" w:rsidP="00612EF1">
      <w:pPr>
        <w:spacing w:after="0" w:line="240" w:lineRule="auto"/>
        <w:ind w:left="-57" w:right="-57"/>
        <w:rPr>
          <w:rFonts w:ascii="Times New Roman" w:hAnsi="Times New Roman" w:cs="Times New Roman"/>
          <w:sz w:val="28"/>
          <w:szCs w:val="28"/>
        </w:rPr>
      </w:pPr>
    </w:p>
    <w:p w:rsidR="00612EF1"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rPr>
      </w:pPr>
      <w:r w:rsidRPr="00F06905">
        <w:rPr>
          <w:rFonts w:ascii="Times New Roman" w:hAnsi="Times New Roman" w:cs="Times New Roman"/>
        </w:rPr>
        <w:lastRenderedPageBreak/>
        <w:t xml:space="preserve">                                                                                                             </w:t>
      </w:r>
      <w:proofErr w:type="gramStart"/>
      <w:r w:rsidRPr="00F06905">
        <w:rPr>
          <w:rFonts w:ascii="Times New Roman" w:hAnsi="Times New Roman" w:cs="Times New Roman"/>
        </w:rPr>
        <w:t>Утверждены</w:t>
      </w:r>
      <w:proofErr w:type="gramEnd"/>
      <w:r w:rsidRPr="00F06905">
        <w:rPr>
          <w:rFonts w:ascii="Times New Roman" w:hAnsi="Times New Roman" w:cs="Times New Roman"/>
        </w:rPr>
        <w:t xml:space="preserve"> решением </w:t>
      </w:r>
    </w:p>
    <w:p w:rsidR="00612EF1" w:rsidRPr="00F06905" w:rsidRDefault="00612EF1" w:rsidP="00612EF1">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Урюпинской районной Думы</w:t>
      </w:r>
    </w:p>
    <w:p w:rsidR="00612EF1" w:rsidRPr="00F06905" w:rsidRDefault="00612EF1" w:rsidP="00612EF1">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w:t>
      </w:r>
      <w:r>
        <w:rPr>
          <w:rFonts w:ascii="Times New Roman" w:hAnsi="Times New Roman" w:cs="Times New Roman"/>
        </w:rPr>
        <w:t xml:space="preserve">                     от  03</w:t>
      </w:r>
      <w:r w:rsidRPr="00F06905">
        <w:rPr>
          <w:rFonts w:ascii="Times New Roman" w:hAnsi="Times New Roman" w:cs="Times New Roman"/>
        </w:rPr>
        <w:t xml:space="preserve"> июня  2022 года №</w:t>
      </w:r>
      <w:r>
        <w:rPr>
          <w:rFonts w:ascii="Times New Roman" w:hAnsi="Times New Roman" w:cs="Times New Roman"/>
        </w:rPr>
        <w:t xml:space="preserve"> 364</w:t>
      </w:r>
      <w:r w:rsidRPr="00F06905">
        <w:rPr>
          <w:rFonts w:ascii="Times New Roman" w:hAnsi="Times New Roman" w:cs="Times New Roman"/>
        </w:rPr>
        <w:t xml:space="preserve"> </w:t>
      </w: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hanging="15"/>
        <w:jc w:val="center"/>
        <w:rPr>
          <w:rFonts w:ascii="Times New Roman" w:hAnsi="Times New Roman" w:cs="Times New Roman"/>
          <w:b/>
          <w:sz w:val="28"/>
          <w:szCs w:val="28"/>
        </w:rPr>
      </w:pPr>
      <w:r w:rsidRPr="00F06905">
        <w:rPr>
          <w:rFonts w:ascii="Times New Roman" w:hAnsi="Times New Roman" w:cs="Times New Roman"/>
          <w:b/>
          <w:sz w:val="28"/>
          <w:szCs w:val="28"/>
        </w:rPr>
        <w:t>ПРАВИЛА</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ЗЕМЛЕПОЛЬЗОВАНИЯ И ЗАСТРОЙКИ </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БЕСПАЛОВСКОГО СЕЛЬСКОГО ПОСЕЛЕНИЯ </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r w:rsidRPr="00F06905">
        <w:rPr>
          <w:rFonts w:ascii="Times New Roman" w:hAnsi="Times New Roman" w:cs="Times New Roman"/>
          <w:b/>
          <w:sz w:val="28"/>
          <w:szCs w:val="28"/>
        </w:rPr>
        <w:br/>
      </w: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right"/>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sz w:val="28"/>
          <w:szCs w:val="28"/>
        </w:rPr>
        <w:t>2022 год</w:t>
      </w:r>
      <w:r w:rsidRPr="00F06905">
        <w:rPr>
          <w:rFonts w:ascii="Times New Roman" w:hAnsi="Times New Roman" w:cs="Times New Roman"/>
          <w:bCs/>
          <w:sz w:val="28"/>
          <w:szCs w:val="28"/>
        </w:rPr>
        <w:t xml:space="preserve">                                       </w:t>
      </w:r>
    </w:p>
    <w:p w:rsidR="00612EF1" w:rsidRPr="00F06905" w:rsidRDefault="00612EF1" w:rsidP="00612EF1">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lastRenderedPageBreak/>
        <w:t>Содержание:</w:t>
      </w:r>
    </w:p>
    <w:p w:rsidR="00612EF1" w:rsidRPr="00F06905" w:rsidRDefault="00612EF1" w:rsidP="00612EF1">
      <w:pPr>
        <w:spacing w:after="0" w:line="240" w:lineRule="auto"/>
        <w:ind w:left="-57" w:right="-57"/>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Раздел 1. </w:t>
      </w:r>
      <w:r w:rsidRPr="00F0690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1. </w:t>
      </w:r>
      <w:r w:rsidRPr="00F0690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 </w:t>
      </w:r>
      <w:r w:rsidRPr="00F06905">
        <w:rPr>
          <w:rFonts w:ascii="Times New Roman" w:hAnsi="Times New Roman" w:cs="Times New Roman"/>
          <w:sz w:val="28"/>
          <w:szCs w:val="28"/>
        </w:rPr>
        <w:t>Общие положения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2.</w:t>
      </w:r>
      <w:r w:rsidRPr="00F06905">
        <w:rPr>
          <w:rFonts w:ascii="Times New Roman" w:hAnsi="Times New Roman" w:cs="Times New Roman"/>
          <w:sz w:val="28"/>
          <w:szCs w:val="28"/>
        </w:rPr>
        <w:t> </w:t>
      </w:r>
      <w:r w:rsidRPr="00F06905">
        <w:rPr>
          <w:rFonts w:ascii="Times New Roman" w:hAnsi="Times New Roman" w:cs="Times New Roman"/>
          <w:bCs/>
          <w:iCs/>
          <w:sz w:val="28"/>
          <w:szCs w:val="28"/>
        </w:rPr>
        <w:t>Содержание и порядок применения Правил</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3.</w:t>
      </w:r>
      <w:r w:rsidRPr="00F06905">
        <w:rPr>
          <w:rFonts w:ascii="Times New Roman" w:hAnsi="Times New Roman" w:cs="Times New Roman"/>
          <w:sz w:val="28"/>
          <w:szCs w:val="28"/>
        </w:rPr>
        <w:t> Открытость и доступность Правил</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4. </w:t>
      </w:r>
      <w:r w:rsidRPr="00F06905">
        <w:rPr>
          <w:rFonts w:ascii="Times New Roman" w:hAnsi="Times New Roman" w:cs="Times New Roman"/>
          <w:sz w:val="28"/>
          <w:szCs w:val="28"/>
        </w:rPr>
        <w:t>Использование объектов недвижимости, не соответствующих Правилам</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5</w:t>
      </w:r>
      <w:r w:rsidRPr="00F0690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6. </w:t>
      </w:r>
      <w:r w:rsidRPr="00F06905">
        <w:rPr>
          <w:rFonts w:ascii="Times New Roman" w:hAnsi="Times New Roman" w:cs="Times New Roman"/>
          <w:sz w:val="28"/>
          <w:szCs w:val="28"/>
        </w:rPr>
        <w:t>Комиссия по подготовке проекта правил землепользования и застройки</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2. </w:t>
      </w:r>
      <w:r w:rsidRPr="00F0690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F06905">
        <w:rPr>
          <w:rFonts w:ascii="Times New Roman" w:hAnsi="Times New Roman" w:cs="Times New Roman"/>
          <w:bCs/>
          <w:sz w:val="28"/>
          <w:szCs w:val="28"/>
        </w:rPr>
        <w:t>физическими и юридическими лицами</w:t>
      </w:r>
    </w:p>
    <w:p w:rsidR="00612EF1" w:rsidRPr="00F06905" w:rsidRDefault="00612EF1" w:rsidP="00612EF1">
      <w:pPr>
        <w:pStyle w:val="ConsPlusNormal"/>
        <w:ind w:left="-57" w:right="-57" w:firstLine="0"/>
        <w:jc w:val="both"/>
        <w:rPr>
          <w:rFonts w:ascii="Times New Roman" w:hAnsi="Times New Roman" w:cs="Times New Roman"/>
          <w:bCs/>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7. </w:t>
      </w:r>
      <w:r w:rsidRPr="00F06905">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8. </w:t>
      </w:r>
      <w:r w:rsidRPr="00F0690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9. </w:t>
      </w:r>
      <w:r w:rsidRPr="00F0690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3. </w:t>
      </w:r>
      <w:r w:rsidRPr="00F0690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10. </w:t>
      </w:r>
      <w:r w:rsidRPr="00F06905">
        <w:rPr>
          <w:rFonts w:ascii="Times New Roman" w:hAnsi="Times New Roman" w:cs="Times New Roman"/>
          <w:sz w:val="28"/>
          <w:szCs w:val="28"/>
        </w:rPr>
        <w:t>Общие положения о подготовке документации по планировке территории</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4. </w:t>
      </w:r>
      <w:r w:rsidRPr="00F06905">
        <w:rPr>
          <w:rFonts w:ascii="Times New Roman" w:hAnsi="Times New Roman" w:cs="Times New Roman"/>
          <w:sz w:val="28"/>
          <w:szCs w:val="28"/>
        </w:rPr>
        <w:t>Положение о проведении общественных обсуждений или публичных слушаний по вопросам землепользования и застройки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11. </w:t>
      </w:r>
      <w:r w:rsidRPr="00F06905">
        <w:rPr>
          <w:rFonts w:ascii="Times New Roman" w:hAnsi="Times New Roman" w:cs="Times New Roman"/>
          <w:sz w:val="28"/>
          <w:szCs w:val="28"/>
        </w:rPr>
        <w:t xml:space="preserve">Общие положения о порядке проведения </w:t>
      </w:r>
      <w:r w:rsidRPr="00F06905">
        <w:rPr>
          <w:rFonts w:ascii="Times New Roman" w:hAnsi="Times New Roman" w:cs="Times New Roman"/>
          <w:bCs/>
          <w:sz w:val="28"/>
          <w:szCs w:val="28"/>
        </w:rPr>
        <w:t xml:space="preserve">общественных обсуждений </w:t>
      </w:r>
      <w:r w:rsidRPr="00F06905">
        <w:rPr>
          <w:rFonts w:ascii="Times New Roman" w:hAnsi="Times New Roman" w:cs="Times New Roman"/>
          <w:sz w:val="28"/>
          <w:szCs w:val="28"/>
        </w:rPr>
        <w:t>или публичных слушаний</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5. </w:t>
      </w:r>
      <w:r w:rsidRPr="00F06905">
        <w:rPr>
          <w:rFonts w:ascii="Times New Roman" w:hAnsi="Times New Roman" w:cs="Times New Roman"/>
          <w:sz w:val="28"/>
          <w:szCs w:val="28"/>
        </w:rPr>
        <w:t xml:space="preserve">Положение о внесении изменений в Правила землепользования </w:t>
      </w:r>
      <w:r w:rsidRPr="00F06905">
        <w:rPr>
          <w:rFonts w:ascii="Times New Roman" w:hAnsi="Times New Roman" w:cs="Times New Roman"/>
          <w:sz w:val="28"/>
          <w:szCs w:val="28"/>
        </w:rPr>
        <w:br/>
        <w:t>и застройки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iCs/>
          <w:sz w:val="28"/>
          <w:szCs w:val="28"/>
        </w:rPr>
        <w:t xml:space="preserve">        Статья 12. В</w:t>
      </w:r>
      <w:r w:rsidRPr="00F06905">
        <w:rPr>
          <w:rFonts w:ascii="Times New Roman" w:hAnsi="Times New Roman" w:cs="Times New Roman"/>
          <w:bCs/>
          <w:iCs/>
          <w:sz w:val="28"/>
          <w:szCs w:val="28"/>
        </w:rPr>
        <w:t>несение изменений в Правила</w:t>
      </w:r>
    </w:p>
    <w:p w:rsidR="00612EF1" w:rsidRPr="00F06905" w:rsidRDefault="00612EF1" w:rsidP="00612EF1">
      <w:pPr>
        <w:pStyle w:val="ConsPlusNormal"/>
        <w:ind w:left="-57" w:right="-57" w:firstLine="0"/>
        <w:jc w:val="both"/>
        <w:rPr>
          <w:rFonts w:ascii="Times New Roman" w:hAnsi="Times New Roman" w:cs="Times New Roman"/>
          <w:bCs/>
          <w:iCs/>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Глава 6. Положения о регулировании иных вопросов землепользования</w:t>
      </w:r>
      <w:r w:rsidRPr="00F06905">
        <w:rPr>
          <w:rFonts w:ascii="Times New Roman" w:hAnsi="Times New Roman" w:cs="Times New Roman"/>
          <w:sz w:val="28"/>
          <w:szCs w:val="28"/>
        </w:rPr>
        <w:br/>
        <w:t>и застройки</w:t>
      </w:r>
    </w:p>
    <w:p w:rsidR="00612EF1" w:rsidRPr="00F06905" w:rsidRDefault="00612EF1" w:rsidP="00612EF1">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iCs/>
          <w:sz w:val="28"/>
          <w:szCs w:val="28"/>
        </w:rPr>
        <w:lastRenderedPageBreak/>
        <w:t xml:space="preserve">        Статья 13. Градостроительный план земельного участка</w:t>
      </w: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Раздел 2. Градостроительное зонирование и градостроительные регламенты</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16"/>
          <w:szCs w:val="16"/>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612EF1" w:rsidRPr="00F06905" w:rsidRDefault="00612EF1" w:rsidP="00612EF1">
      <w:pPr>
        <w:pStyle w:val="ConsPlusNormal"/>
        <w:ind w:left="-57" w:right="-57" w:firstLine="0"/>
        <w:jc w:val="both"/>
        <w:rPr>
          <w:rFonts w:ascii="Times New Roman" w:hAnsi="Times New Roman" w:cs="Times New Roman"/>
          <w:bCs/>
          <w:sz w:val="16"/>
          <w:szCs w:val="16"/>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bCs/>
          <w:iCs/>
          <w:sz w:val="28"/>
          <w:szCs w:val="28"/>
        </w:rPr>
        <w:t xml:space="preserve"> сельского поселения</w:t>
      </w:r>
    </w:p>
    <w:p w:rsidR="00612EF1" w:rsidRPr="00F06905" w:rsidRDefault="00612EF1" w:rsidP="00612EF1">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612EF1" w:rsidRPr="00F06905" w:rsidRDefault="00612EF1" w:rsidP="00612EF1">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12EF1" w:rsidRPr="00F06905" w:rsidRDefault="00612EF1" w:rsidP="00612EF1">
      <w:pPr>
        <w:spacing w:after="0" w:line="240" w:lineRule="auto"/>
        <w:ind w:left="-57" w:right="-57"/>
        <w:jc w:val="both"/>
        <w:rPr>
          <w:rFonts w:ascii="Times New Roman" w:hAnsi="Times New Roman" w:cs="Times New Roman"/>
          <w:bCs/>
          <w:sz w:val="16"/>
          <w:szCs w:val="16"/>
          <w:shd w:val="clear" w:color="auto" w:fill="FFFFFF"/>
        </w:rPr>
      </w:pPr>
    </w:p>
    <w:p w:rsidR="00612EF1" w:rsidRPr="00F06905" w:rsidRDefault="00612EF1" w:rsidP="00612EF1">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w:t>
      </w:r>
    </w:p>
    <w:p w:rsidR="00612EF1" w:rsidRPr="00F06905" w:rsidRDefault="00612EF1" w:rsidP="00612EF1">
      <w:pPr>
        <w:pStyle w:val="3-016"/>
        <w:spacing w:before="0" w:line="240" w:lineRule="auto"/>
        <w:ind w:firstLine="0"/>
        <w:jc w:val="both"/>
        <w:rPr>
          <w:rFonts w:ascii="Times New Roman" w:hAnsi="Times New Roman"/>
          <w:b w:val="0"/>
          <w:color w:val="auto"/>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17. Жилые зоны</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18. Общественно – деловая зона (О)</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19. Зона рекреационного назначения (Р)</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20. Зоны сельскохозяйственного использования (</w:t>
      </w:r>
      <w:proofErr w:type="spellStart"/>
      <w:r w:rsidRPr="00F06905">
        <w:rPr>
          <w:rFonts w:ascii="Times New Roman" w:hAnsi="Times New Roman" w:cs="Times New Roman"/>
          <w:sz w:val="28"/>
          <w:szCs w:val="28"/>
        </w:rPr>
        <w:t>Сх</w:t>
      </w:r>
      <w:proofErr w:type="spellEnd"/>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21. Зона специального назначения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22. Производственная зона (П)</w:t>
      </w:r>
    </w:p>
    <w:p w:rsidR="00612EF1" w:rsidRPr="00F06905" w:rsidRDefault="00612EF1" w:rsidP="00612EF1">
      <w:pPr>
        <w:spacing w:after="0" w:line="240" w:lineRule="auto"/>
        <w:ind w:left="-57" w:right="-57"/>
        <w:jc w:val="both"/>
        <w:rPr>
          <w:rFonts w:ascii="Times New Roman" w:hAnsi="Times New Roman" w:cs="Times New Roman"/>
          <w:sz w:val="16"/>
          <w:szCs w:val="16"/>
        </w:rPr>
      </w:pPr>
    </w:p>
    <w:p w:rsidR="00612EF1" w:rsidRPr="00F06905" w:rsidRDefault="00612EF1" w:rsidP="00612EF1">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612EF1" w:rsidRPr="00F06905" w:rsidRDefault="00612EF1" w:rsidP="00612EF1">
      <w:pPr>
        <w:pStyle w:val="3-016"/>
        <w:spacing w:before="0" w:line="240" w:lineRule="auto"/>
        <w:ind w:firstLine="0"/>
        <w:jc w:val="both"/>
        <w:rPr>
          <w:rFonts w:ascii="Times New Roman" w:hAnsi="Times New Roman"/>
          <w:b w:val="0"/>
          <w:color w:val="auto"/>
          <w:sz w:val="16"/>
          <w:szCs w:val="16"/>
        </w:rPr>
      </w:pPr>
    </w:p>
    <w:p w:rsidR="00612EF1" w:rsidRPr="00F06905" w:rsidRDefault="00612EF1" w:rsidP="00612EF1">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Статья 23. Зоны</w:t>
      </w:r>
      <w:r w:rsidRPr="00F06905">
        <w:rPr>
          <w:rFonts w:ascii="Times New Roman" w:hAnsi="Times New Roman" w:cs="Times New Roman"/>
          <w:iCs/>
          <w:sz w:val="28"/>
          <w:szCs w:val="28"/>
        </w:rPr>
        <w:t xml:space="preserve"> с особыми условиями использования территорий</w:t>
      </w:r>
    </w:p>
    <w:p w:rsidR="00612EF1" w:rsidRPr="00F06905" w:rsidRDefault="00612EF1" w:rsidP="00612EF1">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w:t>
      </w: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25. Ограничения использования земельных участков и объектов капитального строительства на территории </w:t>
      </w:r>
      <w:proofErr w:type="spellStart"/>
      <w:r w:rsidRPr="00F06905">
        <w:rPr>
          <w:rFonts w:ascii="Times New Roman" w:hAnsi="Times New Roman" w:cs="Times New Roman"/>
          <w:bCs/>
          <w:iCs/>
          <w:sz w:val="28"/>
          <w:szCs w:val="28"/>
        </w:rPr>
        <w:t>водоохранных</w:t>
      </w:r>
      <w:proofErr w:type="spellEnd"/>
      <w:r w:rsidRPr="00F06905">
        <w:rPr>
          <w:rFonts w:ascii="Times New Roman" w:hAnsi="Times New Roman" w:cs="Times New Roman"/>
          <w:bCs/>
          <w:iCs/>
          <w:sz w:val="28"/>
          <w:szCs w:val="28"/>
        </w:rPr>
        <w:t xml:space="preserve"> зон </w:t>
      </w: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t xml:space="preserve">        Статья 26.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612EF1" w:rsidRPr="00F06905" w:rsidRDefault="00612EF1" w:rsidP="00612EF1">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Статья 27.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28.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Статья 29.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30. </w:t>
      </w:r>
      <w:r w:rsidRPr="00F06905">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F06905">
        <w:rPr>
          <w:rFonts w:ascii="Times New Roman" w:hAnsi="Times New Roman" w:cs="Times New Roman"/>
          <w:sz w:val="28"/>
          <w:szCs w:val="28"/>
        </w:rPr>
        <w:t>полос</w:t>
      </w:r>
      <w:proofErr w:type="gramEnd"/>
      <w:r w:rsidRPr="00F06905">
        <w:rPr>
          <w:rFonts w:ascii="Times New Roman" w:hAnsi="Times New Roman" w:cs="Times New Roman"/>
          <w:sz w:val="28"/>
          <w:szCs w:val="28"/>
        </w:rPr>
        <w:t xml:space="preserve"> автомобильных дорог</w:t>
      </w: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31. Порядок применения градостроительных регламентов</w:t>
      </w:r>
    </w:p>
    <w:p w:rsidR="00612EF1" w:rsidRPr="00F06905" w:rsidRDefault="00612EF1" w:rsidP="00612EF1">
      <w:pPr>
        <w:spacing w:after="0" w:line="240" w:lineRule="auto"/>
        <w:ind w:left="-57" w:right="-57"/>
        <w:jc w:val="both"/>
        <w:rPr>
          <w:rFonts w:ascii="Times New Roman" w:hAnsi="Times New Roman" w:cs="Times New Roman"/>
          <w:bCs/>
          <w:iCs/>
          <w:sz w:val="16"/>
          <w:szCs w:val="16"/>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10. Карта градостроительного зонирования</w:t>
      </w:r>
    </w:p>
    <w:p w:rsidR="00612EF1" w:rsidRPr="00F06905" w:rsidRDefault="00612EF1" w:rsidP="00612EF1">
      <w:pPr>
        <w:pStyle w:val="ConsPlusNormal"/>
        <w:ind w:left="-57" w:right="-57" w:firstLine="0"/>
        <w:jc w:val="both"/>
        <w:rPr>
          <w:rFonts w:ascii="Times New Roman" w:hAnsi="Times New Roman" w:cs="Times New Roman"/>
          <w:bCs/>
          <w:sz w:val="16"/>
          <w:szCs w:val="16"/>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32. Состав и содержание карты градостроительного зонирования</w:t>
      </w:r>
    </w:p>
    <w:p w:rsidR="00612EF1" w:rsidRPr="00F06905" w:rsidRDefault="00612EF1" w:rsidP="00612EF1">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iCs/>
          <w:sz w:val="28"/>
          <w:szCs w:val="28"/>
        </w:rPr>
        <w:t xml:space="preserve">        Статья 33. Порядок ведения карты градостроительного зонирования</w:t>
      </w:r>
    </w:p>
    <w:p w:rsidR="00612EF1" w:rsidRPr="00F06905" w:rsidRDefault="00612EF1" w:rsidP="00612EF1">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34. Вступление в силу Правил</w:t>
      </w: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Cs/>
          <w:sz w:val="28"/>
          <w:szCs w:val="28"/>
        </w:rPr>
        <w:br w:type="page"/>
      </w:r>
      <w:r w:rsidRPr="00F06905">
        <w:rPr>
          <w:rFonts w:ascii="Times New Roman" w:hAnsi="Times New Roman" w:cs="Times New Roman"/>
          <w:b/>
          <w:sz w:val="28"/>
          <w:szCs w:val="28"/>
        </w:rPr>
        <w:lastRenderedPageBreak/>
        <w:t xml:space="preserve">ПРАВИЛА </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ЗЕМЛЕПОЛЬЗОВАНИЯ И ЗАСТРОЙКИ</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БЕСПАЛОВСКОГО СЕЛЬСКОГО ПОСЕЛЕНИЯ</w:t>
      </w:r>
    </w:p>
    <w:p w:rsidR="00612EF1"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612EF1" w:rsidRPr="00F06905" w:rsidRDefault="00612EF1" w:rsidP="00612EF1">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p>
    <w:p w:rsidR="00612EF1" w:rsidRPr="00F06905" w:rsidRDefault="00612EF1" w:rsidP="00612EF1">
      <w:pPr>
        <w:pStyle w:val="ConsPlusNormal"/>
        <w:ind w:left="-57" w:right="-57" w:firstLine="0"/>
        <w:jc w:val="center"/>
        <w:rPr>
          <w:rFonts w:ascii="Times New Roman" w:hAnsi="Times New Roman" w:cs="Times New Roman"/>
          <w:b/>
          <w:sz w:val="16"/>
          <w:szCs w:val="16"/>
        </w:rPr>
      </w:pPr>
    </w:p>
    <w:p w:rsidR="00612EF1" w:rsidRPr="00F06905" w:rsidRDefault="00612EF1" w:rsidP="00612EF1">
      <w:pPr>
        <w:spacing w:after="0" w:line="240" w:lineRule="auto"/>
        <w:ind w:left="-57" w:right="-57"/>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Раздел 1.</w:t>
      </w:r>
      <w:r w:rsidRPr="00F06905">
        <w:rPr>
          <w:rFonts w:ascii="Times New Roman" w:hAnsi="Times New Roman" w:cs="Times New Roman"/>
          <w:bCs/>
          <w:sz w:val="28"/>
          <w:szCs w:val="28"/>
        </w:rPr>
        <w:t xml:space="preserve"> Порядок применения Правил землепользования</w:t>
      </w: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и внесения в них изменений</w:t>
      </w:r>
    </w:p>
    <w:p w:rsidR="00612EF1" w:rsidRPr="00F06905" w:rsidRDefault="00612EF1" w:rsidP="00612EF1">
      <w:pPr>
        <w:pStyle w:val="ConsPlusNormal"/>
        <w:ind w:left="-57" w:right="-57" w:firstLine="0"/>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w:t>
      </w:r>
      <w:r w:rsidRPr="00F06905">
        <w:rPr>
          <w:rFonts w:ascii="Times New Roman" w:hAnsi="Times New Roman" w:cs="Times New Roman"/>
          <w:bCs/>
          <w:sz w:val="28"/>
          <w:szCs w:val="28"/>
        </w:rPr>
        <w:t xml:space="preserve"> Положение о регулировании землепользования</w:t>
      </w: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органами местного самоуправления</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w:t>
      </w:r>
      <w:r w:rsidRPr="00F06905">
        <w:rPr>
          <w:rFonts w:ascii="Times New Roman" w:hAnsi="Times New Roman" w:cs="Times New Roman"/>
          <w:bCs/>
          <w:iCs/>
          <w:sz w:val="28"/>
          <w:szCs w:val="28"/>
        </w:rPr>
        <w:t xml:space="preserve"> Общие положения</w:t>
      </w:r>
    </w:p>
    <w:p w:rsidR="00612EF1" w:rsidRPr="00F06905" w:rsidRDefault="00612EF1" w:rsidP="00612EF1">
      <w:pPr>
        <w:pStyle w:val="ConsPlusNormal"/>
        <w:ind w:left="-57" w:right="-57" w:firstLine="540"/>
        <w:jc w:val="both"/>
        <w:rPr>
          <w:rFonts w:ascii="Times New Roman" w:hAnsi="Times New Roman" w:cs="Times New Roman"/>
          <w:bCs/>
          <w:iCs/>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w:t>
      </w:r>
      <w:proofErr w:type="gramStart"/>
      <w:r w:rsidRPr="00F06905">
        <w:rPr>
          <w:rFonts w:ascii="Times New Roman" w:hAnsi="Times New Roman" w:cs="Times New Roman"/>
          <w:sz w:val="28"/>
          <w:szCs w:val="28"/>
        </w:rPr>
        <w:t xml:space="preserve">Правила землепользования и застройки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иными законами и нормативными правовыми</w:t>
      </w:r>
      <w:proofErr w:type="gramEnd"/>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актами Российской Федерации, Волгоградской области, Уставом Урюпинского муниципального района Волгоградской области, Генеральным планом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roofErr w:type="gramEnd"/>
      <w:r w:rsidRPr="00F06905">
        <w:rPr>
          <w:rFonts w:ascii="Times New Roman" w:hAnsi="Times New Roman" w:cs="Times New Roman"/>
          <w:sz w:val="28"/>
          <w:szCs w:val="28"/>
        </w:rPr>
        <w:t xml:space="preserve"> и рационального использования природных ресурсов.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Правила землепользования и застройки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2. Предметом регулирования Правил является </w:t>
      </w:r>
      <w:r w:rsidRPr="00F06905">
        <w:rPr>
          <w:rFonts w:ascii="Times New Roman" w:hAnsi="Times New Roman" w:cs="Times New Roman"/>
          <w:bCs/>
          <w:sz w:val="28"/>
          <w:szCs w:val="28"/>
        </w:rPr>
        <w:t xml:space="preserve">зонирование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06905">
        <w:rPr>
          <w:rFonts w:ascii="Times New Roman" w:hAnsi="Times New Roman" w:cs="Times New Roman"/>
          <w:bCs/>
          <w:sz w:val="28"/>
          <w:szCs w:val="28"/>
        </w:rPr>
        <w:t xml:space="preserve"> в целях определения территориальных зон и установления градостроительных регламентов.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Правила разработаны в целях:</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создания условий для устойчивого развития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создания условий для планировки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w:t>
      </w:r>
      <w:proofErr w:type="gramStart"/>
      <w:r w:rsidRPr="00F06905">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Принятые до введения в действие настоящих </w:t>
      </w:r>
      <w:proofErr w:type="gramStart"/>
      <w:r w:rsidRPr="00F06905">
        <w:rPr>
          <w:rFonts w:ascii="Times New Roman" w:hAnsi="Times New Roman" w:cs="Times New Roman"/>
          <w:sz w:val="28"/>
          <w:szCs w:val="28"/>
        </w:rPr>
        <w:t>Правил</w:t>
      </w:r>
      <w:proofErr w:type="gramEnd"/>
      <w:r w:rsidRPr="00F06905">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6. За нарушение Правил </w:t>
      </w:r>
      <w:r w:rsidRPr="00F06905">
        <w:rPr>
          <w:rFonts w:ascii="Times New Roman" w:hAnsi="Times New Roman" w:cs="Times New Roman"/>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612EF1" w:rsidRPr="00F06905" w:rsidRDefault="00612EF1" w:rsidP="00612EF1">
      <w:pPr>
        <w:autoSpaceDE w:val="0"/>
        <w:autoSpaceDN w:val="0"/>
        <w:adjustRightInd w:val="0"/>
        <w:spacing w:after="0" w:line="240" w:lineRule="auto"/>
        <w:ind w:left="-57" w:right="-57" w:firstLine="567"/>
        <w:jc w:val="both"/>
        <w:rPr>
          <w:rFonts w:ascii="Times New Roman" w:hAnsi="Times New Roman" w:cs="Times New Roman"/>
          <w:sz w:val="28"/>
          <w:szCs w:val="28"/>
        </w:rPr>
      </w:pPr>
    </w:p>
    <w:p w:rsidR="00612EF1" w:rsidRPr="00F06905" w:rsidRDefault="00612EF1" w:rsidP="00612EF1">
      <w:pPr>
        <w:autoSpaceDE w:val="0"/>
        <w:autoSpaceDN w:val="0"/>
        <w:adjustRightInd w:val="0"/>
        <w:spacing w:after="0" w:line="240" w:lineRule="auto"/>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2.</w:t>
      </w:r>
      <w:r w:rsidRPr="00F06905">
        <w:rPr>
          <w:rFonts w:ascii="Times New Roman" w:hAnsi="Times New Roman" w:cs="Times New Roman"/>
          <w:bCs/>
          <w:iCs/>
          <w:sz w:val="28"/>
          <w:szCs w:val="28"/>
        </w:rPr>
        <w:t xml:space="preserve"> Содержание и порядок применения Правил</w:t>
      </w:r>
    </w:p>
    <w:p w:rsidR="00612EF1" w:rsidRPr="00F06905" w:rsidRDefault="00612EF1" w:rsidP="00612EF1">
      <w:pPr>
        <w:autoSpaceDE w:val="0"/>
        <w:autoSpaceDN w:val="0"/>
        <w:adjustRightInd w:val="0"/>
        <w:spacing w:after="0" w:line="240" w:lineRule="auto"/>
        <w:ind w:left="-57" w:right="-57" w:firstLine="567"/>
        <w:jc w:val="both"/>
        <w:rPr>
          <w:rFonts w:ascii="Times New Roman" w:hAnsi="Times New Roman" w:cs="Times New Roman"/>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Правила включают в себя: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порядок их применения и внесения изменений в указанные правила;</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градостроительного зонирования;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градостроительные регламенты.</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612EF1" w:rsidRPr="00F06905" w:rsidRDefault="00612EF1" w:rsidP="00612EF1">
      <w:pPr>
        <w:autoSpaceDE w:val="0"/>
        <w:autoSpaceDN w:val="0"/>
        <w:adjustRightInd w:val="0"/>
        <w:spacing w:after="0" w:line="240" w:lineRule="auto"/>
        <w:ind w:left="-57" w:right="-57"/>
        <w:jc w:val="both"/>
        <w:rPr>
          <w:rStyle w:val="aff0"/>
          <w:rFonts w:ascii="Times New Roman" w:hAnsi="Times New Roman" w:cs="Times New Roman"/>
          <w:i w:val="0"/>
        </w:rPr>
      </w:pPr>
      <w:r w:rsidRPr="00F06905">
        <w:rPr>
          <w:rFonts w:ascii="Times New Roman" w:hAnsi="Times New Roman" w:cs="Times New Roman"/>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sidRPr="00F06905">
        <w:rPr>
          <w:rStyle w:val="aff0"/>
          <w:rFonts w:ascii="Times New Roman" w:hAnsi="Times New Roman" w:cs="Times New Roman"/>
          <w:i w:val="0"/>
          <w:sz w:val="28"/>
          <w:szCs w:val="28"/>
        </w:rPr>
        <w:t>уполномоченным Правительством Российской Федерации.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rPr>
      </w:pPr>
      <w:r w:rsidRPr="00F06905">
        <w:rPr>
          <w:rFonts w:ascii="Times New Roman" w:hAnsi="Times New Roman" w:cs="Times New Roman"/>
          <w:sz w:val="28"/>
          <w:szCs w:val="28"/>
        </w:rPr>
        <w:lastRenderedPageBreak/>
        <w:t xml:space="preserve">        2. Порядок применения Правил и внесения в них изменений включает в себя положения: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 регулировании землепользования и застройки органами местного самоуправления;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 изменении видов разрешенного использования земельных участков </w:t>
      </w:r>
      <w:r w:rsidRPr="00F06905">
        <w:rPr>
          <w:rFonts w:ascii="Times New Roman" w:hAnsi="Times New Roman" w:cs="Times New Roman"/>
          <w:sz w:val="28"/>
          <w:szCs w:val="28"/>
        </w:rPr>
        <w:br/>
        <w:t>и объектов капитального строительства физическими и юридическими лицами;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 подготовке документации по планировке территории органами местного самоуправления;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 проведении общественных обсуждений или публичных слушаний </w:t>
      </w:r>
      <w:r w:rsidRPr="00F06905">
        <w:rPr>
          <w:rFonts w:ascii="Times New Roman" w:hAnsi="Times New Roman" w:cs="Times New Roman"/>
          <w:sz w:val="28"/>
          <w:szCs w:val="28"/>
        </w:rPr>
        <w:br/>
        <w:t>по вопросам землепользования и застройки;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о внесении изменений в правила землепользования и застройки;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о регулировании иных вопросов землепользования и застройки.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на территории одного земельного участка.</w:t>
      </w:r>
    </w:p>
    <w:p w:rsidR="00612EF1" w:rsidRPr="00F06905" w:rsidRDefault="00612EF1" w:rsidP="00612EF1">
      <w:pPr>
        <w:autoSpaceDE w:val="0"/>
        <w:autoSpaceDN w:val="0"/>
        <w:adjustRightInd w:val="0"/>
        <w:spacing w:after="0" w:line="240" w:lineRule="auto"/>
        <w:ind w:left="-57" w:right="-57" w:firstLine="540"/>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w:t>
      </w:r>
      <w:r w:rsidRPr="00F06905">
        <w:rPr>
          <w:rFonts w:ascii="Times New Roman" w:hAnsi="Times New Roman" w:cs="Times New Roman"/>
          <w:bCs/>
          <w:iCs/>
          <w:sz w:val="28"/>
          <w:szCs w:val="28"/>
        </w:rPr>
        <w:t xml:space="preserve"> Открытость и доступность Правил</w:t>
      </w:r>
    </w:p>
    <w:p w:rsidR="00612EF1" w:rsidRPr="00F06905" w:rsidRDefault="00612EF1" w:rsidP="00612EF1">
      <w:pPr>
        <w:pStyle w:val="ConsPlusNormal"/>
        <w:ind w:left="-57" w:right="-57" w:firstLine="0"/>
        <w:jc w:val="both"/>
        <w:rPr>
          <w:rFonts w:ascii="Times New Roman" w:hAnsi="Times New Roman" w:cs="Times New Roman"/>
          <w:bCs/>
          <w:iCs/>
          <w:sz w:val="16"/>
          <w:szCs w:val="16"/>
        </w:rPr>
      </w:pPr>
    </w:p>
    <w:p w:rsidR="00612EF1" w:rsidRPr="00F06905" w:rsidRDefault="00612EF1" w:rsidP="00612EF1">
      <w:pPr>
        <w:pStyle w:val="ConsPlusNormal"/>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1. Правила являются открытыми и общедоступными.</w:t>
      </w:r>
    </w:p>
    <w:p w:rsidR="00612EF1" w:rsidRPr="00F06905" w:rsidRDefault="00612EF1" w:rsidP="00612EF1">
      <w:pPr>
        <w:pStyle w:val="ConsPlusNormal"/>
        <w:ind w:left="-57" w:right="-57" w:firstLine="0"/>
        <w:jc w:val="both"/>
        <w:rPr>
          <w:rFonts w:ascii="Times New Roman" w:hAnsi="Times New Roman" w:cs="Times New Roman"/>
          <w:spacing w:val="-6"/>
          <w:sz w:val="28"/>
          <w:szCs w:val="28"/>
        </w:rPr>
      </w:pPr>
      <w:r w:rsidRPr="00F06905">
        <w:rPr>
          <w:rFonts w:ascii="Times New Roman" w:hAnsi="Times New Roman" w:cs="Times New Roman"/>
          <w:sz w:val="28"/>
          <w:szCs w:val="28"/>
        </w:rPr>
        <w:t xml:space="preserve">        2. Возможность ознакомления с Правилами для всех физических, юридических и должностных лиц обеспечивается </w:t>
      </w:r>
      <w:r w:rsidRPr="00F06905">
        <w:rPr>
          <w:rFonts w:ascii="Times New Roman" w:hAnsi="Times New Roman" w:cs="Times New Roman"/>
          <w:spacing w:val="-6"/>
          <w:sz w:val="28"/>
          <w:szCs w:val="28"/>
        </w:rPr>
        <w:t>путем:</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 размещения Правил на официальном сайте администрации Урюпинского муниципального района Волгоградской области в сети "Интернет";</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размещения в </w:t>
      </w:r>
      <w:r w:rsidRPr="00F06905">
        <w:rPr>
          <w:rFonts w:ascii="Times New Roman" w:hAnsi="Times New Roman" w:cs="Times New Roman"/>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3. Население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w:t>
      </w:r>
      <w:r w:rsidRPr="00F06905">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06905">
        <w:rPr>
          <w:rFonts w:ascii="Times New Roman" w:hAnsi="Times New Roman" w:cs="Times New Roman"/>
          <w:bCs/>
          <w:iCs/>
          <w:sz w:val="28"/>
          <w:szCs w:val="28"/>
        </w:rPr>
        <w:t>.</w:t>
      </w:r>
    </w:p>
    <w:p w:rsidR="00612EF1" w:rsidRPr="00F06905" w:rsidRDefault="00612EF1" w:rsidP="00612EF1">
      <w:pPr>
        <w:pStyle w:val="ConsPlusNormal"/>
        <w:ind w:left="-57" w:right="-57" w:firstLine="540"/>
        <w:jc w:val="both"/>
        <w:rPr>
          <w:rFonts w:ascii="Times New Roman" w:hAnsi="Times New Roman" w:cs="Times New Roman"/>
          <w:bCs/>
          <w:iCs/>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4.</w:t>
      </w:r>
      <w:r w:rsidRPr="00F06905">
        <w:rPr>
          <w:rFonts w:ascii="Times New Roman" w:hAnsi="Times New Roman" w:cs="Times New Roman"/>
          <w:bCs/>
          <w:iCs/>
          <w:sz w:val="28"/>
          <w:szCs w:val="28"/>
        </w:rPr>
        <w:t xml:space="preserve"> Использование объектов недвижимости, не соответствующих Правилам</w:t>
      </w:r>
    </w:p>
    <w:p w:rsidR="00612EF1" w:rsidRPr="00F06905" w:rsidRDefault="00612EF1" w:rsidP="00612EF1">
      <w:pPr>
        <w:pStyle w:val="ConsPlusNormal"/>
        <w:ind w:left="-57" w:right="-57" w:firstLine="540"/>
        <w:jc w:val="both"/>
        <w:rPr>
          <w:rFonts w:ascii="Times New Roman" w:hAnsi="Times New Roman" w:cs="Times New Roman"/>
          <w:bCs/>
          <w:iCs/>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w:t>
      </w:r>
      <w:proofErr w:type="gramStart"/>
      <w:r w:rsidRPr="00F06905">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случае</w:t>
      </w:r>
      <w:proofErr w:type="gramStart"/>
      <w:r w:rsidRPr="00F06905">
        <w:rPr>
          <w:rFonts w:ascii="Times New Roman" w:hAnsi="Times New Roman" w:cs="Times New Roman"/>
          <w:sz w:val="28"/>
          <w:szCs w:val="28"/>
        </w:rPr>
        <w:t>,</w:t>
      </w:r>
      <w:proofErr w:type="gramEnd"/>
      <w:r w:rsidRPr="00F06905">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w:t>
      </w:r>
      <w:r w:rsidRPr="00F06905">
        <w:rPr>
          <w:rFonts w:ascii="Times New Roman" w:hAnsi="Times New Roman" w:cs="Times New Roman"/>
          <w:b/>
          <w:bCs/>
          <w:iCs/>
          <w:sz w:val="28"/>
          <w:szCs w:val="28"/>
        </w:rPr>
        <w:t>Статья 5.</w:t>
      </w:r>
      <w:r w:rsidRPr="00F0690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Органами местного самоуправления Урюпинского муниципального района, осуществляющими регулирование отношений по вопросам землепользования и застройки, являются: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612EF1" w:rsidRPr="00F06905" w:rsidRDefault="00612EF1" w:rsidP="00612EF1">
      <w:pPr>
        <w:pStyle w:val="ConsPlusNormal"/>
        <w:ind w:left="-57" w:right="-57" w:firstLine="540"/>
        <w:jc w:val="both"/>
        <w:rPr>
          <w:rFonts w:ascii="Times New Roman" w:hAnsi="Times New Roman" w:cs="Times New Roman"/>
          <w:bCs/>
          <w:iCs/>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6.</w:t>
      </w:r>
      <w:r w:rsidRPr="00F0690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Состав и порядок деятельности Комиссии утверждаются главой</w:t>
      </w:r>
      <w:r w:rsidRPr="00F06905">
        <w:rPr>
          <w:rFonts w:ascii="Times New Roman" w:hAnsi="Times New Roman" w:cs="Times New Roman"/>
          <w:sz w:val="28"/>
          <w:szCs w:val="28"/>
          <w:highlight w:val="yellow"/>
        </w:rPr>
        <w:t xml:space="preserve"> </w:t>
      </w:r>
      <w:r w:rsidRPr="00F06905">
        <w:rPr>
          <w:rFonts w:ascii="Times New Roman" w:hAnsi="Times New Roman" w:cs="Times New Roman"/>
          <w:sz w:val="28"/>
          <w:szCs w:val="28"/>
        </w:rPr>
        <w:t>Урюпинского муниципального района.</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 полномочиям Комиссии относятся: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может выступать организатором при проведении общественных обсуждений или публичных слушаний по вопросам землепользования и </w:t>
      </w:r>
      <w:r w:rsidRPr="00F0690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осуществление иных функций в соответствии с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и настоящими Правилами.</w:t>
      </w: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2.</w:t>
      </w:r>
      <w:r w:rsidRPr="00F06905">
        <w:rPr>
          <w:rFonts w:ascii="Times New Roman" w:hAnsi="Times New Roman" w:cs="Times New Roman"/>
          <w:bCs/>
          <w:sz w:val="28"/>
          <w:szCs w:val="28"/>
        </w:rPr>
        <w:t xml:space="preserve"> Положение об изменении видов </w:t>
      </w:r>
      <w:proofErr w:type="gramStart"/>
      <w:r w:rsidRPr="00F06905">
        <w:rPr>
          <w:rFonts w:ascii="Times New Roman" w:hAnsi="Times New Roman" w:cs="Times New Roman"/>
          <w:bCs/>
          <w:sz w:val="28"/>
          <w:szCs w:val="28"/>
        </w:rPr>
        <w:t>разрешенного</w:t>
      </w:r>
      <w:proofErr w:type="gramEnd"/>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использования земельных участков и объектов капитального</w:t>
      </w: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строительства физическими и юридическими лицами</w:t>
      </w:r>
    </w:p>
    <w:p w:rsidR="00612EF1" w:rsidRPr="00F06905" w:rsidRDefault="00612EF1" w:rsidP="00612EF1">
      <w:pPr>
        <w:pStyle w:val="ConsPlusNormal"/>
        <w:ind w:left="-57" w:right="-57" w:firstLine="540"/>
        <w:jc w:val="both"/>
        <w:rPr>
          <w:rFonts w:ascii="Times New Roman" w:hAnsi="Times New Roman" w:cs="Times New Roman"/>
          <w:bCs/>
          <w:iCs/>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7.</w:t>
      </w:r>
      <w:r w:rsidRPr="00F0690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каждой из установленных Правилами территориальных зон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могут устанавливаться следующие виды разрешенного использования земельных участков 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 допустимые только в качестве </w:t>
      </w:r>
      <w:proofErr w:type="gramStart"/>
      <w:r w:rsidRPr="00F06905">
        <w:rPr>
          <w:rFonts w:ascii="Times New Roman" w:hAnsi="Times New Roman" w:cs="Times New Roman"/>
          <w:sz w:val="28"/>
          <w:szCs w:val="28"/>
        </w:rPr>
        <w:t>дополнительных</w:t>
      </w:r>
      <w:proofErr w:type="gramEnd"/>
      <w:r w:rsidRPr="00F06905">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sidRPr="00F06905">
        <w:rPr>
          <w:rFonts w:ascii="Times New Roman" w:hAnsi="Times New Roman" w:cs="Times New Roman"/>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8.</w:t>
      </w:r>
      <w:r w:rsidRPr="00F0690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муниципальными правовыми актами.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случае</w:t>
      </w:r>
      <w:proofErr w:type="gramStart"/>
      <w:r w:rsidRPr="00F06905">
        <w:rPr>
          <w:rFonts w:ascii="Times New Roman" w:hAnsi="Times New Roman" w:cs="Times New Roman"/>
          <w:sz w:val="28"/>
          <w:szCs w:val="28"/>
        </w:rPr>
        <w:t>,</w:t>
      </w:r>
      <w:proofErr w:type="gramEnd"/>
      <w:r w:rsidRPr="00F06905">
        <w:rPr>
          <w:rFonts w:ascii="Times New Roman" w:hAnsi="Times New Roman" w:cs="Times New Roman"/>
          <w:sz w:val="28"/>
          <w:szCs w:val="28"/>
        </w:rPr>
        <w:t xml:space="preserve"> если условно разрешенный вид использования включен </w:t>
      </w:r>
      <w:r w:rsidRPr="00F06905">
        <w:rPr>
          <w:rFonts w:ascii="Times New Roman" w:hAnsi="Times New Roman" w:cs="Times New Roman"/>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w:t>
      </w:r>
      <w:proofErr w:type="gramStart"/>
      <w:r w:rsidRPr="00F06905">
        <w:rPr>
          <w:rFonts w:ascii="Times New Roman" w:hAnsi="Times New Roman" w:cs="Times New Roman"/>
          <w:bCs/>
          <w:sz w:val="28"/>
          <w:szCs w:val="28"/>
        </w:rPr>
        <w:t>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hAnsi="Times New Roman" w:cs="Times New Roman"/>
          <w:sz w:val="28"/>
          <w:szCs w:val="28"/>
        </w:rPr>
        <w:t>у</w:t>
      </w:r>
      <w:r w:rsidRPr="00F06905">
        <w:rPr>
          <w:rFonts w:ascii="Times New Roman" w:hAnsi="Times New Roman" w:cs="Times New Roman"/>
          <w:bCs/>
          <w:sz w:val="28"/>
          <w:szCs w:val="28"/>
        </w:rPr>
        <w:t xml:space="preserve">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F06905">
        <w:rPr>
          <w:rFonts w:ascii="Times New Roman" w:hAnsi="Times New Roman" w:cs="Times New Roman"/>
          <w:bCs/>
          <w:sz w:val="28"/>
          <w:szCs w:val="28"/>
        </w:rPr>
        <w:t>ГрК</w:t>
      </w:r>
      <w:proofErr w:type="spellEnd"/>
      <w:r w:rsidRPr="00F06905">
        <w:rPr>
          <w:rFonts w:ascii="Times New Roman" w:hAnsi="Times New Roman" w:cs="Times New Roman"/>
          <w:bCs/>
          <w:sz w:val="28"/>
          <w:szCs w:val="28"/>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06905">
        <w:rPr>
          <w:rFonts w:ascii="Times New Roman" w:hAnsi="Times New Roman" w:cs="Times New Roman"/>
          <w:bCs/>
          <w:sz w:val="28"/>
          <w:szCs w:val="28"/>
        </w:rPr>
        <w:t xml:space="preserve"> </w:t>
      </w:r>
      <w:proofErr w:type="gramStart"/>
      <w:r w:rsidRPr="00F06905">
        <w:rPr>
          <w:rFonts w:ascii="Times New Roman" w:hAnsi="Times New Roman" w:cs="Times New Roman"/>
          <w:bCs/>
          <w:sz w:val="28"/>
          <w:szCs w:val="28"/>
        </w:rPr>
        <w:t xml:space="preserve">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F06905">
        <w:rPr>
          <w:rFonts w:ascii="Times New Roman" w:hAnsi="Times New Roman" w:cs="Times New Roman"/>
          <w:bCs/>
          <w:sz w:val="28"/>
          <w:szCs w:val="28"/>
        </w:rPr>
        <w:t>ГрК</w:t>
      </w:r>
      <w:proofErr w:type="spellEnd"/>
      <w:r w:rsidRPr="00F06905">
        <w:rPr>
          <w:rFonts w:ascii="Times New Roman" w:hAnsi="Times New Roman" w:cs="Times New Roman"/>
          <w:bCs/>
          <w:sz w:val="28"/>
          <w:szCs w:val="28"/>
        </w:rPr>
        <w:t xml:space="preserve">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06905">
        <w:rPr>
          <w:rFonts w:ascii="Times New Roman" w:hAnsi="Times New Roman" w:cs="Times New Roman"/>
          <w:bCs/>
          <w:sz w:val="28"/>
          <w:szCs w:val="28"/>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9.</w:t>
      </w:r>
      <w:r w:rsidRPr="00F0690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Предоставление разрешения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 xml:space="preserve"> осуществляется в порядке, установленном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муниципальными правовыми актами.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612EF1" w:rsidRPr="00F06905" w:rsidRDefault="00612EF1" w:rsidP="00612EF1">
      <w:pPr>
        <w:pStyle w:val="ConsPlusNormal"/>
        <w:ind w:left="-57" w:right="-57" w:firstLine="0"/>
        <w:jc w:val="both"/>
        <w:rPr>
          <w:rFonts w:ascii="Times New Roman" w:eastAsiaTheme="minorHAnsi" w:hAnsi="Times New Roman" w:cs="Times New Roman"/>
          <w:sz w:val="28"/>
          <w:szCs w:val="28"/>
          <w:lang w:eastAsia="en-US"/>
        </w:rPr>
      </w:pPr>
      <w:r w:rsidRPr="00F06905">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eastAsiaTheme="minorHAnsi" w:hAnsi="Times New Roman" w:cs="Times New Roman"/>
          <w:sz w:val="28"/>
          <w:szCs w:val="28"/>
          <w:lang w:eastAsia="en-US"/>
        </w:rPr>
        <w:t xml:space="preserve">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F06905">
        <w:rPr>
          <w:rFonts w:ascii="Times New Roman" w:eastAsiaTheme="minorHAnsi" w:hAnsi="Times New Roman" w:cs="Times New Roman"/>
          <w:sz w:val="28"/>
          <w:szCs w:val="28"/>
          <w:lang w:eastAsia="en-US"/>
        </w:rPr>
        <w:t>ГрК</w:t>
      </w:r>
      <w:proofErr w:type="spellEnd"/>
      <w:r w:rsidRPr="00F06905">
        <w:rPr>
          <w:rFonts w:ascii="Times New Roman" w:eastAsiaTheme="minorHAnsi" w:hAnsi="Times New Roman" w:cs="Times New Roman"/>
          <w:sz w:val="28"/>
          <w:szCs w:val="28"/>
          <w:lang w:eastAsia="en-US"/>
        </w:rPr>
        <w:t xml:space="preserve">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F06905">
        <w:rPr>
          <w:rFonts w:ascii="Times New Roman" w:eastAsiaTheme="minorHAnsi" w:hAnsi="Times New Roman" w:cs="Times New Roman"/>
          <w:sz w:val="28"/>
          <w:szCs w:val="28"/>
          <w:lang w:eastAsia="en-US"/>
        </w:rPr>
        <w:t>до</w:t>
      </w:r>
      <w:proofErr w:type="gramEnd"/>
      <w:r w:rsidRPr="00F06905">
        <w:rPr>
          <w:rFonts w:ascii="Times New Roman" w:eastAsiaTheme="minorHAnsi" w:hAnsi="Times New Roman" w:cs="Times New Roman"/>
          <w:sz w:val="28"/>
          <w:szCs w:val="28"/>
          <w:lang w:eastAsia="en-US"/>
        </w:rPr>
        <w:t xml:space="preserve"> </w:t>
      </w:r>
      <w:proofErr w:type="gramStart"/>
      <w:r w:rsidRPr="00F06905">
        <w:rPr>
          <w:rFonts w:ascii="Times New Roman" w:eastAsiaTheme="minorHAnsi" w:hAnsi="Times New Roman" w:cs="Times New Roman"/>
          <w:sz w:val="28"/>
          <w:szCs w:val="28"/>
          <w:lang w:eastAsia="en-US"/>
        </w:rPr>
        <w:t>ее</w:t>
      </w:r>
      <w:proofErr w:type="gramEnd"/>
      <w:r w:rsidRPr="00F06905">
        <w:rPr>
          <w:rFonts w:ascii="Times New Roman" w:eastAsiaTheme="minorHAnsi" w:hAnsi="Times New Roman" w:cs="Times New Roman"/>
          <w:sz w:val="28"/>
          <w:szCs w:val="28"/>
          <w:lang w:eastAsia="en-US"/>
        </w:rPr>
        <w:t xml:space="preserve"> </w:t>
      </w:r>
      <w:proofErr w:type="gramStart"/>
      <w:r w:rsidRPr="00F06905">
        <w:rPr>
          <w:rFonts w:ascii="Times New Roman" w:eastAsiaTheme="minorHAnsi" w:hAnsi="Times New Roman" w:cs="Times New Roman"/>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F06905">
        <w:rPr>
          <w:rFonts w:ascii="Times New Roman" w:eastAsiaTheme="minorHAnsi" w:hAnsi="Times New Roman" w:cs="Times New Roman"/>
          <w:sz w:val="28"/>
          <w:szCs w:val="28"/>
          <w:lang w:eastAsia="en-US"/>
        </w:rPr>
        <w:t>ГрК</w:t>
      </w:r>
      <w:proofErr w:type="spellEnd"/>
      <w:r w:rsidRPr="00F06905">
        <w:rPr>
          <w:rFonts w:ascii="Times New Roman" w:eastAsiaTheme="minorHAnsi" w:hAnsi="Times New Roman" w:cs="Times New Roman"/>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w:t>
      </w:r>
      <w:proofErr w:type="gramEnd"/>
      <w:r w:rsidRPr="00F06905">
        <w:rPr>
          <w:rFonts w:ascii="Times New Roman" w:eastAsiaTheme="minorHAnsi" w:hAnsi="Times New Roman" w:cs="Times New Roman"/>
          <w:sz w:val="28"/>
          <w:szCs w:val="28"/>
          <w:lang w:eastAsia="en-US"/>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3.</w:t>
      </w:r>
      <w:r w:rsidRPr="00F06905">
        <w:rPr>
          <w:rFonts w:ascii="Times New Roman" w:hAnsi="Times New Roman" w:cs="Times New Roman"/>
          <w:bCs/>
          <w:sz w:val="28"/>
          <w:szCs w:val="28"/>
        </w:rPr>
        <w:t xml:space="preserve"> Положение о подготовке документации по планировке</w:t>
      </w: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территории органами местного самоуправления</w:t>
      </w: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10.</w:t>
      </w:r>
      <w:r w:rsidRPr="00F0690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612EF1" w:rsidRPr="00F06905" w:rsidRDefault="00612EF1" w:rsidP="00612EF1">
      <w:pPr>
        <w:pStyle w:val="ConsPlusNormal"/>
        <w:ind w:left="-57" w:right="-57" w:firstLine="540"/>
        <w:jc w:val="both"/>
        <w:rPr>
          <w:rFonts w:ascii="Times New Roman" w:hAnsi="Times New Roman" w:cs="Times New Roman"/>
          <w:bCs/>
          <w:iCs/>
          <w:sz w:val="16"/>
          <w:szCs w:val="16"/>
        </w:rPr>
      </w:pPr>
    </w:p>
    <w:p w:rsidR="00612EF1" w:rsidRPr="00F06905" w:rsidRDefault="00612EF1" w:rsidP="00612EF1">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sidRPr="00F06905">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F06905">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F06905">
        <w:rPr>
          <w:rFonts w:ascii="Times New Roman" w:hAnsi="Times New Roman" w:cs="Times New Roman"/>
          <w:bCs/>
          <w:sz w:val="28"/>
          <w:szCs w:val="28"/>
        </w:rPr>
        <w:t>.</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Видами документации по планировке территории являются: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проект планировки территории;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межевания территории.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Проекты планировки территории и проекты межевания территории </w:t>
      </w:r>
      <w:r w:rsidRPr="00F06905">
        <w:rPr>
          <w:rFonts w:ascii="Times New Roman" w:hAnsi="Times New Roman" w:cs="Times New Roman"/>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4.</w:t>
      </w:r>
      <w:r w:rsidRPr="00F06905">
        <w:rPr>
          <w:rFonts w:ascii="Times New Roman" w:hAnsi="Times New Roman" w:cs="Times New Roman"/>
          <w:bCs/>
          <w:sz w:val="28"/>
          <w:szCs w:val="28"/>
        </w:rPr>
        <w:t xml:space="preserve"> Положение о проведении общественных обсуждений</w:t>
      </w: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или публичных слушаний по вопросам землепользования и застройки</w:t>
      </w:r>
    </w:p>
    <w:p w:rsidR="00612EF1" w:rsidRPr="00F06905" w:rsidRDefault="00612EF1" w:rsidP="00612EF1">
      <w:pPr>
        <w:pStyle w:val="ConsPlusNormal"/>
        <w:ind w:left="-57" w:right="-57" w:firstLine="0"/>
        <w:jc w:val="both"/>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11.</w:t>
      </w:r>
      <w:r w:rsidRPr="00F06905">
        <w:rPr>
          <w:rFonts w:ascii="Times New Roman" w:hAnsi="Times New Roman" w:cs="Times New Roman"/>
          <w:bCs/>
          <w:iCs/>
          <w:sz w:val="28"/>
          <w:szCs w:val="28"/>
        </w:rPr>
        <w:t xml:space="preserve"> Общие положения о порядке проведения </w:t>
      </w:r>
      <w:r w:rsidRPr="00F06905">
        <w:rPr>
          <w:rFonts w:ascii="Times New Roman" w:hAnsi="Times New Roman" w:cs="Times New Roman"/>
          <w:bCs/>
          <w:sz w:val="28"/>
          <w:szCs w:val="28"/>
        </w:rPr>
        <w:t xml:space="preserve">общественных обсуждений или </w:t>
      </w:r>
      <w:r w:rsidRPr="00F06905">
        <w:rPr>
          <w:rFonts w:ascii="Times New Roman" w:hAnsi="Times New Roman" w:cs="Times New Roman"/>
          <w:bCs/>
          <w:iCs/>
          <w:sz w:val="28"/>
          <w:szCs w:val="28"/>
        </w:rPr>
        <w:t>публичных слушаний</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За исключением случаев, предусмотренных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проекты правил землепользования и застройки;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проекты планировки территории и проекты межевания территории;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проекты, предусматривающие внесение изменений в перечисленные выше документы;</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проекты решений о предоставлении разрешения на условно разрешенный вид использования;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проекты решений о предоставлении разрешения на отклонение от предельных параметров разрешенного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Глава 5.</w:t>
      </w:r>
      <w:r w:rsidRPr="00F06905">
        <w:rPr>
          <w:rFonts w:ascii="Times New Roman" w:hAnsi="Times New Roman" w:cs="Times New Roman"/>
          <w:bCs/>
          <w:sz w:val="28"/>
          <w:szCs w:val="28"/>
        </w:rPr>
        <w:t xml:space="preserve"> Положение о внесении изменений </w:t>
      </w:r>
    </w:p>
    <w:p w:rsidR="00612EF1" w:rsidRPr="00F06905" w:rsidRDefault="00612EF1" w:rsidP="00612EF1">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в Правила землепользования и застройки</w:t>
      </w:r>
    </w:p>
    <w:p w:rsidR="00612EF1" w:rsidRPr="00F06905" w:rsidRDefault="00612EF1" w:rsidP="00612EF1">
      <w:pPr>
        <w:pStyle w:val="ConsPlusNormal"/>
        <w:ind w:left="-57" w:right="-57" w:firstLine="567"/>
        <w:jc w:val="center"/>
        <w:rPr>
          <w:rFonts w:ascii="Times New Roman" w:hAnsi="Times New Roman" w:cs="Times New Roman"/>
          <w:bCs/>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12.</w:t>
      </w:r>
      <w:r w:rsidRPr="00F06905">
        <w:rPr>
          <w:rFonts w:ascii="Times New Roman" w:hAnsi="Times New Roman" w:cs="Times New Roman"/>
          <w:bCs/>
          <w:iCs/>
          <w:sz w:val="28"/>
          <w:szCs w:val="28"/>
        </w:rPr>
        <w:t xml:space="preserve"> Внесение изменений в Правила</w:t>
      </w:r>
    </w:p>
    <w:p w:rsidR="00612EF1" w:rsidRPr="00F06905" w:rsidRDefault="00612EF1" w:rsidP="00612EF1">
      <w:pPr>
        <w:pStyle w:val="ConsPlusNormal"/>
        <w:ind w:left="-57" w:right="-57" w:firstLine="567"/>
        <w:jc w:val="both"/>
        <w:rPr>
          <w:rFonts w:ascii="Times New Roman" w:hAnsi="Times New Roman" w:cs="Times New Roman"/>
          <w:bCs/>
          <w:iCs/>
          <w:sz w:val="16"/>
          <w:szCs w:val="16"/>
        </w:rPr>
      </w:pP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Основаниями для рассмотрения вопроса о внесении изменений в Правила являются:</w:t>
      </w:r>
    </w:p>
    <w:p w:rsidR="00612EF1" w:rsidRPr="00F06905" w:rsidRDefault="00612EF1" w:rsidP="00612EF1">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несоответствие Правил Генеральному плану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612EF1" w:rsidRPr="00F06905" w:rsidRDefault="00612EF1" w:rsidP="00612EF1">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поступление предложений об изменении границ территориальных зон, изменении градостроительных регламентов.</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612EF1" w:rsidRPr="00F06905" w:rsidRDefault="00612EF1" w:rsidP="00612EF1">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612EF1" w:rsidRPr="00F06905" w:rsidRDefault="00612EF1" w:rsidP="00612EF1">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принятие решения о комплексном развитии территории;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обнаружение мест захоронений погибших при защите Отечества, расположенных в границах муниципальных образований.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Предложения о внесении изменений в Правила направляются в Комиссию.</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Предложения о внесении изменений в Правила направляются: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органами исполнительной власти Волгоградской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w:t>
      </w:r>
      <w:proofErr w:type="gramStart"/>
      <w:r w:rsidRPr="00F06905">
        <w:rPr>
          <w:rFonts w:ascii="Times New Roman" w:hAnsi="Times New Roman" w:cs="Times New Roman"/>
          <w:sz w:val="28"/>
          <w:szCs w:val="28"/>
        </w:rPr>
        <w:t>Правил</w:t>
      </w:r>
      <w:proofErr w:type="gramEnd"/>
      <w:r w:rsidRPr="00F0690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612EF1" w:rsidRPr="00F06905" w:rsidRDefault="00612EF1" w:rsidP="00612EF1">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612EF1" w:rsidRPr="00F06905" w:rsidRDefault="00612EF1" w:rsidP="00612EF1">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F06905">
        <w:rPr>
          <w:rFonts w:ascii="Times New Roman" w:hAnsi="Times New Roman" w:cs="Times New Roman"/>
          <w:sz w:val="28"/>
          <w:szCs w:val="28"/>
        </w:rPr>
        <w:t>7) высшим исполнительным органом государственной власти Волгоградской области, органом местного самоуправления, принявшими решение о комплексном развитии территории, юридическим лицом, созданным Волгоградской областью и обеспечивающим реализацию принятого Волгоградской областью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roofErr w:type="gramEnd"/>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w:t>
      </w:r>
      <w:r w:rsidRPr="00F06905">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F06905">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Глава Урюпинского муниципального района с учетом рекомендаций, содержащихся в заключени</w:t>
      </w:r>
      <w:proofErr w:type="gramStart"/>
      <w:r w:rsidRPr="00F06905">
        <w:rPr>
          <w:rFonts w:ascii="Times New Roman" w:hAnsi="Times New Roman" w:cs="Times New Roman"/>
          <w:sz w:val="28"/>
          <w:szCs w:val="28"/>
        </w:rPr>
        <w:t>и</w:t>
      </w:r>
      <w:proofErr w:type="gramEnd"/>
      <w:r w:rsidRPr="00F06905">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Одновременно с принятием решения о подготовке проекта о внесении изменений в Правила глава</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Урюпинского муниципального района определяет порядок и сроки проведения работ по подготовке проекта, иные вопросы организации работ.</w:t>
      </w:r>
    </w:p>
    <w:p w:rsidR="00612EF1" w:rsidRPr="00F06905" w:rsidRDefault="00612EF1" w:rsidP="00612EF1">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 xml:space="preserve">8. Глава Урюпинского муниципального района не </w:t>
      </w:r>
      <w:proofErr w:type="gramStart"/>
      <w:r w:rsidRPr="00F06905">
        <w:rPr>
          <w:rFonts w:ascii="Times New Roman" w:hAnsi="Times New Roman" w:cs="Times New Roman"/>
          <w:sz w:val="28"/>
          <w:szCs w:val="28"/>
        </w:rPr>
        <w:t>позднее</w:t>
      </w:r>
      <w:proofErr w:type="gramEnd"/>
      <w:r w:rsidRPr="00F06905">
        <w:rPr>
          <w:rFonts w:ascii="Times New Roman" w:hAnsi="Times New Roman" w:cs="Times New Roman"/>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Проект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w:t>
      </w:r>
    </w:p>
    <w:p w:rsidR="00612EF1" w:rsidRPr="00F06905" w:rsidRDefault="00612EF1" w:rsidP="00612EF1">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lastRenderedPageBreak/>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proofErr w:type="gramStart"/>
      <w:r w:rsidRPr="00F06905">
        <w:rPr>
          <w:rFonts w:ascii="Times New Roman" w:hAnsi="Times New Roman" w:cs="Times New Roman"/>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F06905">
        <w:rPr>
          <w:rFonts w:ascii="Times New Roman" w:hAnsi="Times New Roman" w:cs="Times New Roman"/>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 xml:space="preserve">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не требуется.</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15. </w:t>
      </w:r>
      <w:proofErr w:type="gramStart"/>
      <w:r w:rsidRPr="00F06905">
        <w:rPr>
          <w:rFonts w:ascii="Times New Roman" w:hAnsi="Times New Roman" w:cs="Times New Roman"/>
          <w:sz w:val="28"/>
          <w:szCs w:val="28"/>
        </w:rPr>
        <w:t>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w:t>
      </w:r>
      <w:proofErr w:type="gramStart"/>
      <w:r w:rsidRPr="00F06905">
        <w:rPr>
          <w:rFonts w:ascii="Times New Roman" w:hAnsi="Times New Roman" w:cs="Times New Roman"/>
          <w:sz w:val="28"/>
          <w:szCs w:val="28"/>
        </w:rPr>
        <w:t>на доработку в соответствии с результатами публичных слушаний по проекту о внесении</w:t>
      </w:r>
      <w:proofErr w:type="gramEnd"/>
      <w:r w:rsidRPr="00F06905">
        <w:rPr>
          <w:rFonts w:ascii="Times New Roman" w:hAnsi="Times New Roman" w:cs="Times New Roman"/>
          <w:sz w:val="28"/>
          <w:szCs w:val="28"/>
        </w:rPr>
        <w:t xml:space="preserve"> изменений в Правила.</w:t>
      </w:r>
    </w:p>
    <w:p w:rsidR="00612EF1" w:rsidRPr="00F06905" w:rsidRDefault="00612EF1" w:rsidP="00612EF1">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17. </w:t>
      </w:r>
      <w:proofErr w:type="gramStart"/>
      <w:r w:rsidRPr="00F06905">
        <w:rPr>
          <w:rFonts w:ascii="Times New Roman" w:hAnsi="Times New Roman" w:cs="Times New Roman"/>
          <w:sz w:val="28"/>
          <w:szCs w:val="28"/>
        </w:rPr>
        <w:t xml:space="preserve">Со дня поступления в администрацию Урюпинского муниципального района уведомления о выявлении самовольной постройки </w:t>
      </w:r>
      <w:r w:rsidRPr="00F06905">
        <w:rPr>
          <w:rFonts w:ascii="Times New Roman" w:hAnsi="Times New Roman" w:cs="Times New Roman"/>
          <w:sz w:val="28"/>
          <w:szCs w:val="28"/>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строительства, предельных параметров разрешенного строительства, </w:t>
      </w:r>
      <w:r w:rsidRPr="00F06905">
        <w:rPr>
          <w:rFonts w:ascii="Times New Roman" w:hAnsi="Times New Roman" w:cs="Times New Roman"/>
          <w:sz w:val="28"/>
          <w:szCs w:val="28"/>
        </w:rPr>
        <w:lastRenderedPageBreak/>
        <w:t>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F06905">
        <w:rPr>
          <w:rFonts w:ascii="Times New Roman" w:hAnsi="Times New Roman" w:cs="Times New Roman"/>
          <w:sz w:val="28"/>
          <w:szCs w:val="28"/>
        </w:rPr>
        <w:t xml:space="preserve"> 2 статьи 55.32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РФ</w:t>
      </w:r>
      <w:proofErr w:type="gramEnd"/>
      <w:r w:rsidRPr="00F06905">
        <w:rPr>
          <w:rFonts w:ascii="Times New Roman" w:hAnsi="Times New Roman" w:cs="Times New Roman"/>
          <w:sz w:val="28"/>
          <w:szCs w:val="28"/>
        </w:rPr>
        <w:t xml:space="preserve"> и от </w:t>
      </w:r>
      <w:proofErr w:type="gramStart"/>
      <w:r w:rsidRPr="00F06905">
        <w:rPr>
          <w:rFonts w:ascii="Times New Roman" w:hAnsi="Times New Roman" w:cs="Times New Roman"/>
          <w:sz w:val="28"/>
          <w:szCs w:val="28"/>
        </w:rPr>
        <w:t>которых</w:t>
      </w:r>
      <w:proofErr w:type="gramEnd"/>
      <w:r w:rsidRPr="00F06905">
        <w:rPr>
          <w:rFonts w:ascii="Times New Roman" w:hAnsi="Times New Roman" w:cs="Times New Roman"/>
          <w:sz w:val="28"/>
          <w:szCs w:val="28"/>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12EF1" w:rsidRPr="00F06905" w:rsidRDefault="00612EF1" w:rsidP="00612EF1">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18. </w:t>
      </w:r>
      <w:proofErr w:type="gramStart"/>
      <w:r w:rsidRPr="00F06905">
        <w:rPr>
          <w:rFonts w:ascii="Times New Roman" w:hAnsi="Times New Roman" w:cs="Times New Roman"/>
          <w:sz w:val="28"/>
          <w:szCs w:val="28"/>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Урюпинского муниципального района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w:t>
      </w:r>
      <w:proofErr w:type="gramEnd"/>
      <w:r w:rsidRPr="00F06905">
        <w:rPr>
          <w:rFonts w:ascii="Times New Roman" w:hAnsi="Times New Roman" w:cs="Times New Roman"/>
          <w:sz w:val="28"/>
          <w:szCs w:val="28"/>
        </w:rPr>
        <w:t xml:space="preserve"> земельных участков и объектов капитального строительства в границах таких зон, территорий.</w:t>
      </w:r>
    </w:p>
    <w:p w:rsidR="00612EF1" w:rsidRPr="00F06905" w:rsidRDefault="00612EF1" w:rsidP="00612EF1">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19. </w:t>
      </w:r>
      <w:proofErr w:type="gramStart"/>
      <w:r w:rsidRPr="00F06905">
        <w:rPr>
          <w:rFonts w:ascii="Times New Roman" w:hAnsi="Times New Roman" w:cs="Times New Roman"/>
          <w:sz w:val="28"/>
          <w:szCs w:val="28"/>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Урюпинского муниципального района обязан принять решение о подготовке</w:t>
      </w:r>
      <w:proofErr w:type="gramEnd"/>
      <w:r w:rsidRPr="00F06905">
        <w:rPr>
          <w:rFonts w:ascii="Times New Roman" w:hAnsi="Times New Roman" w:cs="Times New Roman"/>
          <w:sz w:val="28"/>
          <w:szCs w:val="28"/>
        </w:rPr>
        <w:t xml:space="preserve"> проекта о внесении изменений в правила землепользования и застройки.</w:t>
      </w:r>
    </w:p>
    <w:p w:rsidR="00612EF1" w:rsidRPr="00F06905" w:rsidRDefault="00612EF1" w:rsidP="00612EF1">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t xml:space="preserve">        20. </w:t>
      </w:r>
      <w:proofErr w:type="gramStart"/>
      <w:r w:rsidRPr="00F06905">
        <w:rPr>
          <w:rFonts w:ascii="Times New Roman" w:hAnsi="Times New Roman" w:cs="Times New Roman"/>
          <w:sz w:val="28"/>
          <w:szCs w:val="28"/>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w:t>
      </w:r>
      <w:proofErr w:type="gramEnd"/>
      <w:r w:rsidRPr="00F06905">
        <w:rPr>
          <w:rFonts w:ascii="Times New Roman" w:hAnsi="Times New Roman" w:cs="Times New Roman"/>
          <w:sz w:val="28"/>
          <w:szCs w:val="28"/>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612EF1" w:rsidRPr="00F06905" w:rsidRDefault="00612EF1" w:rsidP="00612EF1">
      <w:pPr>
        <w:autoSpaceDE w:val="0"/>
        <w:autoSpaceDN w:val="0"/>
        <w:adjustRightInd w:val="0"/>
        <w:spacing w:after="0" w:line="240" w:lineRule="auto"/>
        <w:ind w:left="-57" w:right="-57"/>
        <w:jc w:val="both"/>
        <w:rPr>
          <w:rFonts w:ascii="Times New Roman" w:hAnsi="Times New Roman" w:cs="Times New Roman"/>
          <w:sz w:val="28"/>
          <w:szCs w:val="28"/>
        </w:rPr>
      </w:pPr>
    </w:p>
    <w:p w:rsidR="00612EF1" w:rsidRPr="00F06905" w:rsidRDefault="00612EF1" w:rsidP="00612EF1">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lastRenderedPageBreak/>
        <w:t xml:space="preserve">Глава 6. </w:t>
      </w:r>
      <w:r w:rsidRPr="00F06905">
        <w:rPr>
          <w:rFonts w:ascii="Times New Roman" w:hAnsi="Times New Roman" w:cs="Times New Roman"/>
          <w:bCs/>
          <w:sz w:val="28"/>
          <w:szCs w:val="28"/>
        </w:rPr>
        <w:t xml:space="preserve">Положение о регулировании иных вопросов </w:t>
      </w:r>
      <w:r w:rsidRPr="00F06905">
        <w:rPr>
          <w:rFonts w:ascii="Times New Roman" w:hAnsi="Times New Roman" w:cs="Times New Roman"/>
          <w:bCs/>
          <w:sz w:val="28"/>
          <w:szCs w:val="28"/>
        </w:rPr>
        <w:br/>
        <w:t>землепользования и застройки</w:t>
      </w:r>
    </w:p>
    <w:p w:rsidR="00612EF1" w:rsidRPr="00F06905" w:rsidRDefault="00612EF1" w:rsidP="00612EF1">
      <w:pPr>
        <w:autoSpaceDE w:val="0"/>
        <w:autoSpaceDN w:val="0"/>
        <w:adjustRightInd w:val="0"/>
        <w:spacing w:after="0" w:line="240" w:lineRule="auto"/>
        <w:ind w:left="-57" w:right="-57"/>
        <w:rPr>
          <w:rFonts w:ascii="Times New Roman" w:hAnsi="Times New Roman" w:cs="Times New Roman"/>
          <w:sz w:val="28"/>
          <w:szCs w:val="28"/>
        </w:rPr>
      </w:pPr>
    </w:p>
    <w:p w:rsidR="00612EF1" w:rsidRPr="00F06905" w:rsidRDefault="00612EF1" w:rsidP="00612EF1">
      <w:pPr>
        <w:pStyle w:val="ConsPlusNormal"/>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13.</w:t>
      </w:r>
      <w:r w:rsidRPr="00F06905">
        <w:rPr>
          <w:rFonts w:ascii="Times New Roman" w:hAnsi="Times New Roman" w:cs="Times New Roman"/>
          <w:bCs/>
          <w:iCs/>
          <w:sz w:val="28"/>
          <w:szCs w:val="28"/>
        </w:rPr>
        <w:t xml:space="preserve"> Градостроительный план земельного участка</w:t>
      </w:r>
    </w:p>
    <w:p w:rsidR="00612EF1" w:rsidRPr="00F06905" w:rsidRDefault="00612EF1" w:rsidP="00612EF1">
      <w:pPr>
        <w:pStyle w:val="ConsPlusNormal"/>
        <w:ind w:left="-57" w:right="-57" w:firstLine="567"/>
        <w:jc w:val="both"/>
        <w:rPr>
          <w:rFonts w:ascii="Times New Roman" w:hAnsi="Times New Roman" w:cs="Times New Roman"/>
          <w:bCs/>
          <w:iCs/>
          <w:sz w:val="16"/>
          <w:szCs w:val="16"/>
        </w:rPr>
      </w:pPr>
    </w:p>
    <w:p w:rsidR="00612EF1" w:rsidRPr="00F06905" w:rsidRDefault="00612EF1" w:rsidP="00612EF1">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612EF1" w:rsidRPr="00F06905" w:rsidRDefault="00612EF1" w:rsidP="00612EF1">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2. </w:t>
      </w:r>
      <w:proofErr w:type="gramStart"/>
      <w:r w:rsidRPr="00F06905">
        <w:rPr>
          <w:rStyle w:val="aff0"/>
          <w:rFonts w:ascii="Times New Roman" w:hAnsi="Times New Roman" w:cs="Times New Roman"/>
          <w:i w:val="0"/>
          <w:sz w:val="28"/>
          <w:szCs w:val="28"/>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612EF1" w:rsidRPr="00F06905" w:rsidRDefault="00612EF1" w:rsidP="00612EF1">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612EF1" w:rsidRPr="00F06905" w:rsidRDefault="00612EF1" w:rsidP="00612EF1">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612EF1" w:rsidRPr="00F06905" w:rsidRDefault="00612EF1" w:rsidP="00612EF1">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612EF1" w:rsidRPr="00F06905" w:rsidRDefault="00612EF1" w:rsidP="00612EF1">
      <w:pPr>
        <w:autoSpaceDE w:val="0"/>
        <w:autoSpaceDN w:val="0"/>
        <w:adjustRightInd w:val="0"/>
        <w:spacing w:after="0" w:line="240" w:lineRule="auto"/>
        <w:ind w:left="-57" w:right="-57"/>
        <w:rPr>
          <w:rFonts w:ascii="Times New Roman" w:hAnsi="Times New Roman" w:cs="Times New Roman"/>
          <w:bCs/>
        </w:rPr>
      </w:pPr>
      <w:r w:rsidRPr="00F06905">
        <w:rPr>
          <w:rFonts w:ascii="Times New Roman" w:hAnsi="Times New Roman" w:cs="Times New Roman"/>
          <w:bCs/>
          <w:sz w:val="28"/>
          <w:szCs w:val="28"/>
        </w:rPr>
        <w:t xml:space="preserve">               </w:t>
      </w:r>
    </w:p>
    <w:p w:rsidR="00612EF1" w:rsidRPr="00F06905" w:rsidRDefault="00612EF1" w:rsidP="00612EF1">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Раздел 2.</w:t>
      </w:r>
      <w:r w:rsidRPr="00F06905">
        <w:rPr>
          <w:rFonts w:ascii="Times New Roman" w:hAnsi="Times New Roman" w:cs="Times New Roman"/>
          <w:bCs/>
          <w:sz w:val="28"/>
          <w:szCs w:val="28"/>
        </w:rPr>
        <w:t xml:space="preserve"> Градостроительное зонирование </w:t>
      </w:r>
    </w:p>
    <w:p w:rsidR="00612EF1" w:rsidRPr="00F06905" w:rsidRDefault="00612EF1" w:rsidP="00612EF1">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и градостроительные регламенты</w:t>
      </w:r>
    </w:p>
    <w:p w:rsidR="00612EF1" w:rsidRPr="00F06905" w:rsidRDefault="00612EF1" w:rsidP="00612EF1">
      <w:pPr>
        <w:pStyle w:val="ConsPlusNormal"/>
        <w:ind w:left="-57" w:right="-57" w:firstLine="0"/>
        <w:jc w:val="center"/>
        <w:rPr>
          <w:rFonts w:ascii="Times New Roman" w:hAnsi="Times New Roman" w:cs="Times New Roman"/>
          <w:bCs/>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Глава 7. </w:t>
      </w:r>
      <w:r w:rsidRPr="00F06905">
        <w:rPr>
          <w:rFonts w:ascii="Times New Roman" w:hAnsi="Times New Roman" w:cs="Times New Roman"/>
          <w:bCs/>
          <w:sz w:val="28"/>
          <w:szCs w:val="28"/>
        </w:rPr>
        <w:t>Положение о порядке градостроительного зонирования</w:t>
      </w: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 xml:space="preserve"> и о применении градостроительных регламентов</w:t>
      </w: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bCs/>
          <w:iCs/>
          <w:sz w:val="28"/>
          <w:szCs w:val="28"/>
        </w:rPr>
        <w:t xml:space="preserve"> сельского поселения</w:t>
      </w:r>
    </w:p>
    <w:p w:rsidR="00612EF1" w:rsidRPr="00F06905" w:rsidRDefault="00612EF1" w:rsidP="00612EF1">
      <w:pPr>
        <w:pStyle w:val="ConsPlusNormal"/>
        <w:ind w:left="-57" w:right="-57" w:firstLine="0"/>
        <w:jc w:val="center"/>
        <w:rPr>
          <w:rFonts w:ascii="Times New Roman" w:hAnsi="Times New Roman" w:cs="Times New Roman"/>
          <w:bCs/>
          <w:iCs/>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612EF1" w:rsidRPr="00F06905" w:rsidRDefault="00612EF1" w:rsidP="00612EF1">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Таблица 1</w:t>
      </w:r>
    </w:p>
    <w:p w:rsidR="00612EF1" w:rsidRPr="00F06905" w:rsidRDefault="00612EF1" w:rsidP="00612EF1">
      <w:pPr>
        <w:spacing w:after="0" w:line="240" w:lineRule="auto"/>
        <w:ind w:left="-57" w:right="-57"/>
        <w:jc w:val="right"/>
        <w:rPr>
          <w:rFonts w:ascii="Times New Roman" w:hAnsi="Times New Roman" w:cs="Times New Roman"/>
          <w:sz w:val="16"/>
          <w:szCs w:val="16"/>
        </w:rPr>
      </w:pPr>
    </w:p>
    <w:tbl>
      <w:tblPr>
        <w:tblW w:w="9356" w:type="dxa"/>
        <w:tblInd w:w="108" w:type="dxa"/>
        <w:tblLook w:val="04A0" w:firstRow="1" w:lastRow="0" w:firstColumn="1" w:lastColumn="0" w:noHBand="0" w:noVBand="1"/>
      </w:tblPr>
      <w:tblGrid>
        <w:gridCol w:w="2835"/>
        <w:gridCol w:w="6521"/>
      </w:tblGrid>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pStyle w:val="aff"/>
              <w:snapToGrid w:val="0"/>
              <w:spacing w:line="240" w:lineRule="auto"/>
              <w:jc w:val="center"/>
              <w:rPr>
                <w:b/>
                <w:bCs/>
                <w:sz w:val="20"/>
                <w:szCs w:val="20"/>
              </w:rPr>
            </w:pPr>
            <w:r w:rsidRPr="00F06905">
              <w:rPr>
                <w:b/>
                <w:bCs/>
                <w:sz w:val="20"/>
                <w:szCs w:val="20"/>
              </w:rPr>
              <w:t>Код территориальной зоны</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bCs/>
                <w:sz w:val="20"/>
                <w:szCs w:val="20"/>
              </w:rPr>
              <w:t>Виды и состав территориальных зон</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tcPr>
          <w:p w:rsidR="00612EF1" w:rsidRPr="00F06905" w:rsidRDefault="00612EF1" w:rsidP="00E153D3">
            <w:pPr>
              <w:spacing w:after="0" w:line="240" w:lineRule="auto"/>
              <w:ind w:left="-57" w:right="-57"/>
              <w:jc w:val="center"/>
              <w:rPr>
                <w:rFonts w:ascii="Times New Roman" w:eastAsia="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rPr>
            </w:pPr>
            <w:r w:rsidRPr="00F06905">
              <w:rPr>
                <w:rFonts w:ascii="Times New Roman" w:hAnsi="Times New Roman" w:cs="Times New Roman"/>
                <w:b/>
                <w:bCs/>
              </w:rPr>
              <w:t>Жилые зоны (Ж)</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gramStart"/>
            <w:r w:rsidRPr="00F06905">
              <w:rPr>
                <w:rFonts w:ascii="Times New Roman" w:hAnsi="Times New Roman" w:cs="Times New Roman"/>
              </w:rPr>
              <w:t>Ж</w:t>
            </w:r>
            <w:proofErr w:type="gramEnd"/>
            <w:r w:rsidRPr="00F06905">
              <w:rPr>
                <w:rFonts w:ascii="Times New Roman" w:hAnsi="Times New Roman" w:cs="Times New Roman"/>
              </w:rPr>
              <w:t xml:space="preserve"> 1</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застройки жилыми домами личных подсобных хозяйств</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gramStart"/>
            <w:r w:rsidRPr="00F06905">
              <w:rPr>
                <w:rFonts w:ascii="Times New Roman" w:hAnsi="Times New Roman" w:cs="Times New Roman"/>
              </w:rPr>
              <w:t>Ж</w:t>
            </w:r>
            <w:proofErr w:type="gramEnd"/>
            <w:r w:rsidRPr="00F06905">
              <w:rPr>
                <w:rFonts w:ascii="Times New Roman" w:hAnsi="Times New Roman" w:cs="Times New Roman"/>
              </w:rPr>
              <w:t xml:space="preserve"> 2</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застройки объектами дошкольного, начального и среднего общего образования</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tcPr>
          <w:p w:rsidR="00612EF1" w:rsidRPr="00F06905" w:rsidRDefault="00612EF1" w:rsidP="00E153D3">
            <w:pPr>
              <w:spacing w:after="0" w:line="240" w:lineRule="auto"/>
              <w:ind w:left="-57" w:right="-57"/>
              <w:jc w:val="center"/>
              <w:rPr>
                <w:rFonts w:ascii="Times New Roman" w:eastAsia="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rPr>
            </w:pPr>
            <w:r w:rsidRPr="00F06905">
              <w:rPr>
                <w:rFonts w:ascii="Times New Roman" w:hAnsi="Times New Roman" w:cs="Times New Roman"/>
                <w:b/>
                <w:bCs/>
              </w:rPr>
              <w:t>Общественно-деловая зона (О)</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О</w:t>
            </w:r>
            <w:proofErr w:type="gramStart"/>
            <w:r w:rsidRPr="00F06905">
              <w:rPr>
                <w:rFonts w:ascii="Times New Roman" w:hAnsi="Times New Roman" w:cs="Times New Roman"/>
              </w:rPr>
              <w:t>1</w:t>
            </w:r>
            <w:proofErr w:type="gramEnd"/>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застройки объектами общественно-делового назначения</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tcPr>
          <w:p w:rsidR="00612EF1" w:rsidRPr="00F06905" w:rsidRDefault="00612EF1" w:rsidP="00E153D3">
            <w:pPr>
              <w:spacing w:after="0" w:line="240" w:lineRule="auto"/>
              <w:ind w:left="-57" w:right="-57"/>
              <w:jc w:val="center"/>
              <w:rPr>
                <w:rFonts w:ascii="Times New Roman" w:eastAsia="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rPr>
            </w:pPr>
            <w:r w:rsidRPr="00F06905">
              <w:rPr>
                <w:rFonts w:ascii="Times New Roman" w:hAnsi="Times New Roman" w:cs="Times New Roman"/>
                <w:b/>
                <w:bCs/>
              </w:rPr>
              <w:t>Зона рекреационного назначения (Р)</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gramStart"/>
            <w:r w:rsidRPr="00F06905">
              <w:rPr>
                <w:rFonts w:ascii="Times New Roman" w:hAnsi="Times New Roman" w:cs="Times New Roman"/>
              </w:rPr>
              <w:t>Р</w:t>
            </w:r>
            <w:proofErr w:type="gramEnd"/>
            <w:r w:rsidRPr="00F06905">
              <w:rPr>
                <w:rFonts w:ascii="Times New Roman" w:hAnsi="Times New Roman" w:cs="Times New Roman"/>
              </w:rPr>
              <w:t xml:space="preserve"> 1</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парков, скверов, бульваров</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hAnsi="Times New Roman" w:cs="Times New Roman"/>
              </w:rPr>
            </w:pPr>
            <w:proofErr w:type="gramStart"/>
            <w:r w:rsidRPr="00F06905">
              <w:rPr>
                <w:rFonts w:ascii="Times New Roman" w:hAnsi="Times New Roman" w:cs="Times New Roman"/>
              </w:rPr>
              <w:t>Р</w:t>
            </w:r>
            <w:proofErr w:type="gramEnd"/>
            <w:r w:rsidRPr="00F06905">
              <w:rPr>
                <w:rFonts w:ascii="Times New Roman" w:hAnsi="Times New Roman" w:cs="Times New Roman"/>
              </w:rPr>
              <w:t xml:space="preserve"> 2</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hAnsi="Times New Roman" w:cs="Times New Roman"/>
              </w:rPr>
            </w:pPr>
            <w:r w:rsidRPr="00F06905">
              <w:rPr>
                <w:rFonts w:ascii="Times New Roman" w:hAnsi="Times New Roman" w:cs="Times New Roman"/>
              </w:rPr>
              <w:t>Зона объектов физкультурно-оздоровительного назначения</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tcPr>
          <w:p w:rsidR="00612EF1" w:rsidRPr="00F06905" w:rsidRDefault="00612EF1" w:rsidP="00E153D3">
            <w:pPr>
              <w:spacing w:after="0" w:line="240" w:lineRule="auto"/>
              <w:ind w:left="-57" w:right="-57"/>
              <w:jc w:val="center"/>
              <w:rPr>
                <w:rFonts w:ascii="Times New Roman" w:eastAsia="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rPr>
            </w:pPr>
            <w:r w:rsidRPr="00F06905">
              <w:rPr>
                <w:rFonts w:ascii="Times New Roman" w:hAnsi="Times New Roman" w:cs="Times New Roman"/>
                <w:b/>
                <w:bCs/>
              </w:rPr>
              <w:t>Зоны сельскохозяйственного использования (</w:t>
            </w:r>
            <w:proofErr w:type="spellStart"/>
            <w:r w:rsidRPr="00F06905">
              <w:rPr>
                <w:rFonts w:ascii="Times New Roman" w:hAnsi="Times New Roman" w:cs="Times New Roman"/>
                <w:b/>
                <w:bCs/>
              </w:rPr>
              <w:t>Сх</w:t>
            </w:r>
            <w:proofErr w:type="spellEnd"/>
            <w:r w:rsidRPr="00F06905">
              <w:rPr>
                <w:rFonts w:ascii="Times New Roman" w:hAnsi="Times New Roman" w:cs="Times New Roman"/>
                <w:b/>
                <w:bCs/>
              </w:rPr>
              <w:t>)</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spellStart"/>
            <w:r w:rsidRPr="00F06905">
              <w:rPr>
                <w:rFonts w:ascii="Times New Roman" w:hAnsi="Times New Roman" w:cs="Times New Roman"/>
              </w:rPr>
              <w:t>Сх</w:t>
            </w:r>
            <w:proofErr w:type="spellEnd"/>
            <w:r w:rsidRPr="00F06905">
              <w:rPr>
                <w:rFonts w:ascii="Times New Roman" w:hAnsi="Times New Roman" w:cs="Times New Roman"/>
              </w:rPr>
              <w:t xml:space="preserve"> 1</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объектов сельскохозяйственного назначения</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hAnsi="Times New Roman" w:cs="Times New Roman"/>
              </w:rPr>
            </w:pPr>
            <w:proofErr w:type="spellStart"/>
            <w:r w:rsidRPr="00F06905">
              <w:rPr>
                <w:rFonts w:ascii="Times New Roman" w:hAnsi="Times New Roman" w:cs="Times New Roman"/>
              </w:rPr>
              <w:t>Сх</w:t>
            </w:r>
            <w:proofErr w:type="spellEnd"/>
            <w:r w:rsidRPr="00F06905">
              <w:rPr>
                <w:rFonts w:ascii="Times New Roman" w:hAnsi="Times New Roman" w:cs="Times New Roman"/>
              </w:rPr>
              <w:t xml:space="preserve"> 2</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hAnsi="Times New Roman" w:cs="Times New Roman"/>
              </w:rPr>
            </w:pPr>
            <w:r w:rsidRPr="00F06905">
              <w:rPr>
                <w:rFonts w:ascii="Times New Roman" w:hAnsi="Times New Roman" w:cs="Times New Roman"/>
              </w:rPr>
              <w:t>Зона сельскохозяйственных угодий</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tcPr>
          <w:p w:rsidR="00612EF1" w:rsidRPr="00F06905" w:rsidRDefault="00612EF1" w:rsidP="00E153D3">
            <w:pPr>
              <w:spacing w:after="0" w:line="240" w:lineRule="auto"/>
              <w:ind w:left="-57" w:right="-57"/>
              <w:jc w:val="center"/>
              <w:rPr>
                <w:rFonts w:ascii="Times New Roman" w:eastAsia="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rPr>
            </w:pPr>
            <w:r w:rsidRPr="00F06905">
              <w:rPr>
                <w:rFonts w:ascii="Times New Roman" w:hAnsi="Times New Roman" w:cs="Times New Roman"/>
                <w:b/>
                <w:bCs/>
              </w:rPr>
              <w:t>Зона специального назначения (</w:t>
            </w:r>
            <w:proofErr w:type="spellStart"/>
            <w:r w:rsidRPr="00F06905">
              <w:rPr>
                <w:rFonts w:ascii="Times New Roman" w:hAnsi="Times New Roman" w:cs="Times New Roman"/>
                <w:b/>
                <w:bCs/>
              </w:rPr>
              <w:t>Сп</w:t>
            </w:r>
            <w:proofErr w:type="spellEnd"/>
            <w:r w:rsidRPr="00F06905">
              <w:rPr>
                <w:rFonts w:ascii="Times New Roman" w:hAnsi="Times New Roman" w:cs="Times New Roman"/>
                <w:b/>
                <w:bCs/>
              </w:rPr>
              <w:t>)</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spellStart"/>
            <w:r w:rsidRPr="00F06905">
              <w:rPr>
                <w:rFonts w:ascii="Times New Roman" w:hAnsi="Times New Roman" w:cs="Times New Roman"/>
              </w:rPr>
              <w:t>Сп</w:t>
            </w:r>
            <w:proofErr w:type="spellEnd"/>
            <w:r w:rsidRPr="00F06905">
              <w:rPr>
                <w:rFonts w:ascii="Times New Roman" w:hAnsi="Times New Roman" w:cs="Times New Roman"/>
              </w:rPr>
              <w:t xml:space="preserve"> 1</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кладбищ</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spellStart"/>
            <w:r w:rsidRPr="00F06905">
              <w:rPr>
                <w:rFonts w:ascii="Times New Roman" w:hAnsi="Times New Roman" w:cs="Times New Roman"/>
              </w:rPr>
              <w:t>Сп</w:t>
            </w:r>
            <w:proofErr w:type="spellEnd"/>
            <w:r w:rsidRPr="00F06905">
              <w:rPr>
                <w:rFonts w:ascii="Times New Roman" w:hAnsi="Times New Roman" w:cs="Times New Roman"/>
              </w:rPr>
              <w:t xml:space="preserve"> 2</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озелененных территорий специального назначения</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tcPr>
          <w:p w:rsidR="00612EF1" w:rsidRPr="00F06905" w:rsidRDefault="00612EF1" w:rsidP="00E153D3">
            <w:pPr>
              <w:spacing w:after="0" w:line="240" w:lineRule="auto"/>
              <w:ind w:left="-57" w:right="-57"/>
              <w:jc w:val="center"/>
              <w:rPr>
                <w:rFonts w:ascii="Times New Roman" w:eastAsia="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b/>
              </w:rPr>
            </w:pPr>
            <w:r w:rsidRPr="00F06905">
              <w:rPr>
                <w:rFonts w:ascii="Times New Roman" w:hAnsi="Times New Roman" w:cs="Times New Roman"/>
                <w:b/>
                <w:bCs/>
              </w:rPr>
              <w:t>Производственная зона (П)</w:t>
            </w:r>
          </w:p>
        </w:tc>
      </w:tr>
      <w:tr w:rsidR="00612EF1" w:rsidRPr="00F06905" w:rsidTr="00E153D3">
        <w:tc>
          <w:tcPr>
            <w:tcW w:w="2835"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center"/>
              <w:rPr>
                <w:rFonts w:ascii="Times New Roman" w:eastAsia="Times New Roman" w:hAnsi="Times New Roman" w:cs="Times New Roman"/>
              </w:rPr>
            </w:pPr>
            <w:proofErr w:type="gramStart"/>
            <w:r w:rsidRPr="00F06905">
              <w:rPr>
                <w:rFonts w:ascii="Times New Roman" w:hAnsi="Times New Roman" w:cs="Times New Roman"/>
              </w:rPr>
              <w:t>П</w:t>
            </w:r>
            <w:proofErr w:type="gramEnd"/>
            <w:r w:rsidRPr="00F06905">
              <w:rPr>
                <w:rFonts w:ascii="Times New Roman" w:hAnsi="Times New Roman" w:cs="Times New Roman"/>
              </w:rPr>
              <w:t xml:space="preserve"> 1</w:t>
            </w:r>
          </w:p>
        </w:tc>
        <w:tc>
          <w:tcPr>
            <w:tcW w:w="6521" w:type="dxa"/>
            <w:tcBorders>
              <w:top w:val="single" w:sz="4" w:space="0" w:color="auto"/>
              <w:left w:val="single" w:sz="4" w:space="0" w:color="auto"/>
              <w:bottom w:val="single" w:sz="4" w:space="0" w:color="auto"/>
              <w:right w:val="single" w:sz="4" w:space="0" w:color="auto"/>
            </w:tcBorders>
            <w:hideMark/>
          </w:tcPr>
          <w:p w:rsidR="00612EF1" w:rsidRPr="00F06905" w:rsidRDefault="00612EF1" w:rsidP="00E153D3">
            <w:pPr>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Зона объектов инженерной инфраструктуры </w:t>
            </w:r>
          </w:p>
        </w:tc>
      </w:tr>
    </w:tbl>
    <w:p w:rsidR="00612EF1" w:rsidRPr="00F06905" w:rsidRDefault="00612EF1" w:rsidP="00612EF1">
      <w:pPr>
        <w:pStyle w:val="ConsPlusNormal"/>
        <w:ind w:left="-57" w:right="-57" w:firstLine="0"/>
        <w:jc w:val="both"/>
        <w:rPr>
          <w:rFonts w:ascii="Times New Roman" w:hAnsi="Times New Roman" w:cs="Times New Roman"/>
          <w:sz w:val="16"/>
          <w:szCs w:val="16"/>
          <w:lang w:eastAsia="ja-JP"/>
        </w:rPr>
      </w:pPr>
      <w:r w:rsidRPr="00F06905">
        <w:rPr>
          <w:rFonts w:ascii="Times New Roman" w:hAnsi="Times New Roman" w:cs="Times New Roman"/>
          <w:sz w:val="28"/>
          <w:szCs w:val="28"/>
          <w:lang w:eastAsia="ja-JP"/>
        </w:rPr>
        <w:t xml:space="preserve">        </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lang w:eastAsia="ja-JP"/>
        </w:rPr>
        <w:t xml:space="preserve">        </w:t>
      </w:r>
      <w:r w:rsidRPr="00F06905">
        <w:rPr>
          <w:rFonts w:ascii="Times New Roman" w:hAnsi="Times New Roman" w:cs="Times New Roman"/>
          <w:sz w:val="28"/>
          <w:szCs w:val="28"/>
        </w:rPr>
        <w:t xml:space="preserve">2. Границы территориальных зон установлены </w:t>
      </w:r>
      <w:proofErr w:type="gramStart"/>
      <w:r w:rsidRPr="00F06905">
        <w:rPr>
          <w:rFonts w:ascii="Times New Roman" w:hAnsi="Times New Roman" w:cs="Times New Roman"/>
          <w:sz w:val="28"/>
          <w:szCs w:val="28"/>
        </w:rPr>
        <w:t>по</w:t>
      </w:r>
      <w:proofErr w:type="gramEnd"/>
      <w:r w:rsidRPr="00F06905">
        <w:rPr>
          <w:rFonts w:ascii="Times New Roman" w:hAnsi="Times New Roman" w:cs="Times New Roman"/>
          <w:sz w:val="28"/>
          <w:szCs w:val="28"/>
        </w:rPr>
        <w:t>:</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красным линиям;</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границам земельных участков;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естественным границам природных объектов;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иным границам.</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определенным цветом и буквенно-цифровым кодом.</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612EF1" w:rsidRPr="00F06905" w:rsidRDefault="00612EF1" w:rsidP="00612EF1">
      <w:pPr>
        <w:autoSpaceDE w:val="0"/>
        <w:autoSpaceDN w:val="0"/>
        <w:adjustRightInd w:val="0"/>
        <w:spacing w:after="0" w:line="240" w:lineRule="auto"/>
        <w:ind w:left="-57" w:right="-57" w:firstLine="540"/>
        <w:rPr>
          <w:rStyle w:val="aff0"/>
          <w:rFonts w:ascii="Times New Roman" w:hAnsi="Times New Roman" w:cs="Times New Roman"/>
          <w:i w:val="0"/>
        </w:rPr>
      </w:pPr>
    </w:p>
    <w:p w:rsidR="00612EF1" w:rsidRPr="00F06905" w:rsidRDefault="00612EF1" w:rsidP="00612EF1">
      <w:pPr>
        <w:spacing w:after="0" w:line="240" w:lineRule="auto"/>
        <w:ind w:left="-57" w:right="-57"/>
        <w:jc w:val="both"/>
        <w:rPr>
          <w:rFonts w:ascii="Times New Roman" w:hAnsi="Times New Roman" w:cs="Times New Roman"/>
          <w:bCs/>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15.</w:t>
      </w:r>
      <w:r w:rsidRPr="00F06905">
        <w:rPr>
          <w:rFonts w:ascii="Times New Roman" w:hAnsi="Times New Roman" w:cs="Times New Roman"/>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612EF1" w:rsidRPr="00F06905" w:rsidRDefault="00612EF1" w:rsidP="00612EF1">
      <w:pPr>
        <w:spacing w:after="0" w:line="240" w:lineRule="auto"/>
        <w:ind w:left="-57" w:right="-57" w:firstLine="545"/>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w:t>
      </w:r>
      <w:proofErr w:type="gramStart"/>
      <w:r w:rsidRPr="00F06905">
        <w:rPr>
          <w:rFonts w:ascii="Times New Roman" w:hAnsi="Times New Roman" w:cs="Times New Roman"/>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w:t>
      </w:r>
      <w:r w:rsidRPr="00F06905">
        <w:rPr>
          <w:rFonts w:ascii="Times New Roman" w:hAnsi="Times New Roman" w:cs="Times New Roman"/>
          <w:sz w:val="28"/>
          <w:szCs w:val="28"/>
        </w:rPr>
        <w:lastRenderedPageBreak/>
        <w:t>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roofErr w:type="gramEnd"/>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объекты культурного наследия относятся к разрешенным видам использования на территории всех зон;</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указанных объектов разрешается при соблюдении следующих условий: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выбор места размещения объектов должен осуществляться с учетом возможной реконструкции автомобильной дороги;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F06905">
        <w:rPr>
          <w:rFonts w:ascii="Times New Roman" w:hAnsi="Times New Roman" w:cs="Times New Roman"/>
          <w:sz w:val="28"/>
          <w:szCs w:val="28"/>
        </w:rPr>
        <w:t>эксплуатации</w:t>
      </w:r>
      <w:proofErr w:type="gramEnd"/>
      <w:r w:rsidRPr="00F06905">
        <w:rPr>
          <w:rFonts w:ascii="Times New Roman" w:hAnsi="Times New Roman" w:cs="Times New Roman"/>
          <w:sz w:val="28"/>
          <w:szCs w:val="28"/>
        </w:rPr>
        <w:t xml:space="preserve"> автомобильных дорог.</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объекты коммунального хозяйства (электр</w:t>
      </w:r>
      <w:proofErr w:type="gramStart"/>
      <w:r w:rsidRPr="00F06905">
        <w:rPr>
          <w:rFonts w:ascii="Times New Roman" w:hAnsi="Times New Roman" w:cs="Times New Roman"/>
          <w:sz w:val="28"/>
          <w:szCs w:val="28"/>
        </w:rPr>
        <w:t>о-</w:t>
      </w:r>
      <w:proofErr w:type="gramEnd"/>
      <w:r w:rsidRPr="00F06905">
        <w:rPr>
          <w:rFonts w:ascii="Times New Roman" w:hAnsi="Times New Roman" w:cs="Times New Roman"/>
          <w:sz w:val="28"/>
          <w:szCs w:val="28"/>
        </w:rPr>
        <w:t xml:space="preserve">, водо-, </w:t>
      </w:r>
      <w:proofErr w:type="spellStart"/>
      <w:r w:rsidRPr="00F06905">
        <w:rPr>
          <w:rFonts w:ascii="Times New Roman" w:hAnsi="Times New Roman" w:cs="Times New Roman"/>
          <w:sz w:val="28"/>
          <w:szCs w:val="28"/>
        </w:rPr>
        <w:t>газообеспечение</w:t>
      </w:r>
      <w:proofErr w:type="spellEnd"/>
      <w:r w:rsidRPr="00F06905">
        <w:rPr>
          <w:rFonts w:ascii="Times New Roman" w:hAnsi="Times New Roman" w:cs="Times New Roman"/>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благоустроенные, в том числе озелененные, детские площадки, площадки для отдыха, спортивных занятий;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площадки хозяйственные, в том числе для мусоросборников;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з) общественные туалеты;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w:t>
      </w:r>
      <w:r w:rsidRPr="00F06905">
        <w:rPr>
          <w:rFonts w:ascii="Times New Roman" w:hAnsi="Times New Roman" w:cs="Times New Roman"/>
          <w:sz w:val="28"/>
          <w:szCs w:val="28"/>
        </w:rPr>
        <w:lastRenderedPageBreak/>
        <w:t xml:space="preserve">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w:t>
      </w:r>
      <w:proofErr w:type="spellStart"/>
      <w:r w:rsidRPr="00F06905">
        <w:rPr>
          <w:rFonts w:ascii="Times New Roman" w:hAnsi="Times New Roman" w:cs="Times New Roman"/>
          <w:sz w:val="28"/>
          <w:szCs w:val="28"/>
        </w:rPr>
        <w:t>повысительные</w:t>
      </w:r>
      <w:proofErr w:type="spellEnd"/>
      <w:r w:rsidRPr="00F06905">
        <w:rPr>
          <w:rFonts w:ascii="Times New Roman" w:hAnsi="Times New Roman" w:cs="Times New Roman"/>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выбор места размещения объектов должен осуществляться с учетом возможной реконструкции автомобильной дороги;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F06905">
        <w:rPr>
          <w:rFonts w:ascii="Times New Roman" w:hAnsi="Times New Roman" w:cs="Times New Roman"/>
          <w:sz w:val="28"/>
          <w:szCs w:val="28"/>
        </w:rPr>
        <w:t>эксплуатации</w:t>
      </w:r>
      <w:proofErr w:type="gramEnd"/>
      <w:r w:rsidRPr="00F06905">
        <w:rPr>
          <w:rFonts w:ascii="Times New Roman" w:hAnsi="Times New Roman" w:cs="Times New Roman"/>
          <w:sz w:val="28"/>
          <w:szCs w:val="28"/>
        </w:rPr>
        <w:t xml:space="preserve"> автомобильных дорог.</w:t>
      </w:r>
    </w:p>
    <w:p w:rsidR="00612EF1" w:rsidRPr="00F06905" w:rsidRDefault="00612EF1" w:rsidP="00612EF1">
      <w:pPr>
        <w:spacing w:after="0" w:line="240" w:lineRule="auto"/>
        <w:ind w:left="-57" w:right="-57" w:firstLine="532"/>
        <w:jc w:val="both"/>
        <w:rPr>
          <w:rFonts w:ascii="Times New Roman" w:hAnsi="Times New Roman" w:cs="Times New Roman"/>
          <w:bCs/>
          <w:sz w:val="28"/>
          <w:szCs w:val="28"/>
        </w:rPr>
      </w:pPr>
    </w:p>
    <w:p w:rsidR="00612EF1" w:rsidRPr="00F06905" w:rsidRDefault="00612EF1" w:rsidP="00612EF1">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16.</w:t>
      </w:r>
      <w:r w:rsidRPr="00F06905">
        <w:rPr>
          <w:rFonts w:ascii="Times New Roman" w:hAnsi="Times New Roman" w:cs="Times New Roman"/>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12EF1" w:rsidRPr="00F06905" w:rsidRDefault="00612EF1" w:rsidP="00612EF1">
      <w:pPr>
        <w:spacing w:after="0" w:line="240" w:lineRule="auto"/>
        <w:ind w:left="-57" w:right="-57"/>
        <w:jc w:val="both"/>
        <w:rPr>
          <w:rFonts w:ascii="Times New Roman" w:hAnsi="Times New Roman" w:cs="Times New Roman"/>
          <w:bCs/>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минимальные и (или) максимальные размеры земельных участков, в том числе их площадь;</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предельное количество этажей или предельная высота зданий, строений, сооружений;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минимальная ширина вдоль фронта улицы;</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максимальные выступы за красную линию балконов, эркеров, козырьков;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максимальные выступы за красную линию ступеней и приямков;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минимальная доля озеленения территории земельных участков.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общие требования в части максимальной высоты объектов капитального строительства:</w:t>
      </w:r>
    </w:p>
    <w:p w:rsidR="00612EF1" w:rsidRPr="00F06905" w:rsidRDefault="00612EF1" w:rsidP="00612EF1">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Общие требования в части озеленения территории земельных участков: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озелененная территория земельного участка может быть оборудована: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площадками для отдыха взрослых, детскими площадками;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открытыми спортивными площадками;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другими подобными объектами;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612EF1" w:rsidRPr="00F06905" w:rsidRDefault="00612EF1" w:rsidP="00612EF1">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Таблица 2</w:t>
      </w:r>
    </w:p>
    <w:p w:rsidR="00612EF1" w:rsidRPr="00F06905" w:rsidRDefault="00612EF1" w:rsidP="00612EF1">
      <w:pPr>
        <w:spacing w:after="0" w:line="240" w:lineRule="auto"/>
        <w:ind w:left="-57" w:right="-57" w:firstLine="559"/>
        <w:jc w:val="center"/>
        <w:rPr>
          <w:rFonts w:ascii="Times New Roman" w:hAnsi="Times New Roman" w:cs="Times New Roman"/>
          <w:b/>
          <w:sz w:val="24"/>
          <w:szCs w:val="24"/>
        </w:rPr>
      </w:pPr>
      <w:r w:rsidRPr="00F06905">
        <w:rPr>
          <w:rFonts w:ascii="Times New Roman" w:hAnsi="Times New Roman" w:cs="Times New Roman"/>
          <w:b/>
          <w:sz w:val="24"/>
          <w:szCs w:val="24"/>
        </w:rPr>
        <w:t xml:space="preserve">Минимально допустимая площадь </w:t>
      </w:r>
    </w:p>
    <w:p w:rsidR="00612EF1" w:rsidRPr="00F06905" w:rsidRDefault="00612EF1" w:rsidP="00612EF1">
      <w:pPr>
        <w:spacing w:after="0" w:line="240" w:lineRule="auto"/>
        <w:ind w:left="-57" w:right="-57" w:firstLine="559"/>
        <w:jc w:val="center"/>
        <w:rPr>
          <w:rFonts w:ascii="Times New Roman" w:hAnsi="Times New Roman" w:cs="Times New Roman"/>
          <w:b/>
          <w:sz w:val="24"/>
          <w:szCs w:val="24"/>
        </w:rPr>
      </w:pPr>
      <w:r w:rsidRPr="00F06905">
        <w:rPr>
          <w:rFonts w:ascii="Times New Roman" w:hAnsi="Times New Roman" w:cs="Times New Roman"/>
          <w:b/>
          <w:sz w:val="24"/>
          <w:szCs w:val="24"/>
        </w:rPr>
        <w:t>озелененной территории земельных участков</w:t>
      </w:r>
    </w:p>
    <w:p w:rsidR="00612EF1" w:rsidRPr="00F06905" w:rsidRDefault="00612EF1" w:rsidP="00612EF1">
      <w:pPr>
        <w:spacing w:after="0" w:line="240" w:lineRule="auto"/>
        <w:ind w:left="-57" w:right="-57"/>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612EF1" w:rsidRPr="00F06905" w:rsidTr="00E153D3">
        <w:tc>
          <w:tcPr>
            <w:tcW w:w="675" w:type="dxa"/>
            <w:vAlign w:val="center"/>
            <w:hideMark/>
          </w:tcPr>
          <w:p w:rsidR="00612EF1" w:rsidRPr="00F06905" w:rsidRDefault="00612EF1" w:rsidP="00E153D3">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w:t>
            </w:r>
          </w:p>
          <w:p w:rsidR="00612EF1" w:rsidRPr="00F06905" w:rsidRDefault="00612EF1" w:rsidP="00E153D3">
            <w:pPr>
              <w:spacing w:after="0" w:line="240" w:lineRule="auto"/>
              <w:ind w:left="-57" w:right="-57"/>
              <w:jc w:val="center"/>
              <w:rPr>
                <w:rFonts w:ascii="Times New Roman" w:eastAsia="Times New Roman" w:hAnsi="Times New Roman" w:cs="Times New Roman"/>
                <w:b/>
                <w:sz w:val="20"/>
                <w:szCs w:val="20"/>
              </w:rPr>
            </w:pPr>
            <w:proofErr w:type="gramStart"/>
            <w:r w:rsidRPr="00F06905">
              <w:rPr>
                <w:rFonts w:ascii="Times New Roman" w:hAnsi="Times New Roman" w:cs="Times New Roman"/>
                <w:b/>
                <w:sz w:val="20"/>
                <w:szCs w:val="20"/>
              </w:rPr>
              <w:t>п</w:t>
            </w:r>
            <w:proofErr w:type="gramEnd"/>
            <w:r w:rsidRPr="00F06905">
              <w:rPr>
                <w:rFonts w:ascii="Times New Roman" w:hAnsi="Times New Roman" w:cs="Times New Roman"/>
                <w:b/>
                <w:sz w:val="20"/>
                <w:szCs w:val="20"/>
              </w:rPr>
              <w:t>/п</w:t>
            </w:r>
          </w:p>
        </w:tc>
        <w:tc>
          <w:tcPr>
            <w:tcW w:w="6096" w:type="dxa"/>
            <w:vAlign w:val="center"/>
            <w:hideMark/>
          </w:tcPr>
          <w:p w:rsidR="00612EF1" w:rsidRPr="00F06905" w:rsidRDefault="00612EF1" w:rsidP="00E153D3">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2585" w:type="dxa"/>
            <w:vAlign w:val="center"/>
            <w:hideMark/>
          </w:tcPr>
          <w:p w:rsidR="00612EF1" w:rsidRPr="00F06905" w:rsidRDefault="00612EF1" w:rsidP="00E153D3">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Минимальная площадь озелененных территорий</w:t>
            </w:r>
          </w:p>
        </w:tc>
      </w:tr>
      <w:tr w:rsidR="00612EF1" w:rsidRPr="00F06905" w:rsidTr="00E153D3">
        <w:tc>
          <w:tcPr>
            <w:tcW w:w="675"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6096"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Сады, скверы, бульвары; парки; комплексы аттракционов</w:t>
            </w:r>
          </w:p>
        </w:tc>
        <w:tc>
          <w:tcPr>
            <w:tcW w:w="2585" w:type="dxa"/>
            <w:hideMark/>
          </w:tcPr>
          <w:p w:rsidR="00612EF1" w:rsidRPr="00F06905" w:rsidRDefault="00612EF1" w:rsidP="00E153D3">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70% территории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612EF1" w:rsidRPr="00F06905" w:rsidTr="00E153D3">
        <w:tc>
          <w:tcPr>
            <w:tcW w:w="675"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6096"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Больничные учреждения,  объекты социального обеспечения, объекты для оздоровительных целей</w:t>
            </w:r>
          </w:p>
        </w:tc>
        <w:tc>
          <w:tcPr>
            <w:tcW w:w="2585" w:type="dxa"/>
            <w:hideMark/>
          </w:tcPr>
          <w:p w:rsidR="00612EF1" w:rsidRPr="00F06905" w:rsidRDefault="00612EF1" w:rsidP="00E153D3">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60% территории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612EF1" w:rsidRPr="00F06905" w:rsidTr="00E153D3">
        <w:tc>
          <w:tcPr>
            <w:tcW w:w="675"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6096"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Объекты дошкольного образования (ДОУ), объекты начального и среднего общего образования (школы)</w:t>
            </w:r>
          </w:p>
        </w:tc>
        <w:tc>
          <w:tcPr>
            <w:tcW w:w="2585" w:type="dxa"/>
            <w:hideMark/>
          </w:tcPr>
          <w:p w:rsidR="00612EF1" w:rsidRPr="00F06905" w:rsidRDefault="00612EF1" w:rsidP="00E153D3">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50% территории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612EF1" w:rsidRPr="00F06905" w:rsidTr="00E153D3">
        <w:tc>
          <w:tcPr>
            <w:tcW w:w="675"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6096"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612EF1" w:rsidRPr="00F06905" w:rsidRDefault="00612EF1" w:rsidP="00E153D3">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40% территории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612EF1" w:rsidRPr="00F06905" w:rsidTr="00E153D3">
        <w:tc>
          <w:tcPr>
            <w:tcW w:w="675"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5</w:t>
            </w:r>
          </w:p>
        </w:tc>
        <w:tc>
          <w:tcPr>
            <w:tcW w:w="6096"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Прочие</w:t>
            </w:r>
            <w:proofErr w:type="gramStart"/>
            <w:r w:rsidRPr="00F06905">
              <w:rPr>
                <w:rFonts w:ascii="Times New Roman" w:hAnsi="Times New Roman" w:cs="Times New Roman"/>
              </w:rPr>
              <w:t xml:space="preserve"> (*)</w:t>
            </w:r>
            <w:proofErr w:type="gramEnd"/>
          </w:p>
        </w:tc>
        <w:tc>
          <w:tcPr>
            <w:tcW w:w="2585" w:type="dxa"/>
            <w:hideMark/>
          </w:tcPr>
          <w:p w:rsidR="00612EF1" w:rsidRPr="00F06905" w:rsidRDefault="00612EF1" w:rsidP="00E153D3">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15% территории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bl>
    <w:p w:rsidR="00612EF1" w:rsidRPr="00F06905" w:rsidRDefault="00612EF1" w:rsidP="00612EF1">
      <w:pPr>
        <w:spacing w:after="0" w:line="240" w:lineRule="auto"/>
        <w:ind w:left="-57" w:right="-57"/>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612EF1" w:rsidRPr="00F06905" w:rsidRDefault="00612EF1" w:rsidP="00612EF1">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1) объекты коммунального хозяйства; </w:t>
      </w:r>
    </w:p>
    <w:p w:rsidR="00612EF1" w:rsidRPr="00F06905" w:rsidRDefault="00612EF1" w:rsidP="00612EF1">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2) объекты сельскохозяйственного использования;</w:t>
      </w:r>
    </w:p>
    <w:p w:rsidR="00612EF1" w:rsidRPr="00F06905" w:rsidRDefault="00612EF1" w:rsidP="00612EF1">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3) объекты транспорта.</w:t>
      </w:r>
    </w:p>
    <w:p w:rsidR="00612EF1" w:rsidRPr="00F06905" w:rsidRDefault="00612EF1" w:rsidP="00612EF1">
      <w:pPr>
        <w:spacing w:after="0" w:line="240" w:lineRule="auto"/>
        <w:ind w:left="-57" w:right="-57"/>
        <w:jc w:val="both"/>
        <w:rPr>
          <w:rFonts w:ascii="Times New Roman" w:hAnsi="Times New Roman" w:cs="Times New Roman"/>
          <w:sz w:val="16"/>
          <w:szCs w:val="16"/>
        </w:rPr>
      </w:pPr>
      <w:r w:rsidRPr="00F06905">
        <w:rPr>
          <w:rFonts w:ascii="Times New Roman" w:hAnsi="Times New Roman" w:cs="Times New Roman"/>
          <w:sz w:val="16"/>
          <w:szCs w:val="16"/>
        </w:rPr>
        <w:t xml:space="preserve"> </w:t>
      </w:r>
      <w:r w:rsidRPr="00F06905">
        <w:rPr>
          <w:rFonts w:ascii="Times New Roman" w:hAnsi="Times New Roman" w:cs="Times New Roman"/>
          <w:sz w:val="16"/>
          <w:szCs w:val="16"/>
        </w:rPr>
        <w:tab/>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Общие требования в части размещения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612EF1" w:rsidRPr="00F06905" w:rsidRDefault="00612EF1" w:rsidP="00612EF1">
      <w:pPr>
        <w:spacing w:after="0" w:line="240" w:lineRule="auto"/>
        <w:ind w:left="-57" w:right="-57"/>
        <w:jc w:val="both"/>
        <w:rPr>
          <w:rFonts w:ascii="Times New Roman" w:hAnsi="Times New Roman" w:cs="Times New Roman"/>
          <w:spacing w:val="2"/>
          <w:sz w:val="28"/>
          <w:szCs w:val="28"/>
        </w:rPr>
      </w:pPr>
      <w:r w:rsidRPr="00F06905">
        <w:rPr>
          <w:rFonts w:ascii="Times New Roman" w:hAnsi="Times New Roman" w:cs="Times New Roman"/>
          <w:spacing w:val="2"/>
          <w:sz w:val="28"/>
          <w:szCs w:val="28"/>
        </w:rPr>
        <w:t xml:space="preserve">        а) хранение в капитальных гаражах - стоянках (наземных, подземных, встроенных и пристроенных);</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pacing w:val="2"/>
          <w:sz w:val="28"/>
          <w:szCs w:val="28"/>
        </w:rPr>
        <w:lastRenderedPageBreak/>
        <w:t xml:space="preserve">        в) хранение на открытых охраняемых и неохраняемых стоянках;</w:t>
      </w:r>
      <w:r w:rsidRPr="00F06905">
        <w:rPr>
          <w:rFonts w:ascii="Times New Roman" w:hAnsi="Times New Roman" w:cs="Times New Roman"/>
          <w:sz w:val="28"/>
          <w:szCs w:val="28"/>
        </w:rPr>
        <w:tab/>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приведено в таблице 3.</w:t>
      </w:r>
    </w:p>
    <w:p w:rsidR="00612EF1" w:rsidRPr="00F06905" w:rsidRDefault="00612EF1" w:rsidP="00612EF1">
      <w:pPr>
        <w:keepNext/>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 xml:space="preserve">Таблица 3 </w:t>
      </w:r>
    </w:p>
    <w:p w:rsidR="00612EF1" w:rsidRPr="00F06905" w:rsidRDefault="00612EF1" w:rsidP="00612EF1">
      <w:pPr>
        <w:keepNext/>
        <w:spacing w:after="0" w:line="240" w:lineRule="auto"/>
        <w:ind w:left="-57" w:right="-57"/>
        <w:jc w:val="right"/>
        <w:rPr>
          <w:rFonts w:ascii="Times New Roman" w:hAnsi="Times New Roman" w:cs="Times New Roman"/>
          <w:sz w:val="16"/>
          <w:szCs w:val="16"/>
        </w:rPr>
      </w:pPr>
    </w:p>
    <w:p w:rsidR="00612EF1" w:rsidRPr="00F06905" w:rsidRDefault="00612EF1" w:rsidP="00612EF1">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 xml:space="preserve">Минимальное количество </w:t>
      </w:r>
      <w:proofErr w:type="spellStart"/>
      <w:r w:rsidRPr="00F06905">
        <w:rPr>
          <w:rFonts w:ascii="Times New Roman" w:hAnsi="Times New Roman" w:cs="Times New Roman"/>
          <w:b/>
          <w:sz w:val="24"/>
          <w:szCs w:val="24"/>
        </w:rPr>
        <w:t>машино</w:t>
      </w:r>
      <w:proofErr w:type="spellEnd"/>
      <w:r w:rsidRPr="00F06905">
        <w:rPr>
          <w:rFonts w:ascii="Times New Roman" w:hAnsi="Times New Roman" w:cs="Times New Roman"/>
          <w:b/>
          <w:sz w:val="24"/>
          <w:szCs w:val="24"/>
        </w:rPr>
        <w:t>-мест для хранения</w:t>
      </w:r>
    </w:p>
    <w:p w:rsidR="00612EF1" w:rsidRPr="00F06905" w:rsidRDefault="00612EF1" w:rsidP="00612EF1">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индивидуального автотранспорта на территории земельных участков</w:t>
      </w:r>
    </w:p>
    <w:p w:rsidR="00612EF1" w:rsidRPr="00F06905" w:rsidRDefault="00612EF1" w:rsidP="00612EF1">
      <w:pPr>
        <w:keepNext/>
        <w:spacing w:after="0" w:line="240" w:lineRule="auto"/>
        <w:ind w:left="-57" w:right="-57" w:firstLine="555"/>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95"/>
        <w:gridCol w:w="4110"/>
      </w:tblGrid>
      <w:tr w:rsidR="00612EF1" w:rsidRPr="00F06905" w:rsidTr="00E153D3">
        <w:trPr>
          <w:trHeight w:val="322"/>
          <w:tblHeader/>
        </w:trPr>
        <w:tc>
          <w:tcPr>
            <w:tcW w:w="851" w:type="dxa"/>
            <w:vAlign w:val="center"/>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b/>
                <w:sz w:val="20"/>
                <w:szCs w:val="20"/>
                <w:lang w:val="en-US"/>
              </w:rPr>
            </w:pPr>
            <w:r w:rsidRPr="00F06905">
              <w:rPr>
                <w:rFonts w:ascii="Times New Roman" w:hAnsi="Times New Roman" w:cs="Times New Roman"/>
                <w:b/>
                <w:sz w:val="20"/>
                <w:szCs w:val="20"/>
                <w:lang w:val="en-US"/>
              </w:rPr>
              <w:t>№</w:t>
            </w:r>
            <w:r w:rsidRPr="00F06905">
              <w:rPr>
                <w:rFonts w:ascii="Times New Roman" w:eastAsia="Times New Roman" w:hAnsi="Times New Roman" w:cs="Times New Roman"/>
                <w:b/>
                <w:sz w:val="20"/>
                <w:szCs w:val="20"/>
              </w:rPr>
              <w:t xml:space="preserve"> </w:t>
            </w:r>
            <w:r w:rsidRPr="00F06905">
              <w:rPr>
                <w:rFonts w:ascii="Times New Roman" w:hAnsi="Times New Roman" w:cs="Times New Roman"/>
                <w:b/>
                <w:sz w:val="20"/>
                <w:szCs w:val="20"/>
              </w:rPr>
              <w:t>п/п</w:t>
            </w:r>
          </w:p>
        </w:tc>
        <w:tc>
          <w:tcPr>
            <w:tcW w:w="4395" w:type="dxa"/>
            <w:vAlign w:val="center"/>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4110" w:type="dxa"/>
            <w:vAlign w:val="center"/>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Минимальное количество</w:t>
            </w:r>
            <w:r w:rsidRPr="00F06905">
              <w:rPr>
                <w:rFonts w:ascii="Times New Roman" w:eastAsia="Times New Roman" w:hAnsi="Times New Roman" w:cs="Times New Roman"/>
                <w:b/>
                <w:sz w:val="20"/>
                <w:szCs w:val="20"/>
              </w:rPr>
              <w:t xml:space="preserve"> </w:t>
            </w:r>
            <w:proofErr w:type="spellStart"/>
            <w:r w:rsidRPr="00F06905">
              <w:rPr>
                <w:rFonts w:ascii="Times New Roman" w:hAnsi="Times New Roman" w:cs="Times New Roman"/>
                <w:b/>
                <w:sz w:val="20"/>
                <w:szCs w:val="20"/>
              </w:rPr>
              <w:t>машино</w:t>
            </w:r>
            <w:proofErr w:type="spellEnd"/>
            <w:r w:rsidRPr="00F06905">
              <w:rPr>
                <w:rFonts w:ascii="Times New Roman" w:hAnsi="Times New Roman" w:cs="Times New Roman"/>
                <w:b/>
                <w:sz w:val="20"/>
                <w:szCs w:val="20"/>
              </w:rPr>
              <w:t>-мест</w:t>
            </w:r>
          </w:p>
        </w:tc>
      </w:tr>
      <w:tr w:rsidR="00612EF1" w:rsidRPr="00F06905" w:rsidTr="00E153D3">
        <w:trPr>
          <w:trHeight w:val="322"/>
        </w:trPr>
        <w:tc>
          <w:tcPr>
            <w:tcW w:w="851"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4395"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дачи, коллективные сады (садовые участки), личные подсобные хозяйства</w:t>
            </w:r>
          </w:p>
        </w:tc>
        <w:tc>
          <w:tcPr>
            <w:tcW w:w="4110"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-место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на земельный участок</w:t>
            </w:r>
          </w:p>
        </w:tc>
      </w:tr>
      <w:tr w:rsidR="00612EF1" w:rsidRPr="00F06905" w:rsidTr="00E153D3">
        <w:trPr>
          <w:trHeight w:val="322"/>
        </w:trPr>
        <w:tc>
          <w:tcPr>
            <w:tcW w:w="851"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4395"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Открытые объекты физической культуры и спорта </w:t>
            </w:r>
          </w:p>
        </w:tc>
        <w:tc>
          <w:tcPr>
            <w:tcW w:w="4110"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-место на 10 единовременных посетителей (включая зрителей)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при их максимальном количестве</w:t>
            </w:r>
          </w:p>
        </w:tc>
      </w:tr>
      <w:tr w:rsidR="00612EF1" w:rsidRPr="00F06905" w:rsidTr="00E153D3">
        <w:trPr>
          <w:trHeight w:val="322"/>
        </w:trPr>
        <w:tc>
          <w:tcPr>
            <w:tcW w:w="851"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4395"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Земельные участки парков, садов, скверов </w:t>
            </w:r>
          </w:p>
        </w:tc>
        <w:tc>
          <w:tcPr>
            <w:tcW w:w="4110"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3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-места на 1,0 га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r w:rsidR="00612EF1" w:rsidRPr="00F06905" w:rsidTr="00E153D3">
        <w:trPr>
          <w:trHeight w:val="322"/>
        </w:trPr>
        <w:tc>
          <w:tcPr>
            <w:tcW w:w="851"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4395" w:type="dxa"/>
            <w:hideMark/>
          </w:tcPr>
          <w:p w:rsidR="00612EF1" w:rsidRPr="00F06905" w:rsidRDefault="00612EF1" w:rsidP="00E153D3">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Кладбища</w:t>
            </w:r>
          </w:p>
        </w:tc>
        <w:tc>
          <w:tcPr>
            <w:tcW w:w="4110" w:type="dxa"/>
            <w:hideMark/>
          </w:tcPr>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10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 на 1,0 га </w:t>
            </w:r>
          </w:p>
          <w:p w:rsidR="00612EF1" w:rsidRPr="00F06905" w:rsidRDefault="00612EF1" w:rsidP="00E153D3">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bl>
    <w:p w:rsidR="00612EF1" w:rsidRPr="00F06905" w:rsidRDefault="00612EF1" w:rsidP="00612EF1">
      <w:pPr>
        <w:spacing w:after="0" w:line="240" w:lineRule="auto"/>
        <w:ind w:left="-57" w:right="-57" w:firstLine="559"/>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Для видов использования, не указанных в таблице,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случае совмещения на земельном участке двух и более видов использования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w:t>
      </w:r>
      <w:proofErr w:type="gramStart"/>
      <w:r w:rsidRPr="00F06905">
        <w:rPr>
          <w:rFonts w:ascii="Times New Roman" w:hAnsi="Times New Roman" w:cs="Times New Roman"/>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F06905">
        <w:rPr>
          <w:rFonts w:ascii="Times New Roman" w:hAnsi="Times New Roman" w:cs="Times New Roman"/>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В случае</w:t>
      </w:r>
      <w:proofErr w:type="gramStart"/>
      <w:r w:rsidRPr="00F06905">
        <w:rPr>
          <w:rFonts w:ascii="Times New Roman" w:hAnsi="Times New Roman" w:cs="Times New Roman"/>
          <w:sz w:val="28"/>
          <w:szCs w:val="28"/>
        </w:rPr>
        <w:t>,</w:t>
      </w:r>
      <w:proofErr w:type="gramEnd"/>
      <w:r w:rsidRPr="00F06905">
        <w:rPr>
          <w:rFonts w:ascii="Times New Roman" w:hAnsi="Times New Roman" w:cs="Times New Roman"/>
          <w:sz w:val="28"/>
          <w:szCs w:val="28"/>
        </w:rPr>
        <w:t xml:space="preserve">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612EF1" w:rsidRPr="00F06905" w:rsidRDefault="00612EF1" w:rsidP="00612EF1">
      <w:pPr>
        <w:spacing w:after="0" w:line="240" w:lineRule="auto"/>
        <w:ind w:left="-57" w:right="-57" w:firstLine="570"/>
        <w:jc w:val="both"/>
        <w:rPr>
          <w:rFonts w:ascii="Times New Roman" w:eastAsia="Times New Roman" w:hAnsi="Times New Roman" w:cs="Times New Roman"/>
          <w:sz w:val="28"/>
          <w:szCs w:val="28"/>
          <w:shd w:val="clear" w:color="auto" w:fill="FFFFFF"/>
        </w:rPr>
      </w:pPr>
      <w:r w:rsidRPr="00F06905">
        <w:rPr>
          <w:rFonts w:ascii="Times New Roman" w:hAnsi="Times New Roman" w:cs="Times New Roman"/>
          <w:bCs/>
          <w:sz w:val="28"/>
          <w:szCs w:val="28"/>
          <w:shd w:val="clear" w:color="auto" w:fill="FFFFFF"/>
        </w:rPr>
        <w:t xml:space="preserve">        </w:t>
      </w:r>
    </w:p>
    <w:p w:rsidR="00612EF1" w:rsidRPr="00F06905" w:rsidRDefault="00612EF1" w:rsidP="00612EF1">
      <w:pPr>
        <w:pStyle w:val="3-016"/>
        <w:spacing w:before="0" w:line="240" w:lineRule="auto"/>
        <w:ind w:firstLine="0"/>
        <w:jc w:val="center"/>
        <w:rPr>
          <w:rFonts w:ascii="Times New Roman" w:hAnsi="Times New Roman"/>
          <w:b w:val="0"/>
          <w:color w:val="auto"/>
          <w:szCs w:val="28"/>
        </w:rPr>
      </w:pPr>
      <w:r w:rsidRPr="00F06905">
        <w:rPr>
          <w:rFonts w:ascii="Times New Roman" w:hAnsi="Times New Roman"/>
          <w:color w:val="auto"/>
          <w:szCs w:val="28"/>
        </w:rPr>
        <w:t>Глава 8.</w:t>
      </w:r>
      <w:r w:rsidRPr="00F06905">
        <w:rPr>
          <w:rFonts w:ascii="Times New Roman" w:hAnsi="Times New Roman"/>
          <w:b w:val="0"/>
          <w:color w:val="auto"/>
          <w:szCs w:val="28"/>
        </w:rPr>
        <w:t xml:space="preserve"> Виды разрешенного использования земельных участков </w:t>
      </w:r>
    </w:p>
    <w:p w:rsidR="00612EF1" w:rsidRPr="00F06905" w:rsidRDefault="00612EF1" w:rsidP="00612EF1">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lastRenderedPageBreak/>
        <w:t xml:space="preserve">и объектов капитального строительства, предельные размеры </w:t>
      </w:r>
    </w:p>
    <w:p w:rsidR="00612EF1" w:rsidRPr="00F06905" w:rsidRDefault="00612EF1" w:rsidP="00612EF1">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земельных участков и предельные параметры </w:t>
      </w:r>
      <w:proofErr w:type="gramStart"/>
      <w:r w:rsidRPr="00F06905">
        <w:rPr>
          <w:rFonts w:ascii="Times New Roman" w:hAnsi="Times New Roman"/>
          <w:b w:val="0"/>
          <w:color w:val="auto"/>
          <w:szCs w:val="28"/>
        </w:rPr>
        <w:t>разрешенного</w:t>
      </w:r>
      <w:proofErr w:type="gramEnd"/>
      <w:r w:rsidRPr="00F06905">
        <w:rPr>
          <w:rFonts w:ascii="Times New Roman" w:hAnsi="Times New Roman"/>
          <w:b w:val="0"/>
          <w:color w:val="auto"/>
          <w:szCs w:val="28"/>
        </w:rPr>
        <w:t xml:space="preserve"> </w:t>
      </w:r>
    </w:p>
    <w:p w:rsidR="00612EF1" w:rsidRPr="00F06905" w:rsidRDefault="00612EF1" w:rsidP="00612EF1">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строительства, реконструкции объектов капитального </w:t>
      </w:r>
    </w:p>
    <w:p w:rsidR="00612EF1" w:rsidRPr="00F06905" w:rsidRDefault="00612EF1" w:rsidP="00612EF1">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строительства по территориальным зонам </w:t>
      </w:r>
    </w:p>
    <w:p w:rsidR="00612EF1" w:rsidRPr="00F06905" w:rsidRDefault="00612EF1" w:rsidP="00612EF1">
      <w:pPr>
        <w:autoSpaceDE w:val="0"/>
        <w:autoSpaceDN w:val="0"/>
        <w:adjustRightInd w:val="0"/>
        <w:spacing w:after="0" w:line="240" w:lineRule="auto"/>
        <w:ind w:left="-57" w:right="-57" w:firstLine="540"/>
        <w:rPr>
          <w:rStyle w:val="aff0"/>
          <w:rFonts w:ascii="Times New Roman" w:hAnsi="Times New Roman" w:cs="Times New Roman"/>
          <w:i w:val="0"/>
          <w:sz w:val="28"/>
        </w:rPr>
      </w:pPr>
    </w:p>
    <w:p w:rsidR="00612EF1" w:rsidRPr="00F06905" w:rsidRDefault="00612EF1" w:rsidP="00612EF1">
      <w:pPr>
        <w:spacing w:after="0" w:line="240" w:lineRule="auto"/>
        <w:ind w:left="-57" w:right="-57"/>
        <w:rPr>
          <w:rFonts w:ascii="Times New Roman" w:hAnsi="Times New Roman" w:cs="Times New Roman"/>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17.</w:t>
      </w:r>
      <w:r w:rsidRPr="00F06905">
        <w:rPr>
          <w:rFonts w:ascii="Times New Roman" w:hAnsi="Times New Roman" w:cs="Times New Roman"/>
          <w:sz w:val="28"/>
          <w:szCs w:val="28"/>
        </w:rPr>
        <w:t xml:space="preserve"> Жилые зоны (Ж)</w:t>
      </w:r>
    </w:p>
    <w:p w:rsidR="00612EF1" w:rsidRPr="00F06905" w:rsidRDefault="00612EF1" w:rsidP="00612EF1">
      <w:pPr>
        <w:spacing w:after="0" w:line="240" w:lineRule="auto"/>
        <w:ind w:left="-57" w:right="-57"/>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Зона застройки жилыми домами личных подсобных </w:t>
      </w:r>
      <w:proofErr w:type="gramStart"/>
      <w:r w:rsidRPr="00F06905">
        <w:rPr>
          <w:rFonts w:ascii="Times New Roman" w:hAnsi="Times New Roman" w:cs="Times New Roman"/>
          <w:sz w:val="28"/>
          <w:szCs w:val="28"/>
        </w:rPr>
        <w:t>хозяйств (Ж</w:t>
      </w:r>
      <w:proofErr w:type="gramEnd"/>
      <w:r w:rsidRPr="00F06905">
        <w:rPr>
          <w:rFonts w:ascii="Times New Roman" w:hAnsi="Times New Roman" w:cs="Times New Roman"/>
          <w:sz w:val="28"/>
          <w:szCs w:val="28"/>
        </w:rPr>
        <w:t xml:space="preserve"> 1).</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цели выделения зоны:</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создание условий для размещения необходимых объектов инженерной и транспортной инфраструктуры;</w:t>
      </w:r>
    </w:p>
    <w:p w:rsidR="00612EF1" w:rsidRPr="00F06905" w:rsidRDefault="00612EF1" w:rsidP="00612EF1">
      <w:pPr>
        <w:suppressAutoHyphens/>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670"/>
        <w:gridCol w:w="3118"/>
      </w:tblGrid>
      <w:tr w:rsidR="00612EF1" w:rsidRPr="00F06905" w:rsidTr="00E153D3">
        <w:trPr>
          <w:trHeight w:val="322"/>
        </w:trPr>
        <w:tc>
          <w:tcPr>
            <w:tcW w:w="567" w:type="dxa"/>
          </w:tcPr>
          <w:p w:rsidR="00612EF1" w:rsidRPr="00F06905" w:rsidRDefault="00612EF1" w:rsidP="00E153D3">
            <w:pPr>
              <w:keepLines/>
              <w:snapToGrid w:val="0"/>
              <w:contextualSpacing/>
              <w:jc w:val="center"/>
              <w:rPr>
                <w:b/>
              </w:rPr>
            </w:pPr>
            <w:r w:rsidRPr="00F06905">
              <w:rPr>
                <w:b/>
              </w:rPr>
              <w:t>№</w:t>
            </w:r>
          </w:p>
          <w:p w:rsidR="00612EF1" w:rsidRPr="00F06905" w:rsidRDefault="00612EF1" w:rsidP="00E153D3">
            <w:pPr>
              <w:keepLines/>
              <w:contextualSpacing/>
              <w:jc w:val="center"/>
              <w:rPr>
                <w:b/>
              </w:rPr>
            </w:pPr>
            <w:proofErr w:type="gramStart"/>
            <w:r w:rsidRPr="00F06905">
              <w:rPr>
                <w:b/>
              </w:rPr>
              <w:t>п</w:t>
            </w:r>
            <w:proofErr w:type="gramEnd"/>
            <w:r w:rsidRPr="00F06905">
              <w:rPr>
                <w:b/>
              </w:rPr>
              <w:t>/п</w:t>
            </w:r>
          </w:p>
        </w:tc>
        <w:tc>
          <w:tcPr>
            <w:tcW w:w="5670" w:type="dxa"/>
          </w:tcPr>
          <w:p w:rsidR="00612EF1" w:rsidRPr="00F06905" w:rsidRDefault="00612EF1" w:rsidP="00E153D3">
            <w:pPr>
              <w:keepLines/>
              <w:snapToGrid w:val="0"/>
              <w:contextualSpacing/>
              <w:jc w:val="center"/>
              <w:rPr>
                <w:b/>
              </w:rPr>
            </w:pPr>
            <w:r w:rsidRPr="00F06905">
              <w:rPr>
                <w:b/>
              </w:rPr>
              <w:t>Наименование вида использования</w:t>
            </w:r>
          </w:p>
        </w:tc>
        <w:tc>
          <w:tcPr>
            <w:tcW w:w="3118" w:type="dxa"/>
          </w:tcPr>
          <w:p w:rsidR="00612EF1" w:rsidRPr="00F06905" w:rsidRDefault="00612EF1" w:rsidP="00E153D3">
            <w:pPr>
              <w:keepLines/>
              <w:snapToGrid w:val="0"/>
              <w:contextualSpacing/>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22"/>
        </w:trPr>
        <w:tc>
          <w:tcPr>
            <w:tcW w:w="567" w:type="dxa"/>
          </w:tcPr>
          <w:p w:rsidR="00612EF1" w:rsidRPr="00F06905" w:rsidRDefault="00612EF1" w:rsidP="00E153D3">
            <w:pPr>
              <w:snapToGrid w:val="0"/>
              <w:contextualSpacing/>
              <w:jc w:val="center"/>
            </w:pPr>
          </w:p>
        </w:tc>
        <w:tc>
          <w:tcPr>
            <w:tcW w:w="5670" w:type="dxa"/>
          </w:tcPr>
          <w:p w:rsidR="00612EF1" w:rsidRPr="00F06905" w:rsidRDefault="00612EF1" w:rsidP="00E153D3">
            <w:pPr>
              <w:snapToGrid w:val="0"/>
              <w:contextualSpacing/>
              <w:jc w:val="both"/>
            </w:pPr>
            <w:r w:rsidRPr="00F06905">
              <w:rPr>
                <w:b/>
                <w:sz w:val="22"/>
                <w:szCs w:val="22"/>
              </w:rPr>
              <w:t>Основные виды разрешенного использования</w:t>
            </w:r>
          </w:p>
        </w:tc>
        <w:tc>
          <w:tcPr>
            <w:tcW w:w="3118" w:type="dxa"/>
          </w:tcPr>
          <w:p w:rsidR="00612EF1" w:rsidRPr="00F06905" w:rsidRDefault="00612EF1" w:rsidP="00E153D3">
            <w:pPr>
              <w:snapToGrid w:val="0"/>
              <w:contextualSpacing/>
              <w:jc w:val="center"/>
              <w:rPr>
                <w:b/>
              </w:rPr>
            </w:pP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1</w:t>
            </w:r>
          </w:p>
        </w:tc>
        <w:tc>
          <w:tcPr>
            <w:tcW w:w="5670" w:type="dxa"/>
          </w:tcPr>
          <w:p w:rsidR="00612EF1" w:rsidRPr="00F06905" w:rsidRDefault="00612EF1" w:rsidP="00E153D3">
            <w:pPr>
              <w:snapToGrid w:val="0"/>
              <w:contextualSpacing/>
              <w:jc w:val="both"/>
              <w:rPr>
                <w:sz w:val="22"/>
                <w:szCs w:val="22"/>
              </w:rPr>
            </w:pPr>
            <w:r w:rsidRPr="00F06905">
              <w:rPr>
                <w:sz w:val="22"/>
                <w:szCs w:val="22"/>
              </w:rPr>
              <w:t>Для индивидуального жилищного строительства</w:t>
            </w:r>
          </w:p>
        </w:tc>
        <w:tc>
          <w:tcPr>
            <w:tcW w:w="3118" w:type="dxa"/>
          </w:tcPr>
          <w:p w:rsidR="00612EF1" w:rsidRPr="00F06905" w:rsidRDefault="00612EF1" w:rsidP="00E153D3">
            <w:pPr>
              <w:snapToGrid w:val="0"/>
              <w:contextualSpacing/>
              <w:jc w:val="center"/>
              <w:rPr>
                <w:sz w:val="22"/>
                <w:szCs w:val="22"/>
              </w:rPr>
            </w:pPr>
            <w:r w:rsidRPr="00F06905">
              <w:rPr>
                <w:sz w:val="22"/>
                <w:szCs w:val="22"/>
              </w:rPr>
              <w:t>2.1</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2</w:t>
            </w:r>
          </w:p>
        </w:tc>
        <w:tc>
          <w:tcPr>
            <w:tcW w:w="5670" w:type="dxa"/>
          </w:tcPr>
          <w:p w:rsidR="00612EF1" w:rsidRPr="00F06905" w:rsidRDefault="00612EF1" w:rsidP="00E153D3">
            <w:pPr>
              <w:snapToGrid w:val="0"/>
              <w:contextualSpacing/>
              <w:jc w:val="both"/>
              <w:rPr>
                <w:sz w:val="22"/>
                <w:szCs w:val="22"/>
              </w:rPr>
            </w:pPr>
            <w:r w:rsidRPr="00F06905">
              <w:rPr>
                <w:sz w:val="22"/>
                <w:szCs w:val="22"/>
              </w:rPr>
              <w:t>Малоэтажная многоквартирная жилая застройка</w:t>
            </w:r>
          </w:p>
        </w:tc>
        <w:tc>
          <w:tcPr>
            <w:tcW w:w="3118" w:type="dxa"/>
          </w:tcPr>
          <w:p w:rsidR="00612EF1" w:rsidRPr="00F06905" w:rsidRDefault="00612EF1" w:rsidP="00E153D3">
            <w:pPr>
              <w:snapToGrid w:val="0"/>
              <w:contextualSpacing/>
              <w:jc w:val="center"/>
              <w:rPr>
                <w:sz w:val="22"/>
                <w:szCs w:val="22"/>
              </w:rPr>
            </w:pPr>
            <w:r w:rsidRPr="00F06905">
              <w:rPr>
                <w:sz w:val="22"/>
                <w:szCs w:val="22"/>
              </w:rPr>
              <w:t>2.1.1</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3</w:t>
            </w:r>
          </w:p>
        </w:tc>
        <w:tc>
          <w:tcPr>
            <w:tcW w:w="5670" w:type="dxa"/>
          </w:tcPr>
          <w:p w:rsidR="00612EF1" w:rsidRPr="00F06905" w:rsidRDefault="00612EF1" w:rsidP="00E153D3">
            <w:pPr>
              <w:snapToGrid w:val="0"/>
              <w:contextualSpacing/>
              <w:jc w:val="both"/>
              <w:rPr>
                <w:sz w:val="22"/>
                <w:szCs w:val="22"/>
              </w:rPr>
            </w:pPr>
            <w:r w:rsidRPr="00F06905">
              <w:rPr>
                <w:sz w:val="22"/>
                <w:szCs w:val="22"/>
              </w:rPr>
              <w:t>Для ведения личного подсобного хозяйства (приусадебный земельный участок)</w:t>
            </w:r>
          </w:p>
        </w:tc>
        <w:tc>
          <w:tcPr>
            <w:tcW w:w="3118" w:type="dxa"/>
          </w:tcPr>
          <w:p w:rsidR="00612EF1" w:rsidRPr="00F06905" w:rsidRDefault="00612EF1" w:rsidP="00E153D3">
            <w:pPr>
              <w:snapToGrid w:val="0"/>
              <w:contextualSpacing/>
              <w:jc w:val="center"/>
              <w:rPr>
                <w:sz w:val="22"/>
                <w:szCs w:val="22"/>
              </w:rPr>
            </w:pPr>
            <w:r w:rsidRPr="00F06905">
              <w:rPr>
                <w:sz w:val="22"/>
                <w:szCs w:val="22"/>
              </w:rPr>
              <w:t>2.2</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4</w:t>
            </w:r>
          </w:p>
        </w:tc>
        <w:tc>
          <w:tcPr>
            <w:tcW w:w="5670" w:type="dxa"/>
          </w:tcPr>
          <w:p w:rsidR="00612EF1" w:rsidRPr="00F06905" w:rsidRDefault="00612EF1" w:rsidP="00E153D3">
            <w:pPr>
              <w:snapToGrid w:val="0"/>
              <w:contextualSpacing/>
              <w:jc w:val="both"/>
              <w:rPr>
                <w:sz w:val="22"/>
                <w:szCs w:val="22"/>
              </w:rPr>
            </w:pPr>
            <w:r w:rsidRPr="00F06905">
              <w:rPr>
                <w:sz w:val="22"/>
                <w:szCs w:val="22"/>
              </w:rPr>
              <w:t>Блокированная жилая застройка</w:t>
            </w:r>
          </w:p>
        </w:tc>
        <w:tc>
          <w:tcPr>
            <w:tcW w:w="3118" w:type="dxa"/>
          </w:tcPr>
          <w:p w:rsidR="00612EF1" w:rsidRPr="00F06905" w:rsidRDefault="00612EF1" w:rsidP="00E153D3">
            <w:pPr>
              <w:snapToGrid w:val="0"/>
              <w:contextualSpacing/>
              <w:jc w:val="center"/>
              <w:rPr>
                <w:sz w:val="22"/>
                <w:szCs w:val="22"/>
              </w:rPr>
            </w:pPr>
            <w:r w:rsidRPr="00F06905">
              <w:rPr>
                <w:sz w:val="22"/>
                <w:szCs w:val="22"/>
              </w:rPr>
              <w:t>2.3</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5</w:t>
            </w:r>
          </w:p>
        </w:tc>
        <w:tc>
          <w:tcPr>
            <w:tcW w:w="5670" w:type="dxa"/>
          </w:tcPr>
          <w:p w:rsidR="00612EF1" w:rsidRPr="00F06905" w:rsidRDefault="00612EF1" w:rsidP="00E153D3">
            <w:pPr>
              <w:snapToGrid w:val="0"/>
              <w:contextualSpacing/>
              <w:jc w:val="both"/>
              <w:rPr>
                <w:sz w:val="22"/>
                <w:szCs w:val="22"/>
              </w:rPr>
            </w:pPr>
            <w:r w:rsidRPr="00F06905">
              <w:rPr>
                <w:sz w:val="22"/>
                <w:szCs w:val="22"/>
              </w:rPr>
              <w:t>Обслуживание жилой застройки</w:t>
            </w:r>
          </w:p>
        </w:tc>
        <w:tc>
          <w:tcPr>
            <w:tcW w:w="3118" w:type="dxa"/>
          </w:tcPr>
          <w:p w:rsidR="00612EF1" w:rsidRPr="00F06905" w:rsidRDefault="00612EF1" w:rsidP="00E153D3">
            <w:pPr>
              <w:snapToGrid w:val="0"/>
              <w:contextualSpacing/>
              <w:jc w:val="center"/>
              <w:rPr>
                <w:sz w:val="22"/>
                <w:szCs w:val="22"/>
              </w:rPr>
            </w:pPr>
            <w:r w:rsidRPr="00F06905">
              <w:rPr>
                <w:sz w:val="22"/>
                <w:szCs w:val="22"/>
              </w:rPr>
              <w:t>2.7</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6</w:t>
            </w:r>
          </w:p>
        </w:tc>
        <w:tc>
          <w:tcPr>
            <w:tcW w:w="5670" w:type="dxa"/>
          </w:tcPr>
          <w:p w:rsidR="00612EF1" w:rsidRPr="00F06905" w:rsidRDefault="00612EF1" w:rsidP="00E153D3">
            <w:pPr>
              <w:snapToGrid w:val="0"/>
              <w:contextualSpacing/>
              <w:jc w:val="both"/>
              <w:rPr>
                <w:sz w:val="22"/>
                <w:szCs w:val="22"/>
              </w:rPr>
            </w:pPr>
            <w:r w:rsidRPr="00F06905">
              <w:rPr>
                <w:sz w:val="22"/>
                <w:szCs w:val="22"/>
              </w:rPr>
              <w:t xml:space="preserve">Коммунальное обслуживание </w:t>
            </w:r>
          </w:p>
        </w:tc>
        <w:tc>
          <w:tcPr>
            <w:tcW w:w="3118" w:type="dxa"/>
          </w:tcPr>
          <w:p w:rsidR="00612EF1" w:rsidRPr="00F06905" w:rsidRDefault="00612EF1" w:rsidP="00E153D3">
            <w:pPr>
              <w:snapToGrid w:val="0"/>
              <w:contextualSpacing/>
              <w:jc w:val="center"/>
              <w:rPr>
                <w:sz w:val="22"/>
                <w:szCs w:val="22"/>
              </w:rPr>
            </w:pPr>
            <w:r w:rsidRPr="00F06905">
              <w:rPr>
                <w:sz w:val="22"/>
                <w:szCs w:val="22"/>
              </w:rPr>
              <w:t>3.1</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7</w:t>
            </w:r>
          </w:p>
        </w:tc>
        <w:tc>
          <w:tcPr>
            <w:tcW w:w="5670" w:type="dxa"/>
          </w:tcPr>
          <w:p w:rsidR="00612EF1" w:rsidRPr="00F06905" w:rsidRDefault="00612EF1" w:rsidP="00E153D3">
            <w:pPr>
              <w:snapToGrid w:val="0"/>
              <w:contextualSpacing/>
              <w:jc w:val="both"/>
              <w:rPr>
                <w:sz w:val="22"/>
                <w:szCs w:val="22"/>
              </w:rPr>
            </w:pPr>
            <w:r w:rsidRPr="00F06905">
              <w:rPr>
                <w:sz w:val="22"/>
                <w:szCs w:val="22"/>
              </w:rPr>
              <w:t>Здравоохранение</w:t>
            </w:r>
          </w:p>
        </w:tc>
        <w:tc>
          <w:tcPr>
            <w:tcW w:w="3118" w:type="dxa"/>
          </w:tcPr>
          <w:p w:rsidR="00612EF1" w:rsidRPr="00F06905" w:rsidRDefault="00612EF1" w:rsidP="00E153D3">
            <w:pPr>
              <w:snapToGrid w:val="0"/>
              <w:contextualSpacing/>
              <w:jc w:val="center"/>
              <w:rPr>
                <w:sz w:val="22"/>
                <w:szCs w:val="22"/>
              </w:rPr>
            </w:pPr>
            <w:r w:rsidRPr="00F06905">
              <w:rPr>
                <w:sz w:val="22"/>
                <w:szCs w:val="22"/>
              </w:rPr>
              <w:t>3.4</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8</w:t>
            </w:r>
          </w:p>
        </w:tc>
        <w:tc>
          <w:tcPr>
            <w:tcW w:w="5670" w:type="dxa"/>
          </w:tcPr>
          <w:p w:rsidR="00612EF1" w:rsidRPr="00F06905" w:rsidRDefault="00612EF1" w:rsidP="00E153D3">
            <w:pPr>
              <w:snapToGrid w:val="0"/>
              <w:contextualSpacing/>
              <w:jc w:val="both"/>
              <w:rPr>
                <w:sz w:val="22"/>
                <w:szCs w:val="22"/>
              </w:rPr>
            </w:pPr>
            <w:r w:rsidRPr="00F06905">
              <w:rPr>
                <w:sz w:val="22"/>
                <w:szCs w:val="22"/>
              </w:rPr>
              <w:t>Культурное развитие</w:t>
            </w:r>
          </w:p>
        </w:tc>
        <w:tc>
          <w:tcPr>
            <w:tcW w:w="3118" w:type="dxa"/>
          </w:tcPr>
          <w:p w:rsidR="00612EF1" w:rsidRPr="00F06905" w:rsidRDefault="00612EF1" w:rsidP="00E153D3">
            <w:pPr>
              <w:snapToGrid w:val="0"/>
              <w:contextualSpacing/>
              <w:jc w:val="center"/>
              <w:rPr>
                <w:sz w:val="22"/>
                <w:szCs w:val="22"/>
              </w:rPr>
            </w:pPr>
            <w:r w:rsidRPr="00F06905">
              <w:rPr>
                <w:sz w:val="22"/>
                <w:szCs w:val="22"/>
              </w:rPr>
              <w:t>3.6</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9</w:t>
            </w:r>
          </w:p>
        </w:tc>
        <w:tc>
          <w:tcPr>
            <w:tcW w:w="5670" w:type="dxa"/>
          </w:tcPr>
          <w:p w:rsidR="00612EF1" w:rsidRPr="00F06905" w:rsidRDefault="00612EF1" w:rsidP="00E153D3">
            <w:pPr>
              <w:snapToGrid w:val="0"/>
              <w:contextualSpacing/>
              <w:jc w:val="both"/>
              <w:rPr>
                <w:sz w:val="22"/>
                <w:szCs w:val="22"/>
              </w:rPr>
            </w:pPr>
            <w:r w:rsidRPr="00F06905">
              <w:rPr>
                <w:sz w:val="22"/>
                <w:szCs w:val="22"/>
              </w:rPr>
              <w:t>Религиозное использование</w:t>
            </w:r>
          </w:p>
        </w:tc>
        <w:tc>
          <w:tcPr>
            <w:tcW w:w="3118" w:type="dxa"/>
          </w:tcPr>
          <w:p w:rsidR="00612EF1" w:rsidRPr="00F06905" w:rsidRDefault="00612EF1" w:rsidP="00E153D3">
            <w:pPr>
              <w:snapToGrid w:val="0"/>
              <w:contextualSpacing/>
              <w:jc w:val="center"/>
              <w:rPr>
                <w:sz w:val="22"/>
                <w:szCs w:val="22"/>
              </w:rPr>
            </w:pPr>
            <w:r w:rsidRPr="00F06905">
              <w:rPr>
                <w:sz w:val="22"/>
                <w:szCs w:val="22"/>
              </w:rPr>
              <w:t>3.7</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10</w:t>
            </w:r>
          </w:p>
        </w:tc>
        <w:tc>
          <w:tcPr>
            <w:tcW w:w="5670" w:type="dxa"/>
          </w:tcPr>
          <w:p w:rsidR="00612EF1" w:rsidRPr="00F06905" w:rsidRDefault="00612EF1" w:rsidP="00E153D3">
            <w:pPr>
              <w:snapToGrid w:val="0"/>
              <w:contextualSpacing/>
              <w:jc w:val="both"/>
              <w:rPr>
                <w:sz w:val="22"/>
                <w:szCs w:val="22"/>
              </w:rPr>
            </w:pPr>
            <w:r w:rsidRPr="00F06905">
              <w:rPr>
                <w:sz w:val="22"/>
                <w:szCs w:val="22"/>
              </w:rPr>
              <w:t xml:space="preserve">Магазины </w:t>
            </w:r>
          </w:p>
        </w:tc>
        <w:tc>
          <w:tcPr>
            <w:tcW w:w="3118" w:type="dxa"/>
          </w:tcPr>
          <w:p w:rsidR="00612EF1" w:rsidRPr="00F06905" w:rsidRDefault="00612EF1" w:rsidP="00E153D3">
            <w:pPr>
              <w:snapToGrid w:val="0"/>
              <w:contextualSpacing/>
              <w:jc w:val="center"/>
              <w:rPr>
                <w:sz w:val="22"/>
                <w:szCs w:val="22"/>
              </w:rPr>
            </w:pPr>
            <w:r w:rsidRPr="00F06905">
              <w:rPr>
                <w:sz w:val="22"/>
                <w:szCs w:val="22"/>
              </w:rPr>
              <w:t>4.4</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11</w:t>
            </w:r>
          </w:p>
        </w:tc>
        <w:tc>
          <w:tcPr>
            <w:tcW w:w="5670" w:type="dxa"/>
          </w:tcPr>
          <w:p w:rsidR="00612EF1" w:rsidRPr="00F06905" w:rsidRDefault="00612EF1" w:rsidP="00E153D3">
            <w:pPr>
              <w:snapToGrid w:val="0"/>
              <w:contextualSpacing/>
              <w:jc w:val="both"/>
              <w:rPr>
                <w:sz w:val="22"/>
                <w:szCs w:val="22"/>
              </w:rPr>
            </w:pPr>
            <w:r w:rsidRPr="00F06905">
              <w:rPr>
                <w:sz w:val="22"/>
                <w:szCs w:val="22"/>
              </w:rPr>
              <w:t>Площадки для занятий спортом</w:t>
            </w:r>
          </w:p>
        </w:tc>
        <w:tc>
          <w:tcPr>
            <w:tcW w:w="3118" w:type="dxa"/>
          </w:tcPr>
          <w:p w:rsidR="00612EF1" w:rsidRPr="00F06905" w:rsidRDefault="00612EF1" w:rsidP="00E153D3">
            <w:pPr>
              <w:snapToGrid w:val="0"/>
              <w:contextualSpacing/>
              <w:jc w:val="center"/>
              <w:rPr>
                <w:sz w:val="22"/>
                <w:szCs w:val="22"/>
              </w:rPr>
            </w:pPr>
            <w:r w:rsidRPr="00F06905">
              <w:rPr>
                <w:sz w:val="22"/>
                <w:szCs w:val="22"/>
              </w:rPr>
              <w:t>5.1.3</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12</w:t>
            </w:r>
          </w:p>
        </w:tc>
        <w:tc>
          <w:tcPr>
            <w:tcW w:w="5670" w:type="dxa"/>
          </w:tcPr>
          <w:p w:rsidR="00612EF1" w:rsidRPr="00F06905" w:rsidRDefault="00612EF1" w:rsidP="00E153D3">
            <w:pPr>
              <w:snapToGrid w:val="0"/>
              <w:contextualSpacing/>
              <w:jc w:val="both"/>
              <w:rPr>
                <w:sz w:val="22"/>
                <w:szCs w:val="22"/>
              </w:rPr>
            </w:pPr>
            <w:r w:rsidRPr="00F06905">
              <w:rPr>
                <w:sz w:val="22"/>
                <w:szCs w:val="22"/>
              </w:rPr>
              <w:t>Связь</w:t>
            </w:r>
          </w:p>
        </w:tc>
        <w:tc>
          <w:tcPr>
            <w:tcW w:w="3118" w:type="dxa"/>
          </w:tcPr>
          <w:p w:rsidR="00612EF1" w:rsidRPr="00F06905" w:rsidRDefault="00612EF1" w:rsidP="00E153D3">
            <w:pPr>
              <w:snapToGrid w:val="0"/>
              <w:contextualSpacing/>
              <w:jc w:val="center"/>
              <w:rPr>
                <w:sz w:val="22"/>
                <w:szCs w:val="22"/>
              </w:rPr>
            </w:pPr>
            <w:r w:rsidRPr="00F06905">
              <w:rPr>
                <w:sz w:val="22"/>
                <w:szCs w:val="22"/>
              </w:rPr>
              <w:t>6.8</w:t>
            </w:r>
          </w:p>
        </w:tc>
      </w:tr>
      <w:tr w:rsidR="00612EF1" w:rsidRPr="00F06905" w:rsidTr="00E153D3">
        <w:trPr>
          <w:trHeight w:val="286"/>
        </w:trPr>
        <w:tc>
          <w:tcPr>
            <w:tcW w:w="567" w:type="dxa"/>
          </w:tcPr>
          <w:p w:rsidR="00612EF1" w:rsidRPr="00F06905" w:rsidRDefault="00612EF1" w:rsidP="00E153D3">
            <w:pPr>
              <w:snapToGrid w:val="0"/>
              <w:contextualSpacing/>
              <w:jc w:val="center"/>
              <w:rPr>
                <w:sz w:val="22"/>
                <w:szCs w:val="22"/>
              </w:rPr>
            </w:pPr>
            <w:r w:rsidRPr="00F06905">
              <w:rPr>
                <w:sz w:val="22"/>
                <w:szCs w:val="22"/>
              </w:rPr>
              <w:t>13</w:t>
            </w:r>
          </w:p>
        </w:tc>
        <w:tc>
          <w:tcPr>
            <w:tcW w:w="5670" w:type="dxa"/>
          </w:tcPr>
          <w:p w:rsidR="00612EF1" w:rsidRPr="00F06905" w:rsidRDefault="00612EF1" w:rsidP="00E153D3">
            <w:pPr>
              <w:snapToGrid w:val="0"/>
              <w:contextualSpacing/>
              <w:jc w:val="both"/>
              <w:rPr>
                <w:sz w:val="22"/>
                <w:szCs w:val="22"/>
              </w:rPr>
            </w:pPr>
            <w:r w:rsidRPr="00F06905">
              <w:rPr>
                <w:sz w:val="22"/>
                <w:szCs w:val="22"/>
              </w:rPr>
              <w:t>Земельные участки (территории) общего пользования</w:t>
            </w:r>
          </w:p>
        </w:tc>
        <w:tc>
          <w:tcPr>
            <w:tcW w:w="3118" w:type="dxa"/>
          </w:tcPr>
          <w:p w:rsidR="00612EF1" w:rsidRPr="00F06905" w:rsidRDefault="00612EF1" w:rsidP="00E153D3">
            <w:pPr>
              <w:snapToGrid w:val="0"/>
              <w:contextualSpacing/>
              <w:jc w:val="center"/>
              <w:rPr>
                <w:sz w:val="22"/>
                <w:szCs w:val="22"/>
              </w:rPr>
            </w:pPr>
            <w:r w:rsidRPr="00F06905">
              <w:rPr>
                <w:sz w:val="22"/>
                <w:szCs w:val="22"/>
              </w:rPr>
              <w:t>12.0</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p>
        </w:tc>
        <w:tc>
          <w:tcPr>
            <w:tcW w:w="5670" w:type="dxa"/>
          </w:tcPr>
          <w:p w:rsidR="00612EF1" w:rsidRPr="00F06905" w:rsidRDefault="00612EF1" w:rsidP="00E153D3">
            <w:pPr>
              <w:snapToGrid w:val="0"/>
              <w:contextualSpacing/>
              <w:jc w:val="both"/>
              <w:rPr>
                <w:sz w:val="22"/>
                <w:szCs w:val="22"/>
              </w:rPr>
            </w:pPr>
            <w:r w:rsidRPr="00F06905">
              <w:rPr>
                <w:b/>
                <w:sz w:val="22"/>
                <w:szCs w:val="22"/>
              </w:rPr>
              <w:t>Условно разрешенные виды использования</w:t>
            </w:r>
          </w:p>
        </w:tc>
        <w:tc>
          <w:tcPr>
            <w:tcW w:w="3118" w:type="dxa"/>
          </w:tcPr>
          <w:p w:rsidR="00612EF1" w:rsidRPr="00F06905" w:rsidRDefault="00612EF1" w:rsidP="00E153D3">
            <w:pPr>
              <w:snapToGrid w:val="0"/>
              <w:contextualSpacing/>
              <w:jc w:val="center"/>
              <w:rPr>
                <w:b/>
                <w:sz w:val="22"/>
                <w:szCs w:val="22"/>
              </w:rPr>
            </w:pP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1</w:t>
            </w:r>
          </w:p>
        </w:tc>
        <w:tc>
          <w:tcPr>
            <w:tcW w:w="5670" w:type="dxa"/>
          </w:tcPr>
          <w:p w:rsidR="00612EF1" w:rsidRPr="00F06905" w:rsidRDefault="00612EF1" w:rsidP="00E153D3">
            <w:pPr>
              <w:snapToGrid w:val="0"/>
              <w:contextualSpacing/>
              <w:jc w:val="both"/>
              <w:rPr>
                <w:sz w:val="22"/>
                <w:szCs w:val="22"/>
              </w:rPr>
            </w:pPr>
            <w:r w:rsidRPr="00F06905">
              <w:rPr>
                <w:sz w:val="22"/>
                <w:szCs w:val="22"/>
              </w:rPr>
              <w:t>Социальное обслуживание</w:t>
            </w:r>
            <w:proofErr w:type="gramStart"/>
            <w:r w:rsidRPr="00F06905">
              <w:rPr>
                <w:sz w:val="22"/>
                <w:szCs w:val="22"/>
              </w:rPr>
              <w:t xml:space="preserve"> (*)</w:t>
            </w:r>
            <w:proofErr w:type="gramEnd"/>
          </w:p>
        </w:tc>
        <w:tc>
          <w:tcPr>
            <w:tcW w:w="3118" w:type="dxa"/>
          </w:tcPr>
          <w:p w:rsidR="00612EF1" w:rsidRPr="00F06905" w:rsidRDefault="00612EF1" w:rsidP="00E153D3">
            <w:pPr>
              <w:snapToGrid w:val="0"/>
              <w:contextualSpacing/>
              <w:jc w:val="center"/>
              <w:rPr>
                <w:sz w:val="22"/>
                <w:szCs w:val="22"/>
              </w:rPr>
            </w:pPr>
            <w:r w:rsidRPr="00F06905">
              <w:rPr>
                <w:sz w:val="22"/>
                <w:szCs w:val="22"/>
              </w:rPr>
              <w:t>3.2</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2</w:t>
            </w:r>
          </w:p>
        </w:tc>
        <w:tc>
          <w:tcPr>
            <w:tcW w:w="5670" w:type="dxa"/>
          </w:tcPr>
          <w:p w:rsidR="00612EF1" w:rsidRPr="00F06905" w:rsidRDefault="00612EF1" w:rsidP="00E153D3">
            <w:pPr>
              <w:snapToGrid w:val="0"/>
              <w:contextualSpacing/>
              <w:jc w:val="both"/>
              <w:rPr>
                <w:sz w:val="22"/>
                <w:szCs w:val="22"/>
              </w:rPr>
            </w:pPr>
            <w:r w:rsidRPr="00F06905">
              <w:rPr>
                <w:sz w:val="22"/>
                <w:szCs w:val="22"/>
              </w:rPr>
              <w:t xml:space="preserve"> Ветеринарное обслуживание</w:t>
            </w:r>
            <w:proofErr w:type="gramStart"/>
            <w:r w:rsidRPr="00F06905">
              <w:rPr>
                <w:sz w:val="22"/>
                <w:szCs w:val="22"/>
              </w:rPr>
              <w:t xml:space="preserve"> (*)</w:t>
            </w:r>
            <w:proofErr w:type="gramEnd"/>
          </w:p>
        </w:tc>
        <w:tc>
          <w:tcPr>
            <w:tcW w:w="3118" w:type="dxa"/>
          </w:tcPr>
          <w:p w:rsidR="00612EF1" w:rsidRPr="00F06905" w:rsidRDefault="00612EF1" w:rsidP="00E153D3">
            <w:pPr>
              <w:snapToGrid w:val="0"/>
              <w:contextualSpacing/>
              <w:jc w:val="center"/>
              <w:rPr>
                <w:sz w:val="22"/>
                <w:szCs w:val="22"/>
              </w:rPr>
            </w:pPr>
            <w:r w:rsidRPr="00F06905">
              <w:rPr>
                <w:sz w:val="22"/>
                <w:szCs w:val="22"/>
              </w:rPr>
              <w:t>3.10</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3</w:t>
            </w:r>
          </w:p>
        </w:tc>
        <w:tc>
          <w:tcPr>
            <w:tcW w:w="5670" w:type="dxa"/>
          </w:tcPr>
          <w:p w:rsidR="00612EF1" w:rsidRPr="00F06905" w:rsidRDefault="00612EF1" w:rsidP="00E153D3">
            <w:pPr>
              <w:snapToGrid w:val="0"/>
              <w:contextualSpacing/>
              <w:jc w:val="both"/>
              <w:rPr>
                <w:sz w:val="22"/>
                <w:szCs w:val="22"/>
              </w:rPr>
            </w:pPr>
            <w:r w:rsidRPr="00F06905">
              <w:rPr>
                <w:sz w:val="22"/>
                <w:szCs w:val="22"/>
              </w:rPr>
              <w:t>Образование и просвещение</w:t>
            </w:r>
            <w:proofErr w:type="gramStart"/>
            <w:r w:rsidRPr="00F06905">
              <w:rPr>
                <w:sz w:val="22"/>
                <w:szCs w:val="22"/>
              </w:rPr>
              <w:t xml:space="preserve"> (*)</w:t>
            </w:r>
            <w:proofErr w:type="gramEnd"/>
          </w:p>
        </w:tc>
        <w:tc>
          <w:tcPr>
            <w:tcW w:w="3118" w:type="dxa"/>
          </w:tcPr>
          <w:p w:rsidR="00612EF1" w:rsidRPr="00F06905" w:rsidRDefault="00612EF1" w:rsidP="00E153D3">
            <w:pPr>
              <w:snapToGrid w:val="0"/>
              <w:contextualSpacing/>
              <w:jc w:val="center"/>
              <w:rPr>
                <w:sz w:val="22"/>
                <w:szCs w:val="22"/>
              </w:rPr>
            </w:pPr>
            <w:r w:rsidRPr="00F06905">
              <w:rPr>
                <w:sz w:val="22"/>
                <w:szCs w:val="22"/>
              </w:rPr>
              <w:t>3.5</w:t>
            </w:r>
          </w:p>
        </w:tc>
      </w:tr>
      <w:tr w:rsidR="00612EF1" w:rsidRPr="00F06905" w:rsidTr="00E153D3">
        <w:trPr>
          <w:trHeight w:val="322"/>
        </w:trPr>
        <w:tc>
          <w:tcPr>
            <w:tcW w:w="567" w:type="dxa"/>
          </w:tcPr>
          <w:p w:rsidR="00612EF1" w:rsidRPr="00F06905" w:rsidRDefault="00612EF1" w:rsidP="00E153D3">
            <w:pPr>
              <w:snapToGrid w:val="0"/>
              <w:contextualSpacing/>
              <w:jc w:val="center"/>
              <w:rPr>
                <w:b/>
                <w:sz w:val="22"/>
                <w:szCs w:val="22"/>
              </w:rPr>
            </w:pPr>
          </w:p>
        </w:tc>
        <w:tc>
          <w:tcPr>
            <w:tcW w:w="5670" w:type="dxa"/>
          </w:tcPr>
          <w:p w:rsidR="00612EF1" w:rsidRPr="00F06905" w:rsidRDefault="00612EF1" w:rsidP="00E153D3">
            <w:pPr>
              <w:snapToGrid w:val="0"/>
              <w:contextualSpacing/>
              <w:jc w:val="both"/>
              <w:rPr>
                <w:sz w:val="22"/>
                <w:szCs w:val="22"/>
              </w:rPr>
            </w:pPr>
            <w:r w:rsidRPr="00F06905">
              <w:rPr>
                <w:b/>
                <w:sz w:val="22"/>
                <w:szCs w:val="22"/>
              </w:rPr>
              <w:t>Вспомогательные виды разрешенного использования</w:t>
            </w:r>
          </w:p>
        </w:tc>
        <w:tc>
          <w:tcPr>
            <w:tcW w:w="3118" w:type="dxa"/>
          </w:tcPr>
          <w:p w:rsidR="00612EF1" w:rsidRPr="00F06905" w:rsidRDefault="00612EF1" w:rsidP="00E153D3">
            <w:pPr>
              <w:snapToGrid w:val="0"/>
              <w:contextualSpacing/>
              <w:jc w:val="center"/>
              <w:rPr>
                <w:b/>
                <w:sz w:val="22"/>
                <w:szCs w:val="22"/>
              </w:rPr>
            </w:pP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1</w:t>
            </w:r>
          </w:p>
        </w:tc>
        <w:tc>
          <w:tcPr>
            <w:tcW w:w="5670" w:type="dxa"/>
          </w:tcPr>
          <w:p w:rsidR="00612EF1" w:rsidRPr="00F06905" w:rsidRDefault="00612EF1" w:rsidP="00E153D3">
            <w:pPr>
              <w:snapToGrid w:val="0"/>
              <w:contextualSpacing/>
              <w:jc w:val="both"/>
              <w:rPr>
                <w:sz w:val="22"/>
                <w:szCs w:val="22"/>
              </w:rPr>
            </w:pPr>
            <w:r w:rsidRPr="00F06905">
              <w:rPr>
                <w:sz w:val="22"/>
                <w:szCs w:val="22"/>
              </w:rPr>
              <w:t>Хранение автотранспорта</w:t>
            </w:r>
          </w:p>
        </w:tc>
        <w:tc>
          <w:tcPr>
            <w:tcW w:w="3118" w:type="dxa"/>
          </w:tcPr>
          <w:p w:rsidR="00612EF1" w:rsidRPr="00F06905" w:rsidRDefault="00612EF1" w:rsidP="00E153D3">
            <w:pPr>
              <w:snapToGrid w:val="0"/>
              <w:contextualSpacing/>
              <w:jc w:val="center"/>
              <w:rPr>
                <w:sz w:val="22"/>
                <w:szCs w:val="22"/>
              </w:rPr>
            </w:pPr>
            <w:r w:rsidRPr="00F06905">
              <w:rPr>
                <w:sz w:val="22"/>
                <w:szCs w:val="22"/>
              </w:rPr>
              <w:t>2.7.1</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2</w:t>
            </w:r>
          </w:p>
        </w:tc>
        <w:tc>
          <w:tcPr>
            <w:tcW w:w="5670" w:type="dxa"/>
          </w:tcPr>
          <w:p w:rsidR="00612EF1" w:rsidRPr="00F06905" w:rsidRDefault="00612EF1" w:rsidP="00E153D3">
            <w:pPr>
              <w:snapToGrid w:val="0"/>
              <w:contextualSpacing/>
              <w:jc w:val="both"/>
              <w:rPr>
                <w:sz w:val="22"/>
                <w:szCs w:val="22"/>
              </w:rPr>
            </w:pPr>
            <w:r w:rsidRPr="00F06905">
              <w:rPr>
                <w:sz w:val="22"/>
                <w:szCs w:val="22"/>
              </w:rPr>
              <w:t>Отдых (рекреация)</w:t>
            </w:r>
          </w:p>
        </w:tc>
        <w:tc>
          <w:tcPr>
            <w:tcW w:w="3118" w:type="dxa"/>
          </w:tcPr>
          <w:p w:rsidR="00612EF1" w:rsidRPr="00F06905" w:rsidRDefault="00612EF1" w:rsidP="00E153D3">
            <w:pPr>
              <w:snapToGrid w:val="0"/>
              <w:contextualSpacing/>
              <w:jc w:val="center"/>
              <w:rPr>
                <w:sz w:val="22"/>
                <w:szCs w:val="22"/>
              </w:rPr>
            </w:pPr>
            <w:r w:rsidRPr="00F06905">
              <w:rPr>
                <w:sz w:val="22"/>
                <w:szCs w:val="22"/>
              </w:rPr>
              <w:t>5.0</w:t>
            </w:r>
          </w:p>
        </w:tc>
      </w:tr>
    </w:tbl>
    <w:p w:rsidR="00612EF1" w:rsidRPr="00F06905" w:rsidRDefault="00612EF1" w:rsidP="00612EF1">
      <w:pPr>
        <w:suppressAutoHyphens/>
        <w:spacing w:after="0" w:line="240" w:lineRule="auto"/>
        <w:ind w:left="-57" w:right="-57"/>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- 300 кв. метров;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- 5000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максимальная общая площадь объектов капитального строительства нежилого назначения - 1000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минимальная ширина вдоль фронта улицы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минимальная площадь земельного участка:</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для размещения индивидуального жилого дома - 300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для размещения объектов личного подсобного хозяйства - 600 кв.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- 12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tabs>
          <w:tab w:val="left" w:pos="5400"/>
          <w:tab w:val="left" w:pos="684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Зона застройки объектами дошкольного, начального и среднего общего образования (Ж 2).</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цели выделения зоны:</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создание условий для формирования специализированной зоны для размещения объектов дошкольного, начального и среднего общего образования;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сохранение и развитие указанных объектов на основе существующих и вновь формируемых секторов специализированной зоны. </w:t>
      </w:r>
    </w:p>
    <w:p w:rsidR="00612EF1" w:rsidRPr="00F06905" w:rsidRDefault="00612EF1" w:rsidP="00612EF1">
      <w:pPr>
        <w:spacing w:after="0" w:line="240" w:lineRule="auto"/>
        <w:ind w:left="-57" w:right="-57" w:firstLine="545"/>
        <w:jc w:val="both"/>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45"/>
        </w:trPr>
        <w:tc>
          <w:tcPr>
            <w:tcW w:w="567" w:type="dxa"/>
          </w:tcPr>
          <w:p w:rsidR="00612EF1" w:rsidRPr="00F06905" w:rsidRDefault="00612EF1" w:rsidP="00E153D3">
            <w:pPr>
              <w:keepLines/>
              <w:snapToGrid w:val="0"/>
              <w:jc w:val="center"/>
              <w:rPr>
                <w:b/>
              </w:rPr>
            </w:pPr>
            <w:r w:rsidRPr="00F06905">
              <w:rPr>
                <w:b/>
                <w:lang w:val="en-US" w:eastAsia="ar-SA"/>
              </w:rPr>
              <w:t>№</w:t>
            </w:r>
          </w:p>
          <w:p w:rsidR="00612EF1" w:rsidRPr="00F06905" w:rsidRDefault="00612EF1" w:rsidP="00E153D3">
            <w:pPr>
              <w:keepLines/>
              <w:jc w:val="center"/>
              <w:rPr>
                <w:b/>
              </w:rPr>
            </w:pPr>
            <w:proofErr w:type="gramStart"/>
            <w:r w:rsidRPr="00F06905">
              <w:rPr>
                <w:b/>
                <w:lang w:eastAsia="ar-SA"/>
              </w:rPr>
              <w:t>п</w:t>
            </w:r>
            <w:proofErr w:type="gramEnd"/>
            <w:r w:rsidRPr="00F06905">
              <w:rPr>
                <w:b/>
                <w:lang w:eastAsia="ar-SA"/>
              </w:rPr>
              <w:t>/п</w:t>
            </w:r>
          </w:p>
        </w:tc>
        <w:tc>
          <w:tcPr>
            <w:tcW w:w="5670" w:type="dxa"/>
          </w:tcPr>
          <w:p w:rsidR="00612EF1" w:rsidRPr="00F06905" w:rsidRDefault="00612EF1" w:rsidP="00E153D3">
            <w:pPr>
              <w:keepLines/>
              <w:snapToGrid w:val="0"/>
              <w:jc w:val="center"/>
              <w:rPr>
                <w:b/>
              </w:rPr>
            </w:pPr>
            <w:r w:rsidRPr="00F06905">
              <w:rPr>
                <w:b/>
                <w:lang w:eastAsia="ar-SA"/>
              </w:rPr>
              <w:t>Наименование вида использования</w:t>
            </w:r>
          </w:p>
        </w:tc>
        <w:tc>
          <w:tcPr>
            <w:tcW w:w="3119"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45"/>
        </w:trPr>
        <w:tc>
          <w:tcPr>
            <w:tcW w:w="567" w:type="dxa"/>
          </w:tcPr>
          <w:p w:rsidR="00612EF1" w:rsidRPr="00F06905" w:rsidRDefault="00612EF1" w:rsidP="00E153D3">
            <w:pPr>
              <w:snapToGrid w:val="0"/>
              <w:jc w:val="center"/>
              <w:rPr>
                <w:b/>
                <w:lang w:eastAsia="ar-SA"/>
              </w:rPr>
            </w:pPr>
          </w:p>
        </w:tc>
        <w:tc>
          <w:tcPr>
            <w:tcW w:w="5670" w:type="dxa"/>
          </w:tcPr>
          <w:p w:rsidR="00612EF1" w:rsidRPr="00F06905" w:rsidRDefault="00612EF1" w:rsidP="00E153D3">
            <w:pPr>
              <w:snapToGrid w:val="0"/>
              <w:jc w:val="both"/>
            </w:pPr>
            <w:r w:rsidRPr="00F06905">
              <w:rPr>
                <w:b/>
                <w:sz w:val="22"/>
                <w:szCs w:val="22"/>
                <w:lang w:eastAsia="ar-SA"/>
              </w:rPr>
              <w:t>Основные виды разрешенного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snapToGrid w:val="0"/>
              <w:jc w:val="both"/>
            </w:pPr>
            <w:r w:rsidRPr="00F06905">
              <w:rPr>
                <w:sz w:val="22"/>
                <w:szCs w:val="22"/>
              </w:rPr>
              <w:t>Дошкольное, начальное и среднее общее образование</w:t>
            </w:r>
          </w:p>
        </w:tc>
        <w:tc>
          <w:tcPr>
            <w:tcW w:w="3119" w:type="dxa"/>
          </w:tcPr>
          <w:p w:rsidR="00612EF1" w:rsidRPr="00F06905" w:rsidRDefault="00612EF1" w:rsidP="00E153D3">
            <w:pPr>
              <w:snapToGrid w:val="0"/>
              <w:jc w:val="center"/>
            </w:pPr>
            <w:r w:rsidRPr="00F06905">
              <w:rPr>
                <w:sz w:val="22"/>
                <w:szCs w:val="22"/>
              </w:rPr>
              <w:t>3.5.1</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p>
        </w:tc>
        <w:tc>
          <w:tcPr>
            <w:tcW w:w="5670" w:type="dxa"/>
          </w:tcPr>
          <w:p w:rsidR="00612EF1" w:rsidRPr="00F06905" w:rsidRDefault="00612EF1" w:rsidP="00E153D3">
            <w:pPr>
              <w:snapToGrid w:val="0"/>
              <w:jc w:val="both"/>
            </w:pPr>
            <w:r w:rsidRPr="00F06905">
              <w:rPr>
                <w:b/>
                <w:sz w:val="22"/>
                <w:szCs w:val="22"/>
                <w:lang w:eastAsia="ar-SA"/>
              </w:rPr>
              <w:t>Вспомогательные виды разрешенного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snapToGrid w:val="0"/>
              <w:jc w:val="both"/>
            </w:pPr>
            <w:r w:rsidRPr="00F06905">
              <w:rPr>
                <w:sz w:val="22"/>
                <w:szCs w:val="22"/>
              </w:rPr>
              <w:t>Среднее и высшее профессиональное образование</w:t>
            </w:r>
          </w:p>
        </w:tc>
        <w:tc>
          <w:tcPr>
            <w:tcW w:w="3119" w:type="dxa"/>
          </w:tcPr>
          <w:p w:rsidR="00612EF1" w:rsidRPr="00F06905" w:rsidRDefault="00612EF1" w:rsidP="00E153D3">
            <w:pPr>
              <w:snapToGrid w:val="0"/>
              <w:jc w:val="center"/>
            </w:pPr>
            <w:r w:rsidRPr="00F06905">
              <w:rPr>
                <w:sz w:val="22"/>
                <w:szCs w:val="22"/>
              </w:rPr>
              <w:t>3.5.2</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p>
        </w:tc>
        <w:tc>
          <w:tcPr>
            <w:tcW w:w="5670" w:type="dxa"/>
          </w:tcPr>
          <w:p w:rsidR="00612EF1" w:rsidRPr="00F06905" w:rsidRDefault="00612EF1" w:rsidP="00E153D3">
            <w:pPr>
              <w:snapToGrid w:val="0"/>
              <w:jc w:val="both"/>
            </w:pPr>
            <w:r w:rsidRPr="00F06905">
              <w:rPr>
                <w:b/>
                <w:sz w:val="22"/>
                <w:szCs w:val="22"/>
                <w:lang w:eastAsia="ar-SA"/>
              </w:rPr>
              <w:t>Условно разрешенные виды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snapToGrid w:val="0"/>
              <w:jc w:val="both"/>
            </w:pPr>
            <w:r w:rsidRPr="00F06905">
              <w:rPr>
                <w:sz w:val="22"/>
                <w:szCs w:val="22"/>
              </w:rPr>
              <w:t>Культурное развитие</w:t>
            </w:r>
          </w:p>
        </w:tc>
        <w:tc>
          <w:tcPr>
            <w:tcW w:w="3119" w:type="dxa"/>
          </w:tcPr>
          <w:p w:rsidR="00612EF1" w:rsidRPr="00F06905" w:rsidRDefault="00612EF1" w:rsidP="00E153D3">
            <w:pPr>
              <w:snapToGrid w:val="0"/>
              <w:jc w:val="center"/>
            </w:pPr>
            <w:r w:rsidRPr="00F06905">
              <w:rPr>
                <w:sz w:val="22"/>
                <w:szCs w:val="22"/>
                <w:lang w:eastAsia="ar-SA"/>
              </w:rPr>
              <w:t>3.6</w:t>
            </w:r>
          </w:p>
        </w:tc>
      </w:tr>
    </w:tbl>
    <w:p w:rsidR="00612EF1" w:rsidRPr="00F06905" w:rsidRDefault="00612EF1" w:rsidP="00612EF1">
      <w:pPr>
        <w:spacing w:after="0" w:line="240" w:lineRule="auto"/>
        <w:ind w:left="-57" w:right="-57"/>
        <w:jc w:val="both"/>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- 1000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б) максимальная площадь земельного участка - 25000</w:t>
      </w:r>
      <w:r w:rsidRPr="00F06905">
        <w:rPr>
          <w:rFonts w:ascii="Times New Roman" w:hAnsi="Times New Roman" w:cs="Times New Roman"/>
          <w:iCs/>
          <w:sz w:val="28"/>
          <w:szCs w:val="28"/>
        </w:rPr>
        <w:t xml:space="preserve"> </w:t>
      </w:r>
      <w:r w:rsidRPr="00F06905">
        <w:rPr>
          <w:rFonts w:ascii="Times New Roman" w:hAnsi="Times New Roman" w:cs="Times New Roman"/>
          <w:sz w:val="28"/>
          <w:szCs w:val="28"/>
        </w:rPr>
        <w:t>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- 18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минимальные размеры озелененной территории земельных участков в соответствии с частью 4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highlight w:val="cyan"/>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Статья 18.</w:t>
      </w:r>
      <w:r w:rsidRPr="00F06905">
        <w:rPr>
          <w:rFonts w:ascii="Times New Roman" w:hAnsi="Times New Roman" w:cs="Times New Roman"/>
          <w:sz w:val="28"/>
          <w:szCs w:val="28"/>
        </w:rPr>
        <w:t xml:space="preserve"> Общественно - деловая зона (О)</w:t>
      </w:r>
    </w:p>
    <w:p w:rsidR="00612EF1" w:rsidRPr="00F06905" w:rsidRDefault="00612EF1" w:rsidP="00612EF1">
      <w:pPr>
        <w:spacing w:after="0" w:line="240" w:lineRule="auto"/>
        <w:ind w:left="-57" w:right="-57"/>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Зона застройки объектами общественно-делового назначения  (О 1).</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612EF1" w:rsidRPr="00F06905" w:rsidRDefault="00612EF1" w:rsidP="00612EF1">
      <w:pPr>
        <w:spacing w:after="0" w:line="240" w:lineRule="auto"/>
        <w:ind w:left="-57" w:right="-57" w:firstLine="559"/>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22"/>
        </w:trPr>
        <w:tc>
          <w:tcPr>
            <w:tcW w:w="567" w:type="dxa"/>
          </w:tcPr>
          <w:p w:rsidR="00612EF1" w:rsidRPr="00F06905" w:rsidRDefault="00612EF1" w:rsidP="00E153D3">
            <w:pPr>
              <w:keepLines/>
              <w:snapToGrid w:val="0"/>
              <w:jc w:val="center"/>
              <w:rPr>
                <w:b/>
              </w:rPr>
            </w:pPr>
            <w:r w:rsidRPr="00F06905">
              <w:rPr>
                <w:b/>
                <w:lang w:eastAsia="ar-SA"/>
              </w:rPr>
              <w:t>№</w:t>
            </w:r>
          </w:p>
          <w:p w:rsidR="00612EF1" w:rsidRPr="00F06905" w:rsidRDefault="00612EF1" w:rsidP="00E153D3">
            <w:pPr>
              <w:keepLines/>
              <w:jc w:val="center"/>
              <w:rPr>
                <w:b/>
              </w:rPr>
            </w:pPr>
            <w:proofErr w:type="gramStart"/>
            <w:r w:rsidRPr="00F06905">
              <w:rPr>
                <w:b/>
                <w:lang w:eastAsia="ar-SA"/>
              </w:rPr>
              <w:t>п</w:t>
            </w:r>
            <w:proofErr w:type="gramEnd"/>
            <w:r w:rsidRPr="00F06905">
              <w:rPr>
                <w:b/>
                <w:lang w:eastAsia="ar-SA"/>
              </w:rPr>
              <w:t>/п</w:t>
            </w:r>
          </w:p>
        </w:tc>
        <w:tc>
          <w:tcPr>
            <w:tcW w:w="5670" w:type="dxa"/>
          </w:tcPr>
          <w:p w:rsidR="00612EF1" w:rsidRPr="00F06905" w:rsidRDefault="00612EF1" w:rsidP="00E153D3">
            <w:pPr>
              <w:keepLines/>
              <w:snapToGrid w:val="0"/>
              <w:jc w:val="center"/>
              <w:rPr>
                <w:b/>
              </w:rPr>
            </w:pPr>
            <w:r w:rsidRPr="00F06905">
              <w:rPr>
                <w:b/>
                <w:lang w:eastAsia="ar-SA"/>
              </w:rPr>
              <w:t>Наименование вида использования</w:t>
            </w:r>
          </w:p>
        </w:tc>
        <w:tc>
          <w:tcPr>
            <w:tcW w:w="3119"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22"/>
        </w:trPr>
        <w:tc>
          <w:tcPr>
            <w:tcW w:w="567" w:type="dxa"/>
          </w:tcPr>
          <w:p w:rsidR="00612EF1" w:rsidRPr="00F06905" w:rsidRDefault="00612EF1" w:rsidP="00E153D3">
            <w:pPr>
              <w:snapToGrid w:val="0"/>
              <w:rPr>
                <w:lang w:eastAsia="ar-SA"/>
              </w:rPr>
            </w:pPr>
          </w:p>
        </w:tc>
        <w:tc>
          <w:tcPr>
            <w:tcW w:w="5670" w:type="dxa"/>
          </w:tcPr>
          <w:p w:rsidR="00612EF1" w:rsidRPr="00F06905" w:rsidRDefault="00612EF1" w:rsidP="00E153D3">
            <w:pPr>
              <w:snapToGrid w:val="0"/>
            </w:pPr>
            <w:r w:rsidRPr="00F06905">
              <w:rPr>
                <w:b/>
                <w:sz w:val="22"/>
                <w:szCs w:val="22"/>
                <w:lang w:eastAsia="ar-SA"/>
              </w:rPr>
              <w:t>Основные виды разрешенного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1</w:t>
            </w:r>
          </w:p>
        </w:tc>
        <w:tc>
          <w:tcPr>
            <w:tcW w:w="5670" w:type="dxa"/>
          </w:tcPr>
          <w:p w:rsidR="00612EF1" w:rsidRPr="00F06905" w:rsidRDefault="00612EF1" w:rsidP="00E153D3">
            <w:pPr>
              <w:snapToGrid w:val="0"/>
              <w:contextualSpacing/>
              <w:jc w:val="both"/>
              <w:rPr>
                <w:sz w:val="22"/>
                <w:szCs w:val="22"/>
              </w:rPr>
            </w:pPr>
            <w:r w:rsidRPr="00F06905">
              <w:rPr>
                <w:sz w:val="22"/>
                <w:szCs w:val="22"/>
              </w:rPr>
              <w:t>Коммунальное обслуживание</w:t>
            </w:r>
          </w:p>
        </w:tc>
        <w:tc>
          <w:tcPr>
            <w:tcW w:w="3119" w:type="dxa"/>
          </w:tcPr>
          <w:p w:rsidR="00612EF1" w:rsidRPr="00F06905" w:rsidRDefault="00612EF1" w:rsidP="00E153D3">
            <w:pPr>
              <w:snapToGrid w:val="0"/>
              <w:contextualSpacing/>
              <w:jc w:val="center"/>
              <w:rPr>
                <w:sz w:val="22"/>
                <w:szCs w:val="22"/>
              </w:rPr>
            </w:pPr>
            <w:r w:rsidRPr="00F06905">
              <w:rPr>
                <w:sz w:val="22"/>
                <w:szCs w:val="22"/>
              </w:rPr>
              <w:t>3.1</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2</w:t>
            </w:r>
          </w:p>
        </w:tc>
        <w:tc>
          <w:tcPr>
            <w:tcW w:w="5670" w:type="dxa"/>
          </w:tcPr>
          <w:p w:rsidR="00612EF1" w:rsidRPr="00F06905" w:rsidRDefault="00612EF1" w:rsidP="00E153D3">
            <w:pPr>
              <w:snapToGrid w:val="0"/>
              <w:contextualSpacing/>
              <w:jc w:val="both"/>
              <w:rPr>
                <w:sz w:val="22"/>
                <w:szCs w:val="22"/>
              </w:rPr>
            </w:pPr>
            <w:r w:rsidRPr="00F06905">
              <w:rPr>
                <w:sz w:val="22"/>
                <w:szCs w:val="22"/>
              </w:rPr>
              <w:t>Социальное обслуживание</w:t>
            </w:r>
          </w:p>
        </w:tc>
        <w:tc>
          <w:tcPr>
            <w:tcW w:w="3119" w:type="dxa"/>
          </w:tcPr>
          <w:p w:rsidR="00612EF1" w:rsidRPr="00F06905" w:rsidRDefault="00612EF1" w:rsidP="00E153D3">
            <w:pPr>
              <w:snapToGrid w:val="0"/>
              <w:contextualSpacing/>
              <w:jc w:val="center"/>
              <w:rPr>
                <w:sz w:val="22"/>
                <w:szCs w:val="22"/>
              </w:rPr>
            </w:pPr>
            <w:r w:rsidRPr="00F06905">
              <w:rPr>
                <w:sz w:val="22"/>
                <w:szCs w:val="22"/>
              </w:rPr>
              <w:t>3.2</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3</w:t>
            </w:r>
          </w:p>
        </w:tc>
        <w:tc>
          <w:tcPr>
            <w:tcW w:w="5670" w:type="dxa"/>
          </w:tcPr>
          <w:p w:rsidR="00612EF1" w:rsidRPr="00F06905" w:rsidRDefault="00612EF1" w:rsidP="00E153D3">
            <w:pPr>
              <w:rPr>
                <w:sz w:val="22"/>
                <w:szCs w:val="22"/>
              </w:rPr>
            </w:pPr>
            <w:r w:rsidRPr="00F06905">
              <w:rPr>
                <w:sz w:val="22"/>
                <w:szCs w:val="22"/>
                <w:lang w:eastAsia="ar-SA"/>
              </w:rPr>
              <w:t xml:space="preserve"> Бытовое обслуживание </w:t>
            </w:r>
          </w:p>
        </w:tc>
        <w:tc>
          <w:tcPr>
            <w:tcW w:w="3119" w:type="dxa"/>
          </w:tcPr>
          <w:p w:rsidR="00612EF1" w:rsidRPr="00F06905" w:rsidRDefault="00612EF1" w:rsidP="00E153D3">
            <w:pPr>
              <w:snapToGrid w:val="0"/>
              <w:jc w:val="center"/>
              <w:rPr>
                <w:sz w:val="22"/>
                <w:szCs w:val="22"/>
              </w:rPr>
            </w:pPr>
            <w:r w:rsidRPr="00F06905">
              <w:rPr>
                <w:sz w:val="22"/>
                <w:szCs w:val="22"/>
                <w:lang w:eastAsia="ar-SA"/>
              </w:rPr>
              <w:t>3.3</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4</w:t>
            </w:r>
          </w:p>
        </w:tc>
        <w:tc>
          <w:tcPr>
            <w:tcW w:w="5670" w:type="dxa"/>
          </w:tcPr>
          <w:p w:rsidR="00612EF1" w:rsidRPr="00F06905" w:rsidRDefault="00612EF1" w:rsidP="00E153D3">
            <w:pPr>
              <w:snapToGrid w:val="0"/>
              <w:contextualSpacing/>
              <w:jc w:val="both"/>
              <w:rPr>
                <w:sz w:val="22"/>
                <w:szCs w:val="22"/>
              </w:rPr>
            </w:pPr>
            <w:r w:rsidRPr="00F06905">
              <w:rPr>
                <w:sz w:val="22"/>
                <w:szCs w:val="22"/>
              </w:rPr>
              <w:t>Здравоохранение</w:t>
            </w:r>
          </w:p>
        </w:tc>
        <w:tc>
          <w:tcPr>
            <w:tcW w:w="3119" w:type="dxa"/>
          </w:tcPr>
          <w:p w:rsidR="00612EF1" w:rsidRPr="00F06905" w:rsidRDefault="00612EF1" w:rsidP="00E153D3">
            <w:pPr>
              <w:snapToGrid w:val="0"/>
              <w:contextualSpacing/>
              <w:jc w:val="center"/>
              <w:rPr>
                <w:sz w:val="22"/>
                <w:szCs w:val="22"/>
              </w:rPr>
            </w:pPr>
            <w:r w:rsidRPr="00F06905">
              <w:rPr>
                <w:sz w:val="22"/>
                <w:szCs w:val="22"/>
              </w:rPr>
              <w:t>3.4</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5</w:t>
            </w:r>
          </w:p>
        </w:tc>
        <w:tc>
          <w:tcPr>
            <w:tcW w:w="5670" w:type="dxa"/>
          </w:tcPr>
          <w:p w:rsidR="00612EF1" w:rsidRPr="00F06905" w:rsidRDefault="00612EF1" w:rsidP="00E153D3">
            <w:pPr>
              <w:snapToGrid w:val="0"/>
              <w:rPr>
                <w:sz w:val="22"/>
                <w:szCs w:val="22"/>
              </w:rPr>
            </w:pPr>
            <w:r w:rsidRPr="00F06905">
              <w:rPr>
                <w:sz w:val="22"/>
                <w:szCs w:val="22"/>
                <w:lang w:eastAsia="ar-SA"/>
              </w:rPr>
              <w:t>Культурное развитие</w:t>
            </w:r>
          </w:p>
        </w:tc>
        <w:tc>
          <w:tcPr>
            <w:tcW w:w="3119" w:type="dxa"/>
          </w:tcPr>
          <w:p w:rsidR="00612EF1" w:rsidRPr="00F06905" w:rsidRDefault="00612EF1" w:rsidP="00E153D3">
            <w:pPr>
              <w:snapToGrid w:val="0"/>
              <w:jc w:val="center"/>
              <w:rPr>
                <w:sz w:val="22"/>
                <w:szCs w:val="22"/>
              </w:rPr>
            </w:pPr>
            <w:r w:rsidRPr="00F06905">
              <w:rPr>
                <w:sz w:val="22"/>
                <w:szCs w:val="22"/>
                <w:lang w:eastAsia="ar-SA"/>
              </w:rPr>
              <w:t>3.6</w:t>
            </w:r>
          </w:p>
        </w:tc>
      </w:tr>
      <w:tr w:rsidR="00612EF1" w:rsidRPr="00F06905" w:rsidTr="00E153D3">
        <w:trPr>
          <w:trHeight w:val="322"/>
        </w:trPr>
        <w:tc>
          <w:tcPr>
            <w:tcW w:w="567" w:type="dxa"/>
          </w:tcPr>
          <w:p w:rsidR="00612EF1" w:rsidRPr="00F06905" w:rsidRDefault="00612EF1" w:rsidP="00E153D3">
            <w:pPr>
              <w:snapToGrid w:val="0"/>
              <w:contextualSpacing/>
              <w:jc w:val="center"/>
              <w:rPr>
                <w:sz w:val="22"/>
                <w:szCs w:val="22"/>
              </w:rPr>
            </w:pPr>
            <w:r w:rsidRPr="00F06905">
              <w:rPr>
                <w:sz w:val="22"/>
                <w:szCs w:val="22"/>
              </w:rPr>
              <w:t>6</w:t>
            </w:r>
          </w:p>
        </w:tc>
        <w:tc>
          <w:tcPr>
            <w:tcW w:w="5670" w:type="dxa"/>
          </w:tcPr>
          <w:p w:rsidR="00612EF1" w:rsidRPr="00F06905" w:rsidRDefault="00612EF1" w:rsidP="00E153D3">
            <w:pPr>
              <w:snapToGrid w:val="0"/>
              <w:rPr>
                <w:sz w:val="22"/>
                <w:szCs w:val="22"/>
                <w:lang w:eastAsia="ar-SA"/>
              </w:rPr>
            </w:pPr>
            <w:r w:rsidRPr="00F06905">
              <w:rPr>
                <w:sz w:val="22"/>
                <w:szCs w:val="22"/>
                <w:lang w:eastAsia="ar-SA"/>
              </w:rPr>
              <w:t>Религиозное развитие</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3.7</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r w:rsidRPr="00F06905">
              <w:rPr>
                <w:sz w:val="22"/>
                <w:szCs w:val="22"/>
                <w:lang w:eastAsia="ar-SA"/>
              </w:rPr>
              <w:t>7</w:t>
            </w:r>
          </w:p>
        </w:tc>
        <w:tc>
          <w:tcPr>
            <w:tcW w:w="5670" w:type="dxa"/>
          </w:tcPr>
          <w:p w:rsidR="00612EF1" w:rsidRPr="00F06905" w:rsidRDefault="00612EF1" w:rsidP="00E153D3">
            <w:pPr>
              <w:rPr>
                <w:sz w:val="22"/>
                <w:szCs w:val="22"/>
                <w:lang w:eastAsia="ar-SA"/>
              </w:rPr>
            </w:pPr>
            <w:r w:rsidRPr="00F06905">
              <w:rPr>
                <w:sz w:val="22"/>
                <w:szCs w:val="22"/>
                <w:lang w:eastAsia="ar-SA"/>
              </w:rPr>
              <w:t>Общественное управление</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3.8</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r w:rsidRPr="00F06905">
              <w:rPr>
                <w:sz w:val="22"/>
                <w:szCs w:val="22"/>
                <w:lang w:eastAsia="ar-SA"/>
              </w:rPr>
              <w:t>8</w:t>
            </w:r>
          </w:p>
        </w:tc>
        <w:tc>
          <w:tcPr>
            <w:tcW w:w="5670" w:type="dxa"/>
          </w:tcPr>
          <w:p w:rsidR="00612EF1" w:rsidRPr="00F06905" w:rsidRDefault="00612EF1" w:rsidP="00E153D3">
            <w:pPr>
              <w:rPr>
                <w:sz w:val="22"/>
                <w:szCs w:val="22"/>
                <w:lang w:eastAsia="ar-SA"/>
              </w:rPr>
            </w:pPr>
            <w:r w:rsidRPr="00F06905">
              <w:rPr>
                <w:sz w:val="22"/>
                <w:szCs w:val="22"/>
                <w:lang w:eastAsia="ar-SA"/>
              </w:rPr>
              <w:t>Ветеринарное обслуживание</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3.10</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r w:rsidRPr="00F06905">
              <w:rPr>
                <w:sz w:val="22"/>
                <w:szCs w:val="22"/>
                <w:lang w:eastAsia="ar-SA"/>
              </w:rPr>
              <w:t>9</w:t>
            </w:r>
          </w:p>
        </w:tc>
        <w:tc>
          <w:tcPr>
            <w:tcW w:w="5670" w:type="dxa"/>
          </w:tcPr>
          <w:p w:rsidR="00612EF1" w:rsidRPr="00F06905" w:rsidRDefault="00612EF1" w:rsidP="00E153D3">
            <w:pPr>
              <w:rPr>
                <w:sz w:val="22"/>
                <w:szCs w:val="22"/>
                <w:lang w:eastAsia="ar-SA"/>
              </w:rPr>
            </w:pPr>
            <w:r w:rsidRPr="00F06905">
              <w:rPr>
                <w:sz w:val="22"/>
                <w:szCs w:val="22"/>
                <w:lang w:eastAsia="ar-SA"/>
              </w:rPr>
              <w:t>Предпринимательство</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4.0</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10</w:t>
            </w:r>
          </w:p>
        </w:tc>
        <w:tc>
          <w:tcPr>
            <w:tcW w:w="5670" w:type="dxa"/>
          </w:tcPr>
          <w:p w:rsidR="00612EF1" w:rsidRPr="00F06905" w:rsidRDefault="00612EF1" w:rsidP="00E153D3">
            <w:pPr>
              <w:snapToGrid w:val="0"/>
              <w:rPr>
                <w:sz w:val="22"/>
                <w:szCs w:val="22"/>
              </w:rPr>
            </w:pPr>
            <w:r w:rsidRPr="00F06905">
              <w:rPr>
                <w:sz w:val="22"/>
                <w:szCs w:val="22"/>
                <w:lang w:eastAsia="ar-SA"/>
              </w:rPr>
              <w:t xml:space="preserve">Деловое управление </w:t>
            </w:r>
          </w:p>
        </w:tc>
        <w:tc>
          <w:tcPr>
            <w:tcW w:w="3119" w:type="dxa"/>
          </w:tcPr>
          <w:p w:rsidR="00612EF1" w:rsidRPr="00F06905" w:rsidRDefault="00612EF1" w:rsidP="00E153D3">
            <w:pPr>
              <w:snapToGrid w:val="0"/>
              <w:jc w:val="center"/>
              <w:rPr>
                <w:sz w:val="22"/>
                <w:szCs w:val="22"/>
              </w:rPr>
            </w:pPr>
            <w:r w:rsidRPr="00F06905">
              <w:rPr>
                <w:sz w:val="22"/>
                <w:szCs w:val="22"/>
                <w:lang w:eastAsia="ar-SA"/>
              </w:rPr>
              <w:t>4.1</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11</w:t>
            </w:r>
          </w:p>
        </w:tc>
        <w:tc>
          <w:tcPr>
            <w:tcW w:w="5670" w:type="dxa"/>
          </w:tcPr>
          <w:p w:rsidR="00612EF1" w:rsidRPr="00F06905" w:rsidRDefault="00612EF1" w:rsidP="00E153D3">
            <w:pPr>
              <w:snapToGrid w:val="0"/>
              <w:rPr>
                <w:sz w:val="22"/>
                <w:szCs w:val="22"/>
              </w:rPr>
            </w:pPr>
            <w:proofErr w:type="gramStart"/>
            <w:r w:rsidRPr="00F06905">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612EF1" w:rsidRPr="00F06905" w:rsidRDefault="00612EF1" w:rsidP="00E153D3">
            <w:pPr>
              <w:snapToGrid w:val="0"/>
              <w:jc w:val="center"/>
              <w:rPr>
                <w:sz w:val="22"/>
                <w:szCs w:val="22"/>
              </w:rPr>
            </w:pPr>
            <w:r w:rsidRPr="00F06905">
              <w:rPr>
                <w:sz w:val="22"/>
                <w:szCs w:val="22"/>
                <w:lang w:eastAsia="ar-SA"/>
              </w:rPr>
              <w:t>4.2</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12</w:t>
            </w:r>
          </w:p>
        </w:tc>
        <w:tc>
          <w:tcPr>
            <w:tcW w:w="5670" w:type="dxa"/>
          </w:tcPr>
          <w:p w:rsidR="00612EF1" w:rsidRPr="00F06905" w:rsidRDefault="00612EF1" w:rsidP="00E153D3">
            <w:pPr>
              <w:snapToGrid w:val="0"/>
              <w:rPr>
                <w:sz w:val="22"/>
                <w:szCs w:val="22"/>
              </w:rPr>
            </w:pPr>
            <w:r w:rsidRPr="00F06905">
              <w:rPr>
                <w:sz w:val="22"/>
                <w:szCs w:val="22"/>
                <w:lang w:eastAsia="ar-SA"/>
              </w:rPr>
              <w:t xml:space="preserve">Рынки </w:t>
            </w:r>
          </w:p>
        </w:tc>
        <w:tc>
          <w:tcPr>
            <w:tcW w:w="3119" w:type="dxa"/>
          </w:tcPr>
          <w:p w:rsidR="00612EF1" w:rsidRPr="00F06905" w:rsidRDefault="00612EF1" w:rsidP="00E153D3">
            <w:pPr>
              <w:snapToGrid w:val="0"/>
              <w:jc w:val="center"/>
              <w:rPr>
                <w:sz w:val="22"/>
                <w:szCs w:val="22"/>
              </w:rPr>
            </w:pPr>
            <w:r w:rsidRPr="00F06905">
              <w:rPr>
                <w:sz w:val="22"/>
                <w:szCs w:val="22"/>
                <w:lang w:eastAsia="ar-SA"/>
              </w:rPr>
              <w:t>4.3</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13</w:t>
            </w:r>
          </w:p>
        </w:tc>
        <w:tc>
          <w:tcPr>
            <w:tcW w:w="5670" w:type="dxa"/>
          </w:tcPr>
          <w:p w:rsidR="00612EF1" w:rsidRPr="00F06905" w:rsidRDefault="00612EF1" w:rsidP="00E153D3">
            <w:pPr>
              <w:snapToGrid w:val="0"/>
              <w:rPr>
                <w:sz w:val="22"/>
                <w:szCs w:val="22"/>
              </w:rPr>
            </w:pPr>
            <w:r w:rsidRPr="00F06905">
              <w:rPr>
                <w:sz w:val="22"/>
                <w:szCs w:val="22"/>
                <w:lang w:eastAsia="ar-SA"/>
              </w:rPr>
              <w:t xml:space="preserve">Магазины </w:t>
            </w:r>
          </w:p>
        </w:tc>
        <w:tc>
          <w:tcPr>
            <w:tcW w:w="3119" w:type="dxa"/>
          </w:tcPr>
          <w:p w:rsidR="00612EF1" w:rsidRPr="00F06905" w:rsidRDefault="00612EF1" w:rsidP="00E153D3">
            <w:pPr>
              <w:snapToGrid w:val="0"/>
              <w:jc w:val="center"/>
              <w:rPr>
                <w:sz w:val="22"/>
                <w:szCs w:val="22"/>
              </w:rPr>
            </w:pPr>
            <w:r w:rsidRPr="00F06905">
              <w:rPr>
                <w:sz w:val="22"/>
                <w:szCs w:val="22"/>
                <w:lang w:eastAsia="ar-SA"/>
              </w:rPr>
              <w:t>4.4</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14</w:t>
            </w:r>
          </w:p>
        </w:tc>
        <w:tc>
          <w:tcPr>
            <w:tcW w:w="5670" w:type="dxa"/>
          </w:tcPr>
          <w:p w:rsidR="00612EF1" w:rsidRPr="00F06905" w:rsidRDefault="00612EF1" w:rsidP="00E153D3">
            <w:pPr>
              <w:snapToGrid w:val="0"/>
              <w:rPr>
                <w:sz w:val="22"/>
                <w:szCs w:val="22"/>
              </w:rPr>
            </w:pPr>
            <w:r w:rsidRPr="00F06905">
              <w:rPr>
                <w:sz w:val="22"/>
                <w:szCs w:val="22"/>
                <w:lang w:eastAsia="ar-SA"/>
              </w:rPr>
              <w:t xml:space="preserve">Банковская и страховая деятельность </w:t>
            </w:r>
          </w:p>
        </w:tc>
        <w:tc>
          <w:tcPr>
            <w:tcW w:w="3119" w:type="dxa"/>
          </w:tcPr>
          <w:p w:rsidR="00612EF1" w:rsidRPr="00F06905" w:rsidRDefault="00612EF1" w:rsidP="00E153D3">
            <w:pPr>
              <w:snapToGrid w:val="0"/>
              <w:jc w:val="center"/>
              <w:rPr>
                <w:sz w:val="22"/>
                <w:szCs w:val="22"/>
              </w:rPr>
            </w:pPr>
            <w:r w:rsidRPr="00F06905">
              <w:rPr>
                <w:sz w:val="22"/>
                <w:szCs w:val="22"/>
                <w:lang w:eastAsia="ar-SA"/>
              </w:rPr>
              <w:t>4.5</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15</w:t>
            </w:r>
          </w:p>
        </w:tc>
        <w:tc>
          <w:tcPr>
            <w:tcW w:w="5670" w:type="dxa"/>
          </w:tcPr>
          <w:p w:rsidR="00612EF1" w:rsidRPr="00F06905" w:rsidRDefault="00612EF1" w:rsidP="00E153D3">
            <w:pPr>
              <w:snapToGrid w:val="0"/>
              <w:rPr>
                <w:sz w:val="22"/>
                <w:szCs w:val="22"/>
              </w:rPr>
            </w:pPr>
            <w:r w:rsidRPr="00F06905">
              <w:rPr>
                <w:sz w:val="22"/>
                <w:szCs w:val="22"/>
                <w:lang w:eastAsia="ar-SA"/>
              </w:rPr>
              <w:t xml:space="preserve">Общественное питание </w:t>
            </w:r>
          </w:p>
        </w:tc>
        <w:tc>
          <w:tcPr>
            <w:tcW w:w="3119" w:type="dxa"/>
          </w:tcPr>
          <w:p w:rsidR="00612EF1" w:rsidRPr="00F06905" w:rsidRDefault="00612EF1" w:rsidP="00E153D3">
            <w:pPr>
              <w:snapToGrid w:val="0"/>
              <w:jc w:val="center"/>
              <w:rPr>
                <w:sz w:val="22"/>
                <w:szCs w:val="22"/>
              </w:rPr>
            </w:pPr>
            <w:r w:rsidRPr="00F06905">
              <w:rPr>
                <w:sz w:val="22"/>
                <w:szCs w:val="22"/>
                <w:lang w:eastAsia="ar-SA"/>
              </w:rPr>
              <w:t>4.6</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16</w:t>
            </w:r>
          </w:p>
        </w:tc>
        <w:tc>
          <w:tcPr>
            <w:tcW w:w="5670" w:type="dxa"/>
          </w:tcPr>
          <w:p w:rsidR="00612EF1" w:rsidRPr="00F06905" w:rsidRDefault="00612EF1" w:rsidP="00E153D3">
            <w:pPr>
              <w:snapToGrid w:val="0"/>
              <w:rPr>
                <w:sz w:val="22"/>
                <w:szCs w:val="22"/>
              </w:rPr>
            </w:pPr>
            <w:r w:rsidRPr="00F06905">
              <w:rPr>
                <w:sz w:val="22"/>
                <w:szCs w:val="22"/>
                <w:lang w:eastAsia="ar-SA"/>
              </w:rPr>
              <w:t xml:space="preserve">Гостиничное обслуживание </w:t>
            </w:r>
          </w:p>
        </w:tc>
        <w:tc>
          <w:tcPr>
            <w:tcW w:w="3119" w:type="dxa"/>
          </w:tcPr>
          <w:p w:rsidR="00612EF1" w:rsidRPr="00F06905" w:rsidRDefault="00612EF1" w:rsidP="00E153D3">
            <w:pPr>
              <w:snapToGrid w:val="0"/>
              <w:jc w:val="center"/>
              <w:rPr>
                <w:sz w:val="22"/>
                <w:szCs w:val="22"/>
              </w:rPr>
            </w:pPr>
            <w:r w:rsidRPr="00F06905">
              <w:rPr>
                <w:sz w:val="22"/>
                <w:szCs w:val="22"/>
                <w:lang w:eastAsia="ar-SA"/>
              </w:rPr>
              <w:t>4.7</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17</w:t>
            </w:r>
          </w:p>
        </w:tc>
        <w:tc>
          <w:tcPr>
            <w:tcW w:w="5670" w:type="dxa"/>
          </w:tcPr>
          <w:p w:rsidR="00612EF1" w:rsidRPr="00F06905" w:rsidRDefault="00612EF1" w:rsidP="00E153D3">
            <w:pPr>
              <w:snapToGrid w:val="0"/>
              <w:rPr>
                <w:sz w:val="22"/>
                <w:szCs w:val="22"/>
              </w:rPr>
            </w:pPr>
            <w:r w:rsidRPr="00F06905">
              <w:rPr>
                <w:sz w:val="22"/>
                <w:szCs w:val="22"/>
                <w:lang w:eastAsia="ar-SA"/>
              </w:rPr>
              <w:t xml:space="preserve">Развлечения </w:t>
            </w:r>
          </w:p>
        </w:tc>
        <w:tc>
          <w:tcPr>
            <w:tcW w:w="3119" w:type="dxa"/>
          </w:tcPr>
          <w:p w:rsidR="00612EF1" w:rsidRPr="00F06905" w:rsidRDefault="00612EF1" w:rsidP="00E153D3">
            <w:pPr>
              <w:snapToGrid w:val="0"/>
              <w:jc w:val="center"/>
              <w:rPr>
                <w:sz w:val="22"/>
                <w:szCs w:val="22"/>
              </w:rPr>
            </w:pPr>
            <w:r w:rsidRPr="00F06905">
              <w:rPr>
                <w:sz w:val="22"/>
                <w:szCs w:val="22"/>
                <w:lang w:eastAsia="ar-SA"/>
              </w:rPr>
              <w:t>4.8</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lastRenderedPageBreak/>
              <w:t>18</w:t>
            </w:r>
          </w:p>
        </w:tc>
        <w:tc>
          <w:tcPr>
            <w:tcW w:w="5670" w:type="dxa"/>
          </w:tcPr>
          <w:p w:rsidR="00612EF1" w:rsidRPr="00F06905" w:rsidRDefault="00612EF1" w:rsidP="00E153D3">
            <w:pPr>
              <w:snapToGrid w:val="0"/>
              <w:rPr>
                <w:sz w:val="22"/>
                <w:szCs w:val="22"/>
              </w:rPr>
            </w:pPr>
            <w:proofErr w:type="spellStart"/>
            <w:r w:rsidRPr="00F06905">
              <w:rPr>
                <w:sz w:val="22"/>
                <w:szCs w:val="22"/>
                <w:lang w:eastAsia="ar-SA"/>
              </w:rPr>
              <w:t>Выставочно</w:t>
            </w:r>
            <w:proofErr w:type="spellEnd"/>
            <w:r w:rsidRPr="00F06905">
              <w:rPr>
                <w:sz w:val="22"/>
                <w:szCs w:val="22"/>
                <w:lang w:eastAsia="ar-SA"/>
              </w:rPr>
              <w:t xml:space="preserve">-ярмарочная деятельность </w:t>
            </w:r>
          </w:p>
        </w:tc>
        <w:tc>
          <w:tcPr>
            <w:tcW w:w="3119" w:type="dxa"/>
          </w:tcPr>
          <w:p w:rsidR="00612EF1" w:rsidRPr="00F06905" w:rsidRDefault="00612EF1" w:rsidP="00E153D3">
            <w:pPr>
              <w:snapToGrid w:val="0"/>
              <w:jc w:val="center"/>
              <w:rPr>
                <w:sz w:val="22"/>
                <w:szCs w:val="22"/>
              </w:rPr>
            </w:pPr>
            <w:r w:rsidRPr="00F06905">
              <w:rPr>
                <w:sz w:val="22"/>
                <w:szCs w:val="22"/>
                <w:lang w:eastAsia="ar-SA"/>
              </w:rPr>
              <w:t>4.10</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19</w:t>
            </w:r>
          </w:p>
        </w:tc>
        <w:tc>
          <w:tcPr>
            <w:tcW w:w="5670" w:type="dxa"/>
          </w:tcPr>
          <w:p w:rsidR="00612EF1" w:rsidRPr="00F06905" w:rsidRDefault="00612EF1" w:rsidP="00E153D3">
            <w:pPr>
              <w:snapToGrid w:val="0"/>
              <w:rPr>
                <w:sz w:val="22"/>
                <w:szCs w:val="22"/>
                <w:lang w:eastAsia="ar-SA"/>
              </w:rPr>
            </w:pPr>
            <w:r w:rsidRPr="00F06905">
              <w:rPr>
                <w:sz w:val="22"/>
                <w:szCs w:val="22"/>
                <w:lang w:eastAsia="ar-SA"/>
              </w:rPr>
              <w:t>Спорт</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5.7</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20</w:t>
            </w:r>
          </w:p>
        </w:tc>
        <w:tc>
          <w:tcPr>
            <w:tcW w:w="5670" w:type="dxa"/>
          </w:tcPr>
          <w:p w:rsidR="00612EF1" w:rsidRPr="00F06905" w:rsidRDefault="00612EF1" w:rsidP="00E153D3">
            <w:pPr>
              <w:snapToGrid w:val="0"/>
              <w:rPr>
                <w:sz w:val="22"/>
                <w:szCs w:val="22"/>
                <w:lang w:eastAsia="ar-SA"/>
              </w:rPr>
            </w:pPr>
            <w:r w:rsidRPr="00F06905">
              <w:rPr>
                <w:sz w:val="22"/>
                <w:szCs w:val="22"/>
                <w:lang w:eastAsia="ar-SA"/>
              </w:rPr>
              <w:t>Связь</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6.8</w:t>
            </w: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rPr>
              <w:t>21</w:t>
            </w:r>
          </w:p>
        </w:tc>
        <w:tc>
          <w:tcPr>
            <w:tcW w:w="5670" w:type="dxa"/>
          </w:tcPr>
          <w:p w:rsidR="00612EF1" w:rsidRPr="00F06905" w:rsidRDefault="00612EF1" w:rsidP="00E153D3">
            <w:pPr>
              <w:snapToGrid w:val="0"/>
              <w:rPr>
                <w:sz w:val="22"/>
                <w:szCs w:val="22"/>
                <w:lang w:eastAsia="ar-SA"/>
              </w:rPr>
            </w:pPr>
            <w:r w:rsidRPr="00F06905">
              <w:rPr>
                <w:sz w:val="22"/>
                <w:szCs w:val="22"/>
                <w:lang w:eastAsia="ar-SA"/>
              </w:rPr>
              <w:t>Стоянки транспорта общего пользования</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7.2.3</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r w:rsidRPr="00F06905">
              <w:rPr>
                <w:sz w:val="22"/>
                <w:szCs w:val="22"/>
                <w:lang w:eastAsia="ar-SA"/>
              </w:rPr>
              <w:t>22</w:t>
            </w:r>
          </w:p>
        </w:tc>
        <w:tc>
          <w:tcPr>
            <w:tcW w:w="5670" w:type="dxa"/>
          </w:tcPr>
          <w:p w:rsidR="00612EF1" w:rsidRPr="00F06905" w:rsidRDefault="00612EF1" w:rsidP="00E153D3">
            <w:pPr>
              <w:snapToGrid w:val="0"/>
              <w:rPr>
                <w:sz w:val="22"/>
                <w:szCs w:val="22"/>
                <w:lang w:eastAsia="ar-SA"/>
              </w:rPr>
            </w:pPr>
            <w:r w:rsidRPr="00F06905">
              <w:rPr>
                <w:sz w:val="22"/>
                <w:szCs w:val="22"/>
              </w:rPr>
              <w:t>Обеспечение внутреннего правопорядка</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8.3</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r w:rsidRPr="00F06905">
              <w:rPr>
                <w:sz w:val="22"/>
                <w:szCs w:val="22"/>
                <w:lang w:eastAsia="ar-SA"/>
              </w:rPr>
              <w:t>23</w:t>
            </w:r>
          </w:p>
        </w:tc>
        <w:tc>
          <w:tcPr>
            <w:tcW w:w="5670" w:type="dxa"/>
          </w:tcPr>
          <w:p w:rsidR="00612EF1" w:rsidRPr="00F06905" w:rsidRDefault="00612EF1" w:rsidP="00E153D3">
            <w:pPr>
              <w:snapToGrid w:val="0"/>
              <w:rPr>
                <w:sz w:val="22"/>
                <w:szCs w:val="22"/>
              </w:rPr>
            </w:pPr>
            <w:r w:rsidRPr="00F06905">
              <w:rPr>
                <w:sz w:val="22"/>
                <w:szCs w:val="22"/>
              </w:rPr>
              <w:t>Земельные участки (территории) общего пользования</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12.0</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p>
        </w:tc>
        <w:tc>
          <w:tcPr>
            <w:tcW w:w="5670" w:type="dxa"/>
          </w:tcPr>
          <w:p w:rsidR="00612EF1" w:rsidRPr="00F06905" w:rsidRDefault="00612EF1" w:rsidP="00E153D3">
            <w:pPr>
              <w:snapToGrid w:val="0"/>
              <w:rPr>
                <w:b/>
                <w:bCs/>
                <w:sz w:val="22"/>
                <w:szCs w:val="22"/>
              </w:rPr>
            </w:pPr>
            <w:r w:rsidRPr="00F06905">
              <w:rPr>
                <w:b/>
                <w:sz w:val="22"/>
                <w:szCs w:val="22"/>
              </w:rPr>
              <w:t>Условно разрешенные виды использования</w:t>
            </w:r>
          </w:p>
        </w:tc>
        <w:tc>
          <w:tcPr>
            <w:tcW w:w="3119" w:type="dxa"/>
          </w:tcPr>
          <w:p w:rsidR="00612EF1" w:rsidRPr="00F06905" w:rsidRDefault="00612EF1" w:rsidP="00E153D3">
            <w:pPr>
              <w:snapToGrid w:val="0"/>
              <w:jc w:val="center"/>
              <w:rPr>
                <w:sz w:val="22"/>
                <w:szCs w:val="22"/>
                <w:lang w:eastAsia="ar-SA"/>
              </w:rPr>
            </w:pP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r w:rsidRPr="00F06905">
              <w:rPr>
                <w:sz w:val="22"/>
                <w:szCs w:val="22"/>
                <w:lang w:eastAsia="ar-SA"/>
              </w:rPr>
              <w:t>1</w:t>
            </w:r>
          </w:p>
        </w:tc>
        <w:tc>
          <w:tcPr>
            <w:tcW w:w="5670" w:type="dxa"/>
          </w:tcPr>
          <w:p w:rsidR="00612EF1" w:rsidRPr="00F06905" w:rsidRDefault="00612EF1" w:rsidP="00E153D3">
            <w:pPr>
              <w:snapToGrid w:val="0"/>
              <w:rPr>
                <w:b/>
                <w:sz w:val="22"/>
                <w:szCs w:val="22"/>
              </w:rPr>
            </w:pPr>
            <w:r w:rsidRPr="00F06905">
              <w:rPr>
                <w:sz w:val="22"/>
                <w:szCs w:val="22"/>
              </w:rPr>
              <w:t>Обеспечение научной деятельности</w:t>
            </w:r>
          </w:p>
        </w:tc>
        <w:tc>
          <w:tcPr>
            <w:tcW w:w="3119" w:type="dxa"/>
          </w:tcPr>
          <w:p w:rsidR="00612EF1" w:rsidRPr="00F06905" w:rsidRDefault="00612EF1" w:rsidP="00E153D3">
            <w:pPr>
              <w:snapToGrid w:val="0"/>
              <w:jc w:val="center"/>
              <w:rPr>
                <w:sz w:val="22"/>
                <w:szCs w:val="22"/>
                <w:lang w:eastAsia="ar-SA"/>
              </w:rPr>
            </w:pPr>
            <w:r w:rsidRPr="00F06905">
              <w:rPr>
                <w:sz w:val="22"/>
                <w:szCs w:val="22"/>
                <w:lang w:eastAsia="ar-SA"/>
              </w:rPr>
              <w:t>3.9</w:t>
            </w:r>
          </w:p>
        </w:tc>
      </w:tr>
      <w:tr w:rsidR="00612EF1" w:rsidRPr="00F06905" w:rsidTr="00E153D3">
        <w:trPr>
          <w:trHeight w:val="322"/>
        </w:trPr>
        <w:tc>
          <w:tcPr>
            <w:tcW w:w="567" w:type="dxa"/>
          </w:tcPr>
          <w:p w:rsidR="00612EF1" w:rsidRPr="00F06905" w:rsidRDefault="00612EF1" w:rsidP="00E153D3">
            <w:pPr>
              <w:snapToGrid w:val="0"/>
              <w:jc w:val="center"/>
              <w:rPr>
                <w:sz w:val="22"/>
                <w:szCs w:val="22"/>
                <w:lang w:eastAsia="ar-SA"/>
              </w:rPr>
            </w:pPr>
          </w:p>
        </w:tc>
        <w:tc>
          <w:tcPr>
            <w:tcW w:w="5670" w:type="dxa"/>
          </w:tcPr>
          <w:p w:rsidR="00612EF1" w:rsidRPr="00F06905" w:rsidRDefault="00612EF1" w:rsidP="00E153D3">
            <w:pPr>
              <w:snapToGrid w:val="0"/>
              <w:rPr>
                <w:sz w:val="22"/>
                <w:szCs w:val="22"/>
              </w:rPr>
            </w:pPr>
            <w:r w:rsidRPr="00F06905">
              <w:rPr>
                <w:b/>
                <w:bCs/>
                <w:sz w:val="22"/>
                <w:szCs w:val="22"/>
              </w:rPr>
              <w:t>Вспомогательные виды использования</w:t>
            </w:r>
          </w:p>
        </w:tc>
        <w:tc>
          <w:tcPr>
            <w:tcW w:w="3119" w:type="dxa"/>
          </w:tcPr>
          <w:p w:rsidR="00612EF1" w:rsidRPr="00F06905" w:rsidRDefault="00612EF1" w:rsidP="00E153D3">
            <w:pPr>
              <w:snapToGrid w:val="0"/>
              <w:jc w:val="center"/>
              <w:rPr>
                <w:sz w:val="22"/>
                <w:szCs w:val="22"/>
                <w:lang w:eastAsia="ar-SA"/>
              </w:rPr>
            </w:pPr>
          </w:p>
        </w:tc>
      </w:tr>
      <w:tr w:rsidR="00612EF1" w:rsidRPr="00F06905" w:rsidTr="00E153D3">
        <w:trPr>
          <w:trHeight w:val="322"/>
        </w:trPr>
        <w:tc>
          <w:tcPr>
            <w:tcW w:w="567" w:type="dxa"/>
          </w:tcPr>
          <w:p w:rsidR="00612EF1" w:rsidRPr="00F06905" w:rsidRDefault="00612EF1" w:rsidP="00E153D3">
            <w:pPr>
              <w:snapToGrid w:val="0"/>
              <w:jc w:val="center"/>
              <w:rPr>
                <w:sz w:val="22"/>
                <w:szCs w:val="22"/>
              </w:rPr>
            </w:pPr>
            <w:r w:rsidRPr="00F06905">
              <w:rPr>
                <w:sz w:val="22"/>
                <w:szCs w:val="22"/>
                <w:lang w:eastAsia="ar-SA"/>
              </w:rPr>
              <w:t>1</w:t>
            </w:r>
          </w:p>
        </w:tc>
        <w:tc>
          <w:tcPr>
            <w:tcW w:w="5670" w:type="dxa"/>
          </w:tcPr>
          <w:p w:rsidR="00612EF1" w:rsidRPr="00F06905" w:rsidRDefault="00612EF1" w:rsidP="00E153D3">
            <w:pPr>
              <w:snapToGrid w:val="0"/>
              <w:rPr>
                <w:sz w:val="22"/>
                <w:szCs w:val="22"/>
              </w:rPr>
            </w:pPr>
            <w:r w:rsidRPr="00F06905">
              <w:rPr>
                <w:sz w:val="22"/>
                <w:szCs w:val="22"/>
                <w:lang w:eastAsia="ar-SA"/>
              </w:rPr>
              <w:t xml:space="preserve">Служебные гаражи </w:t>
            </w:r>
          </w:p>
        </w:tc>
        <w:tc>
          <w:tcPr>
            <w:tcW w:w="3119" w:type="dxa"/>
          </w:tcPr>
          <w:p w:rsidR="00612EF1" w:rsidRPr="00F06905" w:rsidRDefault="00612EF1" w:rsidP="00E153D3">
            <w:pPr>
              <w:snapToGrid w:val="0"/>
              <w:jc w:val="center"/>
              <w:rPr>
                <w:sz w:val="22"/>
                <w:szCs w:val="22"/>
              </w:rPr>
            </w:pPr>
            <w:r w:rsidRPr="00F06905">
              <w:rPr>
                <w:sz w:val="22"/>
                <w:szCs w:val="22"/>
                <w:lang w:eastAsia="ar-SA"/>
              </w:rPr>
              <w:t>4.9</w:t>
            </w:r>
          </w:p>
        </w:tc>
      </w:tr>
    </w:tbl>
    <w:p w:rsidR="00612EF1" w:rsidRPr="00F06905" w:rsidRDefault="00612EF1" w:rsidP="00612EF1">
      <w:pPr>
        <w:spacing w:after="0" w:line="240" w:lineRule="auto"/>
        <w:ind w:left="-57" w:right="-57"/>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- 500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предельное количество этажей зданий, строений, сооружений - 9 шт.;</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612EF1" w:rsidRPr="00F06905" w:rsidRDefault="00612EF1" w:rsidP="00612EF1">
      <w:pPr>
        <w:spacing w:after="0" w:line="240" w:lineRule="auto"/>
        <w:ind w:left="-57" w:right="-57" w:firstLine="559"/>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19.</w:t>
      </w:r>
      <w:r w:rsidRPr="00F06905">
        <w:rPr>
          <w:rFonts w:ascii="Times New Roman" w:hAnsi="Times New Roman" w:cs="Times New Roman"/>
          <w:sz w:val="28"/>
          <w:szCs w:val="28"/>
        </w:rPr>
        <w:t xml:space="preserve"> Зона рекреационного назначения (Р)</w:t>
      </w:r>
    </w:p>
    <w:p w:rsidR="00612EF1" w:rsidRPr="00F06905" w:rsidRDefault="00612EF1" w:rsidP="00612EF1">
      <w:pPr>
        <w:spacing w:after="0" w:line="240" w:lineRule="auto"/>
        <w:ind w:left="-57" w:right="-57" w:firstLine="559"/>
        <w:jc w:val="both"/>
        <w:rPr>
          <w:rFonts w:ascii="Times New Roman" w:hAnsi="Times New Roman" w:cs="Times New Roman"/>
          <w:sz w:val="16"/>
          <w:szCs w:val="16"/>
        </w:rPr>
      </w:pPr>
    </w:p>
    <w:p w:rsidR="00612EF1" w:rsidRPr="00F06905" w:rsidRDefault="00612EF1" w:rsidP="00612EF1">
      <w:pPr>
        <w:keepNext/>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Зона парков, скверов, садов, бульваров (Р</w:t>
      </w:r>
      <w:proofErr w:type="gramStart"/>
      <w:r w:rsidRPr="00F06905">
        <w:rPr>
          <w:rFonts w:ascii="Times New Roman" w:hAnsi="Times New Roman" w:cs="Times New Roman"/>
          <w:sz w:val="28"/>
          <w:szCs w:val="28"/>
        </w:rPr>
        <w:t>1</w:t>
      </w:r>
      <w:proofErr w:type="gramEnd"/>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roofErr w:type="gramEnd"/>
    </w:p>
    <w:p w:rsidR="00612EF1" w:rsidRPr="00F06905" w:rsidRDefault="00612EF1" w:rsidP="00612EF1">
      <w:pPr>
        <w:spacing w:after="0" w:line="240" w:lineRule="auto"/>
        <w:ind w:left="-57" w:right="-57" w:firstLine="545"/>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22"/>
        </w:trPr>
        <w:tc>
          <w:tcPr>
            <w:tcW w:w="567" w:type="dxa"/>
          </w:tcPr>
          <w:p w:rsidR="00612EF1" w:rsidRPr="00F06905" w:rsidRDefault="00612EF1" w:rsidP="00E153D3">
            <w:pPr>
              <w:keepLines/>
              <w:snapToGrid w:val="0"/>
              <w:jc w:val="center"/>
              <w:rPr>
                <w:b/>
              </w:rPr>
            </w:pPr>
            <w:r w:rsidRPr="00F06905">
              <w:rPr>
                <w:b/>
                <w:lang w:eastAsia="ar-SA"/>
              </w:rPr>
              <w:lastRenderedPageBreak/>
              <w:t>№</w:t>
            </w:r>
          </w:p>
          <w:p w:rsidR="00612EF1" w:rsidRPr="00F06905" w:rsidRDefault="00612EF1" w:rsidP="00E153D3">
            <w:pPr>
              <w:keepLines/>
              <w:jc w:val="center"/>
              <w:rPr>
                <w:b/>
              </w:rPr>
            </w:pPr>
            <w:proofErr w:type="gramStart"/>
            <w:r w:rsidRPr="00F06905">
              <w:rPr>
                <w:b/>
                <w:lang w:eastAsia="ar-SA"/>
              </w:rPr>
              <w:t>п</w:t>
            </w:r>
            <w:proofErr w:type="gramEnd"/>
            <w:r w:rsidRPr="00F06905">
              <w:rPr>
                <w:b/>
                <w:lang w:eastAsia="ar-SA"/>
              </w:rPr>
              <w:t>/п</w:t>
            </w:r>
          </w:p>
        </w:tc>
        <w:tc>
          <w:tcPr>
            <w:tcW w:w="5670" w:type="dxa"/>
          </w:tcPr>
          <w:p w:rsidR="00612EF1" w:rsidRPr="00F06905" w:rsidRDefault="00612EF1" w:rsidP="00E153D3">
            <w:pPr>
              <w:keepLines/>
              <w:snapToGrid w:val="0"/>
              <w:jc w:val="center"/>
              <w:rPr>
                <w:b/>
              </w:rPr>
            </w:pPr>
            <w:r w:rsidRPr="00F06905">
              <w:rPr>
                <w:b/>
                <w:lang w:eastAsia="ar-SA"/>
              </w:rPr>
              <w:t>Наименование вида использования</w:t>
            </w:r>
          </w:p>
        </w:tc>
        <w:tc>
          <w:tcPr>
            <w:tcW w:w="3119"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22"/>
        </w:trPr>
        <w:tc>
          <w:tcPr>
            <w:tcW w:w="567" w:type="dxa"/>
          </w:tcPr>
          <w:p w:rsidR="00612EF1" w:rsidRPr="00F06905" w:rsidRDefault="00612EF1" w:rsidP="00E153D3">
            <w:pPr>
              <w:snapToGrid w:val="0"/>
              <w:jc w:val="center"/>
              <w:rPr>
                <w:b/>
                <w:lang w:eastAsia="ar-SA"/>
              </w:rPr>
            </w:pPr>
          </w:p>
        </w:tc>
        <w:tc>
          <w:tcPr>
            <w:tcW w:w="5670" w:type="dxa"/>
          </w:tcPr>
          <w:p w:rsidR="00612EF1" w:rsidRPr="00F06905" w:rsidRDefault="00612EF1" w:rsidP="00E153D3">
            <w:pPr>
              <w:snapToGrid w:val="0"/>
              <w:jc w:val="both"/>
            </w:pPr>
            <w:r w:rsidRPr="00F06905">
              <w:rPr>
                <w:b/>
                <w:sz w:val="22"/>
                <w:szCs w:val="22"/>
                <w:lang w:eastAsia="ar-SA"/>
              </w:rPr>
              <w:t>Основные виды разрешенного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22"/>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widowControl w:val="0"/>
              <w:shd w:val="clear" w:color="auto" w:fill="FFFFFF"/>
              <w:autoSpaceDE w:val="0"/>
              <w:jc w:val="both"/>
            </w:pPr>
            <w:r w:rsidRPr="00F06905">
              <w:rPr>
                <w:sz w:val="22"/>
                <w:szCs w:val="22"/>
                <w:lang w:eastAsia="ar-SA"/>
              </w:rPr>
              <w:t>Отдых (рекреация)</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5.0</w:t>
            </w:r>
          </w:p>
        </w:tc>
      </w:tr>
      <w:tr w:rsidR="00612EF1" w:rsidRPr="00F06905" w:rsidTr="00E153D3">
        <w:trPr>
          <w:trHeight w:val="322"/>
        </w:trPr>
        <w:tc>
          <w:tcPr>
            <w:tcW w:w="567" w:type="dxa"/>
          </w:tcPr>
          <w:p w:rsidR="00612EF1" w:rsidRPr="00F06905" w:rsidRDefault="00612EF1" w:rsidP="00E153D3">
            <w:pPr>
              <w:snapToGrid w:val="0"/>
              <w:jc w:val="center"/>
              <w:rPr>
                <w:lang w:eastAsia="ar-SA"/>
              </w:rPr>
            </w:pPr>
            <w:r w:rsidRPr="00F06905">
              <w:rPr>
                <w:sz w:val="22"/>
                <w:szCs w:val="22"/>
                <w:lang w:eastAsia="ar-SA"/>
              </w:rPr>
              <w:t>2</w:t>
            </w:r>
          </w:p>
        </w:tc>
        <w:tc>
          <w:tcPr>
            <w:tcW w:w="5670" w:type="dxa"/>
          </w:tcPr>
          <w:p w:rsidR="00612EF1" w:rsidRPr="00F06905" w:rsidRDefault="00612EF1" w:rsidP="00E153D3">
            <w:pPr>
              <w:widowControl w:val="0"/>
              <w:shd w:val="clear" w:color="auto" w:fill="FFFFFF"/>
              <w:autoSpaceDE w:val="0"/>
              <w:jc w:val="both"/>
            </w:pPr>
            <w:r w:rsidRPr="00F06905">
              <w:rPr>
                <w:sz w:val="22"/>
                <w:szCs w:val="22"/>
                <w:lang w:eastAsia="ar-SA"/>
              </w:rPr>
              <w:t>Спорт</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5.1</w:t>
            </w: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snapToGrid w:val="0"/>
              <w:jc w:val="center"/>
              <w:rPr>
                <w:lang w:eastAsia="ar-SA"/>
              </w:rPr>
            </w:pPr>
          </w:p>
        </w:tc>
        <w:tc>
          <w:tcPr>
            <w:tcW w:w="5670" w:type="dxa"/>
          </w:tcPr>
          <w:p w:rsidR="00612EF1" w:rsidRPr="00F06905" w:rsidRDefault="00612EF1" w:rsidP="00E153D3">
            <w:pPr>
              <w:widowControl w:val="0"/>
              <w:shd w:val="clear" w:color="auto" w:fill="FFFFFF"/>
              <w:autoSpaceDE w:val="0"/>
              <w:jc w:val="both"/>
            </w:pPr>
            <w:r w:rsidRPr="00F06905">
              <w:rPr>
                <w:b/>
                <w:sz w:val="22"/>
                <w:szCs w:val="22"/>
                <w:lang w:eastAsia="ar-SA"/>
              </w:rPr>
              <w:t>Вспомогательные виды разрешенного использования</w:t>
            </w:r>
          </w:p>
        </w:tc>
        <w:tc>
          <w:tcPr>
            <w:tcW w:w="3119" w:type="dxa"/>
          </w:tcPr>
          <w:p w:rsidR="00612EF1" w:rsidRPr="00F06905" w:rsidRDefault="00612EF1" w:rsidP="00E153D3">
            <w:pPr>
              <w:widowControl w:val="0"/>
              <w:shd w:val="clear" w:color="auto" w:fill="FFFFFF"/>
              <w:autoSpaceDE w:val="0"/>
              <w:snapToGrid w:val="0"/>
              <w:jc w:val="center"/>
              <w:rPr>
                <w:lang w:eastAsia="ar-SA"/>
              </w:rPr>
            </w:pP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jc w:val="center"/>
            </w:pPr>
            <w:r w:rsidRPr="00F06905">
              <w:rPr>
                <w:sz w:val="22"/>
                <w:szCs w:val="22"/>
                <w:lang w:eastAsia="ar-SA"/>
              </w:rPr>
              <w:t>1</w:t>
            </w:r>
          </w:p>
        </w:tc>
        <w:tc>
          <w:tcPr>
            <w:tcW w:w="5670" w:type="dxa"/>
          </w:tcPr>
          <w:p w:rsidR="00612EF1" w:rsidRPr="00F06905" w:rsidRDefault="00612EF1" w:rsidP="00E153D3">
            <w:pPr>
              <w:widowControl w:val="0"/>
              <w:shd w:val="clear" w:color="auto" w:fill="FFFFFF"/>
              <w:autoSpaceDE w:val="0"/>
              <w:jc w:val="both"/>
            </w:pPr>
            <w:r w:rsidRPr="00F06905">
              <w:rPr>
                <w:sz w:val="22"/>
                <w:szCs w:val="22"/>
                <w:lang w:eastAsia="ar-SA"/>
              </w:rPr>
              <w:t>Общественное питание</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4.6</w:t>
            </w: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jc w:val="center"/>
            </w:pPr>
            <w:r w:rsidRPr="00F06905">
              <w:rPr>
                <w:sz w:val="22"/>
                <w:szCs w:val="22"/>
                <w:lang w:eastAsia="ar-SA"/>
              </w:rPr>
              <w:t>2</w:t>
            </w:r>
          </w:p>
        </w:tc>
        <w:tc>
          <w:tcPr>
            <w:tcW w:w="5670" w:type="dxa"/>
          </w:tcPr>
          <w:p w:rsidR="00612EF1" w:rsidRPr="00F06905" w:rsidRDefault="00612EF1" w:rsidP="00E153D3">
            <w:pPr>
              <w:widowControl w:val="0"/>
              <w:shd w:val="clear" w:color="auto" w:fill="FFFFFF"/>
              <w:autoSpaceDE w:val="0"/>
              <w:jc w:val="both"/>
            </w:pPr>
            <w:r w:rsidRPr="00F06905">
              <w:rPr>
                <w:sz w:val="22"/>
                <w:szCs w:val="22"/>
                <w:lang w:eastAsia="ar-SA"/>
              </w:rPr>
              <w:t>Развлечения</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4.8</w:t>
            </w: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jc w:val="center"/>
            </w:pPr>
            <w:r w:rsidRPr="00F06905">
              <w:rPr>
                <w:sz w:val="22"/>
                <w:szCs w:val="22"/>
                <w:lang w:eastAsia="ar-SA"/>
              </w:rPr>
              <w:t>3</w:t>
            </w:r>
          </w:p>
        </w:tc>
        <w:tc>
          <w:tcPr>
            <w:tcW w:w="5670" w:type="dxa"/>
          </w:tcPr>
          <w:p w:rsidR="00612EF1" w:rsidRPr="00F06905" w:rsidRDefault="00612EF1" w:rsidP="00E153D3">
            <w:pPr>
              <w:jc w:val="both"/>
            </w:pPr>
            <w:r w:rsidRPr="00F06905">
              <w:rPr>
                <w:sz w:val="22"/>
                <w:szCs w:val="22"/>
                <w:lang w:eastAsia="ar-SA"/>
              </w:rPr>
              <w:t>Служебные гаражи</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4.9</w:t>
            </w: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snapToGrid w:val="0"/>
              <w:jc w:val="center"/>
              <w:rPr>
                <w:lang w:eastAsia="ar-SA"/>
              </w:rPr>
            </w:pPr>
          </w:p>
        </w:tc>
        <w:tc>
          <w:tcPr>
            <w:tcW w:w="5670" w:type="dxa"/>
          </w:tcPr>
          <w:p w:rsidR="00612EF1" w:rsidRPr="00F06905" w:rsidRDefault="00612EF1" w:rsidP="00E153D3">
            <w:pPr>
              <w:widowControl w:val="0"/>
              <w:shd w:val="clear" w:color="auto" w:fill="FFFFFF"/>
              <w:autoSpaceDE w:val="0"/>
              <w:jc w:val="both"/>
            </w:pPr>
            <w:r w:rsidRPr="00F06905">
              <w:rPr>
                <w:b/>
                <w:sz w:val="22"/>
                <w:szCs w:val="22"/>
                <w:lang w:eastAsia="ar-SA"/>
              </w:rPr>
              <w:t>Условно-разрешенные виды использования(*)</w:t>
            </w:r>
          </w:p>
        </w:tc>
        <w:tc>
          <w:tcPr>
            <w:tcW w:w="3119" w:type="dxa"/>
          </w:tcPr>
          <w:p w:rsidR="00612EF1" w:rsidRPr="00F06905" w:rsidRDefault="00612EF1" w:rsidP="00E153D3">
            <w:pPr>
              <w:widowControl w:val="0"/>
              <w:shd w:val="clear" w:color="auto" w:fill="FFFFFF"/>
              <w:autoSpaceDE w:val="0"/>
              <w:snapToGrid w:val="0"/>
              <w:jc w:val="center"/>
              <w:rPr>
                <w:lang w:eastAsia="ar-SA"/>
              </w:rPr>
            </w:pP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jc w:val="center"/>
            </w:pPr>
            <w:r w:rsidRPr="00F06905">
              <w:rPr>
                <w:sz w:val="22"/>
                <w:szCs w:val="22"/>
                <w:lang w:eastAsia="ar-SA"/>
              </w:rPr>
              <w:t>1</w:t>
            </w:r>
          </w:p>
        </w:tc>
        <w:tc>
          <w:tcPr>
            <w:tcW w:w="5670" w:type="dxa"/>
          </w:tcPr>
          <w:p w:rsidR="00612EF1" w:rsidRPr="00F06905" w:rsidRDefault="00612EF1" w:rsidP="00E153D3">
            <w:pPr>
              <w:widowControl w:val="0"/>
              <w:shd w:val="clear" w:color="auto" w:fill="FFFFFF"/>
              <w:autoSpaceDE w:val="0"/>
              <w:jc w:val="both"/>
            </w:pPr>
            <w:r w:rsidRPr="00F06905">
              <w:rPr>
                <w:sz w:val="22"/>
                <w:szCs w:val="22"/>
                <w:lang w:eastAsia="ar-SA"/>
              </w:rPr>
              <w:t>Магазины</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4.4</w:t>
            </w:r>
          </w:p>
        </w:tc>
      </w:tr>
    </w:tbl>
    <w:p w:rsidR="00612EF1" w:rsidRPr="00F06905" w:rsidRDefault="00612EF1" w:rsidP="00612EF1">
      <w:pPr>
        <w:spacing w:after="0" w:line="240" w:lineRule="auto"/>
        <w:ind w:left="-57" w:right="-57"/>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rPr>
      </w:pPr>
      <w:r w:rsidRPr="00F06905">
        <w:rPr>
          <w:rFonts w:ascii="Times New Roman" w:hAnsi="Times New Roman" w:cs="Times New Roman"/>
          <w:sz w:val="28"/>
          <w:szCs w:val="28"/>
        </w:rPr>
        <w:t xml:space="preserve">        </w:t>
      </w:r>
      <w:r w:rsidRPr="00F06905">
        <w:rPr>
          <w:rFonts w:ascii="Times New Roman" w:hAnsi="Times New Roman" w:cs="Times New Roman"/>
        </w:rP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предельные (минимальные и (или) максимальные размеры земельных участков, в том числе их площадь:</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предельная высота зданий, строений, сооружений - 6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Зона объектов физкультурно-оздоровительного назначения (Р</w:t>
      </w:r>
      <w:proofErr w:type="gramStart"/>
      <w:r w:rsidRPr="00F06905">
        <w:rPr>
          <w:rFonts w:ascii="Times New Roman" w:hAnsi="Times New Roman" w:cs="Times New Roman"/>
          <w:sz w:val="28"/>
          <w:szCs w:val="28"/>
        </w:rPr>
        <w:t>2</w:t>
      </w:r>
      <w:proofErr w:type="gramEnd"/>
      <w:r w:rsidRPr="00F06905">
        <w:rPr>
          <w:rFonts w:ascii="Times New Roman" w:hAnsi="Times New Roman" w:cs="Times New Roman"/>
          <w:sz w:val="28"/>
          <w:szCs w:val="28"/>
        </w:rPr>
        <w:t xml:space="preserve">). </w:t>
      </w:r>
    </w:p>
    <w:p w:rsidR="00612EF1" w:rsidRPr="00F06905" w:rsidRDefault="00612EF1" w:rsidP="00612EF1">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612EF1" w:rsidRPr="00F06905" w:rsidRDefault="00612EF1" w:rsidP="00612EF1">
      <w:pPr>
        <w:spacing w:after="0" w:line="240" w:lineRule="auto"/>
        <w:ind w:left="-57" w:right="-57" w:firstLine="545"/>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22"/>
        </w:trPr>
        <w:tc>
          <w:tcPr>
            <w:tcW w:w="567" w:type="dxa"/>
          </w:tcPr>
          <w:p w:rsidR="00612EF1" w:rsidRPr="00F06905" w:rsidRDefault="00612EF1" w:rsidP="00E153D3">
            <w:pPr>
              <w:keepLines/>
              <w:snapToGrid w:val="0"/>
              <w:jc w:val="center"/>
              <w:rPr>
                <w:b/>
              </w:rPr>
            </w:pPr>
            <w:r w:rsidRPr="00F06905">
              <w:rPr>
                <w:b/>
                <w:lang w:eastAsia="ar-SA"/>
              </w:rPr>
              <w:t>№</w:t>
            </w:r>
          </w:p>
          <w:p w:rsidR="00612EF1" w:rsidRPr="00F06905" w:rsidRDefault="00612EF1" w:rsidP="00E153D3">
            <w:pPr>
              <w:keepLines/>
              <w:jc w:val="center"/>
              <w:rPr>
                <w:b/>
              </w:rPr>
            </w:pPr>
            <w:proofErr w:type="gramStart"/>
            <w:r w:rsidRPr="00F06905">
              <w:rPr>
                <w:b/>
                <w:lang w:eastAsia="ar-SA"/>
              </w:rPr>
              <w:t>п</w:t>
            </w:r>
            <w:proofErr w:type="gramEnd"/>
            <w:r w:rsidRPr="00F06905">
              <w:rPr>
                <w:b/>
                <w:lang w:eastAsia="ar-SA"/>
              </w:rPr>
              <w:t>/п</w:t>
            </w:r>
          </w:p>
        </w:tc>
        <w:tc>
          <w:tcPr>
            <w:tcW w:w="5670" w:type="dxa"/>
          </w:tcPr>
          <w:p w:rsidR="00612EF1" w:rsidRPr="00F06905" w:rsidRDefault="00612EF1" w:rsidP="00E153D3">
            <w:pPr>
              <w:keepLines/>
              <w:snapToGrid w:val="0"/>
              <w:jc w:val="center"/>
              <w:rPr>
                <w:b/>
              </w:rPr>
            </w:pPr>
            <w:r w:rsidRPr="00F06905">
              <w:rPr>
                <w:b/>
                <w:lang w:eastAsia="ar-SA"/>
              </w:rPr>
              <w:t>Наименование вида использования</w:t>
            </w:r>
          </w:p>
        </w:tc>
        <w:tc>
          <w:tcPr>
            <w:tcW w:w="3119"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22"/>
        </w:trPr>
        <w:tc>
          <w:tcPr>
            <w:tcW w:w="567" w:type="dxa"/>
          </w:tcPr>
          <w:p w:rsidR="00612EF1" w:rsidRPr="00F06905" w:rsidRDefault="00612EF1" w:rsidP="00E153D3">
            <w:pPr>
              <w:snapToGrid w:val="0"/>
              <w:jc w:val="center"/>
              <w:rPr>
                <w:b/>
                <w:lang w:eastAsia="ar-SA"/>
              </w:rPr>
            </w:pPr>
          </w:p>
        </w:tc>
        <w:tc>
          <w:tcPr>
            <w:tcW w:w="5670" w:type="dxa"/>
          </w:tcPr>
          <w:p w:rsidR="00612EF1" w:rsidRPr="00F06905" w:rsidRDefault="00612EF1" w:rsidP="00E153D3">
            <w:pPr>
              <w:snapToGrid w:val="0"/>
            </w:pPr>
            <w:r w:rsidRPr="00F06905">
              <w:rPr>
                <w:b/>
                <w:sz w:val="22"/>
                <w:szCs w:val="22"/>
                <w:lang w:eastAsia="ar-SA"/>
              </w:rPr>
              <w:t xml:space="preserve">Основные виды разрешенного использования </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258"/>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widowControl w:val="0"/>
              <w:shd w:val="clear" w:color="auto" w:fill="FFFFFF"/>
              <w:autoSpaceDE w:val="0"/>
            </w:pPr>
            <w:r w:rsidRPr="00F06905">
              <w:rPr>
                <w:sz w:val="22"/>
                <w:szCs w:val="22"/>
                <w:lang w:eastAsia="ar-SA"/>
              </w:rPr>
              <w:t>Отдых (рекреация)</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5.0</w:t>
            </w:r>
          </w:p>
        </w:tc>
      </w:tr>
      <w:tr w:rsidR="00612EF1" w:rsidRPr="00F06905" w:rsidTr="00E153D3">
        <w:trPr>
          <w:trHeight w:val="378"/>
        </w:trPr>
        <w:tc>
          <w:tcPr>
            <w:tcW w:w="567" w:type="dxa"/>
          </w:tcPr>
          <w:p w:rsidR="00612EF1" w:rsidRPr="00F06905" w:rsidRDefault="00612EF1" w:rsidP="00E153D3">
            <w:pPr>
              <w:snapToGrid w:val="0"/>
              <w:jc w:val="center"/>
              <w:rPr>
                <w:lang w:eastAsia="ar-SA"/>
              </w:rPr>
            </w:pPr>
            <w:r w:rsidRPr="00F06905">
              <w:rPr>
                <w:sz w:val="22"/>
                <w:szCs w:val="22"/>
                <w:lang w:eastAsia="ar-SA"/>
              </w:rPr>
              <w:lastRenderedPageBreak/>
              <w:t>2</w:t>
            </w:r>
          </w:p>
        </w:tc>
        <w:tc>
          <w:tcPr>
            <w:tcW w:w="5670" w:type="dxa"/>
          </w:tcPr>
          <w:p w:rsidR="00612EF1" w:rsidRPr="00F06905" w:rsidRDefault="00612EF1" w:rsidP="00E153D3">
            <w:pPr>
              <w:widowControl w:val="0"/>
              <w:shd w:val="clear" w:color="auto" w:fill="FFFFFF"/>
              <w:autoSpaceDE w:val="0"/>
            </w:pPr>
            <w:r w:rsidRPr="00F06905">
              <w:rPr>
                <w:sz w:val="22"/>
                <w:szCs w:val="22"/>
                <w:lang w:eastAsia="ar-SA"/>
              </w:rPr>
              <w:t>Спорт</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5.1</w:t>
            </w:r>
          </w:p>
        </w:tc>
      </w:tr>
      <w:tr w:rsidR="00612EF1" w:rsidRPr="00F06905" w:rsidTr="00E153D3">
        <w:trPr>
          <w:trHeight w:val="322"/>
        </w:trPr>
        <w:tc>
          <w:tcPr>
            <w:tcW w:w="567" w:type="dxa"/>
          </w:tcPr>
          <w:p w:rsidR="00612EF1" w:rsidRPr="00F06905" w:rsidRDefault="00612EF1" w:rsidP="00E153D3">
            <w:pPr>
              <w:snapToGrid w:val="0"/>
              <w:jc w:val="center"/>
            </w:pPr>
            <w:r w:rsidRPr="00F06905">
              <w:rPr>
                <w:sz w:val="22"/>
                <w:szCs w:val="22"/>
                <w:lang w:eastAsia="ar-SA"/>
              </w:rPr>
              <w:t>3</w:t>
            </w:r>
          </w:p>
        </w:tc>
        <w:tc>
          <w:tcPr>
            <w:tcW w:w="5670" w:type="dxa"/>
          </w:tcPr>
          <w:p w:rsidR="00612EF1" w:rsidRPr="00F06905" w:rsidRDefault="00612EF1" w:rsidP="00E153D3">
            <w:pPr>
              <w:widowControl w:val="0"/>
              <w:shd w:val="clear" w:color="auto" w:fill="FFFFFF"/>
              <w:autoSpaceDE w:val="0"/>
            </w:pPr>
            <w:r w:rsidRPr="00F06905">
              <w:rPr>
                <w:sz w:val="22"/>
                <w:szCs w:val="22"/>
              </w:rPr>
              <w:t>Благоустройство территории</w:t>
            </w:r>
          </w:p>
        </w:tc>
        <w:tc>
          <w:tcPr>
            <w:tcW w:w="3119" w:type="dxa"/>
          </w:tcPr>
          <w:p w:rsidR="00612EF1" w:rsidRPr="00F06905" w:rsidRDefault="00612EF1" w:rsidP="00E153D3">
            <w:pPr>
              <w:widowControl w:val="0"/>
              <w:shd w:val="clear" w:color="auto" w:fill="FFFFFF"/>
              <w:autoSpaceDE w:val="0"/>
              <w:jc w:val="center"/>
            </w:pPr>
            <w:r w:rsidRPr="00F06905">
              <w:rPr>
                <w:sz w:val="22"/>
                <w:szCs w:val="22"/>
              </w:rPr>
              <w:t>12.0.2</w:t>
            </w: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snapToGrid w:val="0"/>
              <w:jc w:val="center"/>
              <w:rPr>
                <w:lang w:eastAsia="ar-SA"/>
              </w:rPr>
            </w:pPr>
          </w:p>
        </w:tc>
        <w:tc>
          <w:tcPr>
            <w:tcW w:w="5670" w:type="dxa"/>
          </w:tcPr>
          <w:p w:rsidR="00612EF1" w:rsidRPr="00F06905" w:rsidRDefault="00612EF1" w:rsidP="00E153D3">
            <w:pPr>
              <w:widowControl w:val="0"/>
              <w:shd w:val="clear" w:color="auto" w:fill="FFFFFF"/>
              <w:autoSpaceDE w:val="0"/>
            </w:pPr>
            <w:r w:rsidRPr="00F06905">
              <w:rPr>
                <w:b/>
                <w:sz w:val="22"/>
                <w:szCs w:val="22"/>
                <w:lang w:eastAsia="ar-SA"/>
              </w:rPr>
              <w:t>Вспомогательные виды разрешенного использования</w:t>
            </w:r>
          </w:p>
        </w:tc>
        <w:tc>
          <w:tcPr>
            <w:tcW w:w="3119" w:type="dxa"/>
          </w:tcPr>
          <w:p w:rsidR="00612EF1" w:rsidRPr="00F06905" w:rsidRDefault="00612EF1" w:rsidP="00E153D3">
            <w:pPr>
              <w:widowControl w:val="0"/>
              <w:shd w:val="clear" w:color="auto" w:fill="FFFFFF"/>
              <w:autoSpaceDE w:val="0"/>
              <w:snapToGrid w:val="0"/>
              <w:jc w:val="center"/>
              <w:rPr>
                <w:lang w:eastAsia="ar-SA"/>
              </w:rPr>
            </w:pPr>
          </w:p>
        </w:tc>
      </w:tr>
      <w:tr w:rsidR="00612EF1" w:rsidRPr="00F06905" w:rsidTr="00E153D3">
        <w:trPr>
          <w:trHeight w:val="322"/>
        </w:trPr>
        <w:tc>
          <w:tcPr>
            <w:tcW w:w="567" w:type="dxa"/>
          </w:tcPr>
          <w:p w:rsidR="00612EF1" w:rsidRPr="00F06905" w:rsidRDefault="00612EF1" w:rsidP="00E153D3">
            <w:pPr>
              <w:widowControl w:val="0"/>
              <w:shd w:val="clear" w:color="auto" w:fill="FFFFFF"/>
              <w:autoSpaceDE w:val="0"/>
              <w:jc w:val="center"/>
            </w:pPr>
            <w:r w:rsidRPr="00F06905">
              <w:rPr>
                <w:sz w:val="22"/>
                <w:szCs w:val="22"/>
                <w:lang w:eastAsia="ar-SA"/>
              </w:rPr>
              <w:t>1</w:t>
            </w:r>
          </w:p>
        </w:tc>
        <w:tc>
          <w:tcPr>
            <w:tcW w:w="5670" w:type="dxa"/>
          </w:tcPr>
          <w:p w:rsidR="00612EF1" w:rsidRPr="00F06905" w:rsidRDefault="00612EF1" w:rsidP="00E153D3">
            <w:pPr>
              <w:widowControl w:val="0"/>
              <w:shd w:val="clear" w:color="auto" w:fill="FFFFFF"/>
              <w:autoSpaceDE w:val="0"/>
            </w:pPr>
            <w:r w:rsidRPr="00F06905">
              <w:rPr>
                <w:sz w:val="22"/>
                <w:szCs w:val="22"/>
                <w:lang w:eastAsia="ar-SA"/>
              </w:rPr>
              <w:t>Общественное питание</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4.6</w:t>
            </w:r>
          </w:p>
        </w:tc>
      </w:tr>
    </w:tbl>
    <w:p w:rsidR="00612EF1" w:rsidRPr="00F06905" w:rsidRDefault="00612EF1" w:rsidP="00612EF1">
      <w:pPr>
        <w:spacing w:after="0" w:line="240" w:lineRule="auto"/>
        <w:ind w:left="-57" w:right="-57" w:firstLine="545"/>
        <w:rPr>
          <w:rFonts w:ascii="Times New Roman" w:hAnsi="Times New Roman" w:cs="Times New Roman"/>
          <w:sz w:val="16"/>
          <w:szCs w:val="16"/>
        </w:rPr>
      </w:pPr>
    </w:p>
    <w:p w:rsidR="00612EF1" w:rsidRPr="00F06905" w:rsidRDefault="00612EF1" w:rsidP="00612EF1">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- 1000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- 100000 кв.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612EF1" w:rsidRPr="00F06905" w:rsidRDefault="00612EF1" w:rsidP="00612EF1">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612EF1" w:rsidRPr="00F06905" w:rsidRDefault="00612EF1" w:rsidP="00612EF1">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612EF1" w:rsidRPr="00F06905" w:rsidRDefault="00612EF1" w:rsidP="00612EF1">
      <w:pPr>
        <w:spacing w:after="0" w:line="240" w:lineRule="auto"/>
        <w:ind w:left="-57" w:right="-57"/>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20.</w:t>
      </w:r>
      <w:r w:rsidRPr="00F06905">
        <w:rPr>
          <w:rFonts w:ascii="Times New Roman" w:hAnsi="Times New Roman" w:cs="Times New Roman"/>
          <w:sz w:val="28"/>
          <w:szCs w:val="28"/>
        </w:rPr>
        <w:t xml:space="preserve"> Зоны сельскохозяйственного использования (</w:t>
      </w:r>
      <w:proofErr w:type="spellStart"/>
      <w:r w:rsidRPr="00F06905">
        <w:rPr>
          <w:rFonts w:ascii="Times New Roman" w:hAnsi="Times New Roman" w:cs="Times New Roman"/>
          <w:sz w:val="28"/>
          <w:szCs w:val="28"/>
        </w:rPr>
        <w:t>Сх</w:t>
      </w:r>
      <w:proofErr w:type="spellEnd"/>
      <w:r w:rsidRPr="00F06905">
        <w:rPr>
          <w:rFonts w:ascii="Times New Roman" w:hAnsi="Times New Roman" w:cs="Times New Roman"/>
          <w:sz w:val="28"/>
          <w:szCs w:val="28"/>
        </w:rPr>
        <w:t>)</w:t>
      </w:r>
    </w:p>
    <w:p w:rsidR="00612EF1" w:rsidRPr="00F06905" w:rsidRDefault="00612EF1" w:rsidP="00612EF1">
      <w:pPr>
        <w:spacing w:after="0" w:line="240" w:lineRule="auto"/>
        <w:ind w:left="-57" w:right="-57" w:firstLine="559"/>
        <w:jc w:val="both"/>
        <w:rPr>
          <w:rFonts w:ascii="Times New Roman" w:hAnsi="Times New Roman" w:cs="Times New Roman"/>
          <w:sz w:val="16"/>
          <w:szCs w:val="16"/>
        </w:rPr>
      </w:pPr>
    </w:p>
    <w:p w:rsidR="00612EF1" w:rsidRPr="00F06905" w:rsidRDefault="00612EF1" w:rsidP="00612EF1">
      <w:pPr>
        <w:pStyle w:val="af"/>
        <w:tabs>
          <w:tab w:val="left" w:pos="708"/>
        </w:tabs>
        <w:ind w:left="-57" w:right="-57"/>
        <w:jc w:val="both"/>
        <w:rPr>
          <w:sz w:val="28"/>
          <w:szCs w:val="28"/>
        </w:rPr>
      </w:pPr>
      <w:r w:rsidRPr="00F06905">
        <w:rPr>
          <w:sz w:val="28"/>
          <w:szCs w:val="28"/>
        </w:rPr>
        <w:t xml:space="preserve">        1. Зона объектов сельскохозяйственного назначения  (</w:t>
      </w:r>
      <w:proofErr w:type="spellStart"/>
      <w:r w:rsidRPr="00F06905">
        <w:rPr>
          <w:sz w:val="28"/>
          <w:szCs w:val="28"/>
        </w:rPr>
        <w:t>Сх</w:t>
      </w:r>
      <w:proofErr w:type="spellEnd"/>
      <w:r w:rsidRPr="00F06905">
        <w:rPr>
          <w:sz w:val="28"/>
          <w:szCs w:val="28"/>
        </w:rPr>
        <w:t xml:space="preserve"> 1). </w:t>
      </w:r>
    </w:p>
    <w:p w:rsidR="00612EF1" w:rsidRDefault="00612EF1" w:rsidP="00612EF1">
      <w:pPr>
        <w:pStyle w:val="af"/>
        <w:tabs>
          <w:tab w:val="left" w:pos="708"/>
        </w:tabs>
        <w:ind w:left="-57" w:right="-57"/>
        <w:jc w:val="both"/>
        <w:rPr>
          <w:sz w:val="28"/>
          <w:szCs w:val="28"/>
        </w:rPr>
      </w:pPr>
      <w:r w:rsidRPr="00F06905">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612EF1" w:rsidRPr="00F17EF6" w:rsidRDefault="00612EF1" w:rsidP="00612EF1">
      <w:pPr>
        <w:pStyle w:val="af"/>
        <w:tabs>
          <w:tab w:val="left" w:pos="708"/>
        </w:tabs>
        <w:ind w:left="-57" w:right="-57"/>
        <w:jc w:val="both"/>
        <w:rPr>
          <w:sz w:val="16"/>
          <w:szCs w:val="16"/>
        </w:rPr>
      </w:pPr>
    </w:p>
    <w:tbl>
      <w:tblPr>
        <w:tblStyle w:val="TableGridReport1"/>
        <w:tblW w:w="9498" w:type="dxa"/>
        <w:tblInd w:w="108" w:type="dxa"/>
        <w:tblLook w:val="04A0" w:firstRow="1" w:lastRow="0" w:firstColumn="1" w:lastColumn="0" w:noHBand="0" w:noVBand="1"/>
      </w:tblPr>
      <w:tblGrid>
        <w:gridCol w:w="503"/>
        <w:gridCol w:w="5758"/>
        <w:gridCol w:w="3237"/>
      </w:tblGrid>
      <w:tr w:rsidR="00612EF1" w:rsidTr="00E153D3">
        <w:tc>
          <w:tcPr>
            <w:tcW w:w="503" w:type="dxa"/>
          </w:tcPr>
          <w:p w:rsidR="00612EF1" w:rsidRPr="00F06905" w:rsidRDefault="00612EF1" w:rsidP="00E153D3">
            <w:pPr>
              <w:keepLines/>
              <w:snapToGrid w:val="0"/>
              <w:jc w:val="center"/>
              <w:rPr>
                <w:b/>
              </w:rPr>
            </w:pPr>
            <w:r w:rsidRPr="00F06905">
              <w:rPr>
                <w:b/>
              </w:rPr>
              <w:t>№</w:t>
            </w:r>
          </w:p>
          <w:p w:rsidR="00612EF1" w:rsidRPr="00F06905" w:rsidRDefault="00612EF1" w:rsidP="00E153D3">
            <w:pPr>
              <w:keepLines/>
              <w:jc w:val="center"/>
              <w:rPr>
                <w:b/>
              </w:rPr>
            </w:pPr>
            <w:proofErr w:type="gramStart"/>
            <w:r w:rsidRPr="00F06905">
              <w:rPr>
                <w:b/>
              </w:rPr>
              <w:t>п</w:t>
            </w:r>
            <w:proofErr w:type="gramEnd"/>
            <w:r w:rsidRPr="00F06905">
              <w:rPr>
                <w:b/>
              </w:rPr>
              <w:t>/п</w:t>
            </w:r>
          </w:p>
        </w:tc>
        <w:tc>
          <w:tcPr>
            <w:tcW w:w="5758" w:type="dxa"/>
          </w:tcPr>
          <w:p w:rsidR="00612EF1" w:rsidRPr="00F06905" w:rsidRDefault="00612EF1" w:rsidP="00E153D3">
            <w:pPr>
              <w:keepLines/>
              <w:snapToGrid w:val="0"/>
              <w:jc w:val="center"/>
              <w:rPr>
                <w:b/>
              </w:rPr>
            </w:pPr>
            <w:r w:rsidRPr="00F06905">
              <w:rPr>
                <w:b/>
              </w:rPr>
              <w:t>Наименование вида использования</w:t>
            </w:r>
          </w:p>
        </w:tc>
        <w:tc>
          <w:tcPr>
            <w:tcW w:w="3237"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Tr="00E153D3">
        <w:tc>
          <w:tcPr>
            <w:tcW w:w="503" w:type="dxa"/>
          </w:tcPr>
          <w:p w:rsidR="00612EF1" w:rsidRPr="005550F5" w:rsidRDefault="00612EF1" w:rsidP="00E153D3">
            <w:pPr>
              <w:pStyle w:val="af"/>
              <w:tabs>
                <w:tab w:val="left" w:pos="708"/>
              </w:tabs>
              <w:jc w:val="both"/>
              <w:rPr>
                <w:sz w:val="22"/>
                <w:szCs w:val="22"/>
              </w:rPr>
            </w:pPr>
          </w:p>
        </w:tc>
        <w:tc>
          <w:tcPr>
            <w:tcW w:w="5758" w:type="dxa"/>
          </w:tcPr>
          <w:p w:rsidR="00612EF1" w:rsidRPr="005550F5" w:rsidRDefault="00612EF1" w:rsidP="00E153D3">
            <w:pPr>
              <w:pStyle w:val="af"/>
              <w:tabs>
                <w:tab w:val="left" w:pos="708"/>
              </w:tabs>
              <w:jc w:val="both"/>
              <w:rPr>
                <w:sz w:val="22"/>
                <w:szCs w:val="22"/>
              </w:rPr>
            </w:pPr>
            <w:r w:rsidRPr="005550F5">
              <w:rPr>
                <w:b/>
                <w:sz w:val="22"/>
                <w:szCs w:val="22"/>
              </w:rPr>
              <w:t>Основные виды разрешенного использования</w:t>
            </w:r>
          </w:p>
        </w:tc>
        <w:tc>
          <w:tcPr>
            <w:tcW w:w="3237" w:type="dxa"/>
          </w:tcPr>
          <w:p w:rsidR="00612EF1" w:rsidRPr="005550F5" w:rsidRDefault="00612EF1" w:rsidP="00E153D3">
            <w:pPr>
              <w:pStyle w:val="af"/>
              <w:tabs>
                <w:tab w:val="left" w:pos="708"/>
              </w:tabs>
              <w:jc w:val="both"/>
              <w:rPr>
                <w:sz w:val="22"/>
                <w:szCs w:val="22"/>
              </w:rPr>
            </w:pP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1</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Животноводство</w:t>
            </w:r>
          </w:p>
        </w:tc>
        <w:tc>
          <w:tcPr>
            <w:tcW w:w="3237" w:type="dxa"/>
          </w:tcPr>
          <w:p w:rsidR="00612EF1" w:rsidRPr="005550F5" w:rsidRDefault="00612EF1" w:rsidP="00E153D3">
            <w:pPr>
              <w:snapToGrid w:val="0"/>
              <w:jc w:val="center"/>
              <w:rPr>
                <w:sz w:val="22"/>
                <w:szCs w:val="22"/>
              </w:rPr>
            </w:pPr>
            <w:r w:rsidRPr="005550F5">
              <w:rPr>
                <w:sz w:val="22"/>
                <w:szCs w:val="22"/>
              </w:rPr>
              <w:t>1.7</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2</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Скотоводство</w:t>
            </w:r>
          </w:p>
        </w:tc>
        <w:tc>
          <w:tcPr>
            <w:tcW w:w="3237" w:type="dxa"/>
          </w:tcPr>
          <w:p w:rsidR="00612EF1" w:rsidRPr="005550F5" w:rsidRDefault="00612EF1" w:rsidP="00E153D3">
            <w:pPr>
              <w:snapToGrid w:val="0"/>
              <w:jc w:val="center"/>
              <w:rPr>
                <w:sz w:val="22"/>
                <w:szCs w:val="22"/>
              </w:rPr>
            </w:pPr>
            <w:r w:rsidRPr="005550F5">
              <w:rPr>
                <w:sz w:val="22"/>
                <w:szCs w:val="22"/>
              </w:rPr>
              <w:t>1.8</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3</w:t>
            </w:r>
          </w:p>
        </w:tc>
        <w:tc>
          <w:tcPr>
            <w:tcW w:w="5758" w:type="dxa"/>
          </w:tcPr>
          <w:p w:rsidR="00612EF1" w:rsidRPr="005550F5" w:rsidRDefault="00612EF1" w:rsidP="00E153D3">
            <w:pPr>
              <w:pStyle w:val="af"/>
              <w:tabs>
                <w:tab w:val="left" w:pos="708"/>
              </w:tabs>
              <w:jc w:val="both"/>
              <w:rPr>
                <w:sz w:val="22"/>
                <w:szCs w:val="22"/>
              </w:rPr>
            </w:pPr>
            <w:r>
              <w:rPr>
                <w:sz w:val="22"/>
                <w:szCs w:val="22"/>
              </w:rPr>
              <w:t>П</w:t>
            </w:r>
            <w:r w:rsidRPr="005550F5">
              <w:rPr>
                <w:sz w:val="22"/>
                <w:szCs w:val="22"/>
              </w:rPr>
              <w:t>тицеводство</w:t>
            </w:r>
          </w:p>
        </w:tc>
        <w:tc>
          <w:tcPr>
            <w:tcW w:w="3237" w:type="dxa"/>
          </w:tcPr>
          <w:p w:rsidR="00612EF1" w:rsidRPr="005550F5" w:rsidRDefault="00612EF1" w:rsidP="00E153D3">
            <w:pPr>
              <w:snapToGrid w:val="0"/>
              <w:jc w:val="center"/>
              <w:rPr>
                <w:sz w:val="22"/>
                <w:szCs w:val="22"/>
              </w:rPr>
            </w:pPr>
            <w:r w:rsidRPr="005550F5">
              <w:rPr>
                <w:sz w:val="22"/>
                <w:szCs w:val="22"/>
              </w:rPr>
              <w:t>1.10</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4</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Свиноводство</w:t>
            </w:r>
          </w:p>
        </w:tc>
        <w:tc>
          <w:tcPr>
            <w:tcW w:w="3237" w:type="dxa"/>
          </w:tcPr>
          <w:p w:rsidR="00612EF1" w:rsidRPr="005550F5" w:rsidRDefault="00612EF1" w:rsidP="00E153D3">
            <w:pPr>
              <w:snapToGrid w:val="0"/>
              <w:jc w:val="center"/>
              <w:rPr>
                <w:sz w:val="22"/>
                <w:szCs w:val="22"/>
              </w:rPr>
            </w:pPr>
            <w:r w:rsidRPr="005550F5">
              <w:rPr>
                <w:sz w:val="22"/>
                <w:szCs w:val="22"/>
              </w:rPr>
              <w:t>1.11</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5</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Пчеловодство</w:t>
            </w:r>
          </w:p>
        </w:tc>
        <w:tc>
          <w:tcPr>
            <w:tcW w:w="3237" w:type="dxa"/>
          </w:tcPr>
          <w:p w:rsidR="00612EF1" w:rsidRPr="005550F5" w:rsidRDefault="00612EF1" w:rsidP="00E153D3">
            <w:pPr>
              <w:snapToGrid w:val="0"/>
              <w:jc w:val="center"/>
              <w:rPr>
                <w:sz w:val="22"/>
                <w:szCs w:val="22"/>
              </w:rPr>
            </w:pPr>
            <w:r w:rsidRPr="005550F5">
              <w:rPr>
                <w:sz w:val="22"/>
                <w:szCs w:val="22"/>
              </w:rPr>
              <w:t>1.12</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6</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Рыбоводство</w:t>
            </w:r>
          </w:p>
        </w:tc>
        <w:tc>
          <w:tcPr>
            <w:tcW w:w="3237" w:type="dxa"/>
          </w:tcPr>
          <w:p w:rsidR="00612EF1" w:rsidRPr="005550F5" w:rsidRDefault="00612EF1" w:rsidP="00E153D3">
            <w:pPr>
              <w:snapToGrid w:val="0"/>
              <w:jc w:val="center"/>
              <w:rPr>
                <w:sz w:val="22"/>
                <w:szCs w:val="22"/>
              </w:rPr>
            </w:pPr>
            <w:r w:rsidRPr="005550F5">
              <w:rPr>
                <w:sz w:val="22"/>
                <w:szCs w:val="22"/>
              </w:rPr>
              <w:t>1.13</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7</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Хранение и переработка сельскохозяйственной продукции</w:t>
            </w:r>
          </w:p>
        </w:tc>
        <w:tc>
          <w:tcPr>
            <w:tcW w:w="3237" w:type="dxa"/>
          </w:tcPr>
          <w:p w:rsidR="00612EF1" w:rsidRPr="005550F5" w:rsidRDefault="00612EF1" w:rsidP="00E153D3">
            <w:pPr>
              <w:snapToGrid w:val="0"/>
              <w:jc w:val="center"/>
              <w:rPr>
                <w:sz w:val="22"/>
                <w:szCs w:val="22"/>
              </w:rPr>
            </w:pPr>
            <w:r w:rsidRPr="005550F5">
              <w:rPr>
                <w:sz w:val="22"/>
                <w:szCs w:val="22"/>
              </w:rPr>
              <w:t>1.15</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8</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Склад</w:t>
            </w:r>
          </w:p>
        </w:tc>
        <w:tc>
          <w:tcPr>
            <w:tcW w:w="3237" w:type="dxa"/>
          </w:tcPr>
          <w:p w:rsidR="00612EF1" w:rsidRPr="005550F5" w:rsidRDefault="00612EF1" w:rsidP="00E153D3">
            <w:pPr>
              <w:snapToGrid w:val="0"/>
              <w:jc w:val="center"/>
              <w:rPr>
                <w:sz w:val="22"/>
                <w:szCs w:val="22"/>
              </w:rPr>
            </w:pPr>
            <w:r w:rsidRPr="005550F5">
              <w:rPr>
                <w:sz w:val="22"/>
                <w:szCs w:val="22"/>
              </w:rPr>
              <w:t>6.9</w:t>
            </w:r>
          </w:p>
        </w:tc>
      </w:tr>
      <w:tr w:rsidR="00612EF1" w:rsidTr="00E153D3">
        <w:tc>
          <w:tcPr>
            <w:tcW w:w="503" w:type="dxa"/>
          </w:tcPr>
          <w:p w:rsidR="00612EF1" w:rsidRPr="005550F5" w:rsidRDefault="00612EF1" w:rsidP="00E153D3">
            <w:pPr>
              <w:pStyle w:val="af"/>
              <w:tabs>
                <w:tab w:val="left" w:pos="708"/>
              </w:tabs>
              <w:jc w:val="center"/>
              <w:rPr>
                <w:sz w:val="22"/>
                <w:szCs w:val="22"/>
              </w:rPr>
            </w:pPr>
            <w:r w:rsidRPr="005550F5">
              <w:rPr>
                <w:sz w:val="22"/>
                <w:szCs w:val="22"/>
              </w:rPr>
              <w:t>9</w:t>
            </w:r>
          </w:p>
        </w:tc>
        <w:tc>
          <w:tcPr>
            <w:tcW w:w="5758" w:type="dxa"/>
          </w:tcPr>
          <w:p w:rsidR="00612EF1" w:rsidRPr="005550F5" w:rsidRDefault="00612EF1" w:rsidP="00E153D3">
            <w:pPr>
              <w:pStyle w:val="af"/>
              <w:tabs>
                <w:tab w:val="left" w:pos="708"/>
              </w:tabs>
              <w:jc w:val="both"/>
              <w:rPr>
                <w:sz w:val="22"/>
                <w:szCs w:val="22"/>
              </w:rPr>
            </w:pPr>
            <w:r w:rsidRPr="005550F5">
              <w:rPr>
                <w:sz w:val="22"/>
                <w:szCs w:val="22"/>
              </w:rPr>
              <w:t>Складские площадки</w:t>
            </w:r>
          </w:p>
        </w:tc>
        <w:tc>
          <w:tcPr>
            <w:tcW w:w="3237" w:type="dxa"/>
          </w:tcPr>
          <w:p w:rsidR="00612EF1" w:rsidRPr="005550F5" w:rsidRDefault="00612EF1" w:rsidP="00E153D3">
            <w:pPr>
              <w:snapToGrid w:val="0"/>
              <w:jc w:val="center"/>
              <w:rPr>
                <w:sz w:val="22"/>
                <w:szCs w:val="22"/>
              </w:rPr>
            </w:pPr>
            <w:r w:rsidRPr="005550F5">
              <w:rPr>
                <w:sz w:val="22"/>
                <w:szCs w:val="22"/>
              </w:rPr>
              <w:t>6.9.1</w:t>
            </w:r>
          </w:p>
        </w:tc>
      </w:tr>
      <w:tr w:rsidR="00612EF1" w:rsidTr="00E153D3">
        <w:tc>
          <w:tcPr>
            <w:tcW w:w="503" w:type="dxa"/>
          </w:tcPr>
          <w:p w:rsidR="00612EF1" w:rsidRPr="005550F5" w:rsidRDefault="00612EF1" w:rsidP="00E153D3">
            <w:pPr>
              <w:pStyle w:val="af"/>
              <w:tabs>
                <w:tab w:val="left" w:pos="708"/>
              </w:tabs>
              <w:jc w:val="both"/>
              <w:rPr>
                <w:sz w:val="22"/>
                <w:szCs w:val="22"/>
              </w:rPr>
            </w:pPr>
          </w:p>
        </w:tc>
        <w:tc>
          <w:tcPr>
            <w:tcW w:w="5758" w:type="dxa"/>
          </w:tcPr>
          <w:p w:rsidR="00612EF1" w:rsidRPr="005550F5" w:rsidRDefault="00612EF1" w:rsidP="00E153D3">
            <w:pPr>
              <w:pStyle w:val="af"/>
              <w:tabs>
                <w:tab w:val="left" w:pos="708"/>
              </w:tabs>
              <w:jc w:val="both"/>
              <w:rPr>
                <w:b/>
                <w:sz w:val="22"/>
                <w:szCs w:val="22"/>
              </w:rPr>
            </w:pPr>
            <w:r w:rsidRPr="005550F5">
              <w:rPr>
                <w:b/>
                <w:sz w:val="22"/>
                <w:szCs w:val="22"/>
              </w:rPr>
              <w:t>Вспомогательные виды использования</w:t>
            </w:r>
          </w:p>
        </w:tc>
        <w:tc>
          <w:tcPr>
            <w:tcW w:w="3237" w:type="dxa"/>
          </w:tcPr>
          <w:p w:rsidR="00612EF1" w:rsidRPr="005550F5" w:rsidRDefault="00612EF1" w:rsidP="00E153D3">
            <w:pPr>
              <w:pStyle w:val="af"/>
              <w:tabs>
                <w:tab w:val="left" w:pos="708"/>
              </w:tabs>
              <w:jc w:val="both"/>
              <w:rPr>
                <w:sz w:val="22"/>
                <w:szCs w:val="22"/>
              </w:rPr>
            </w:pPr>
          </w:p>
        </w:tc>
      </w:tr>
      <w:tr w:rsidR="00612EF1" w:rsidTr="00E153D3">
        <w:tc>
          <w:tcPr>
            <w:tcW w:w="503" w:type="dxa"/>
          </w:tcPr>
          <w:p w:rsidR="00612EF1" w:rsidRPr="005550F5" w:rsidRDefault="00612EF1" w:rsidP="00E153D3">
            <w:pPr>
              <w:pStyle w:val="af"/>
              <w:tabs>
                <w:tab w:val="left" w:pos="708"/>
              </w:tabs>
              <w:jc w:val="center"/>
              <w:rPr>
                <w:sz w:val="22"/>
                <w:szCs w:val="22"/>
              </w:rPr>
            </w:pPr>
            <w:r>
              <w:rPr>
                <w:sz w:val="22"/>
                <w:szCs w:val="22"/>
              </w:rPr>
              <w:t>1</w:t>
            </w:r>
          </w:p>
        </w:tc>
        <w:tc>
          <w:tcPr>
            <w:tcW w:w="5758" w:type="dxa"/>
          </w:tcPr>
          <w:p w:rsidR="00612EF1" w:rsidRPr="005550F5" w:rsidRDefault="00612EF1" w:rsidP="00E153D3">
            <w:pPr>
              <w:pStyle w:val="af"/>
              <w:tabs>
                <w:tab w:val="left" w:pos="708"/>
              </w:tabs>
              <w:jc w:val="both"/>
              <w:rPr>
                <w:sz w:val="22"/>
                <w:szCs w:val="22"/>
              </w:rPr>
            </w:pPr>
            <w:r>
              <w:rPr>
                <w:sz w:val="22"/>
                <w:szCs w:val="22"/>
              </w:rPr>
              <w:t>Научное обеспечение сельского хозяйства</w:t>
            </w:r>
          </w:p>
        </w:tc>
        <w:tc>
          <w:tcPr>
            <w:tcW w:w="3237" w:type="dxa"/>
          </w:tcPr>
          <w:p w:rsidR="00612EF1" w:rsidRPr="00F06905" w:rsidRDefault="00612EF1" w:rsidP="00E153D3">
            <w:pPr>
              <w:snapToGrid w:val="0"/>
              <w:jc w:val="center"/>
            </w:pPr>
            <w:r w:rsidRPr="00F06905">
              <w:rPr>
                <w:sz w:val="22"/>
                <w:szCs w:val="22"/>
              </w:rPr>
              <w:t>1.14</w:t>
            </w:r>
          </w:p>
        </w:tc>
      </w:tr>
      <w:tr w:rsidR="00612EF1" w:rsidTr="00E153D3">
        <w:tc>
          <w:tcPr>
            <w:tcW w:w="503" w:type="dxa"/>
          </w:tcPr>
          <w:p w:rsidR="00612EF1" w:rsidRPr="005550F5" w:rsidRDefault="00612EF1" w:rsidP="00E153D3">
            <w:pPr>
              <w:pStyle w:val="af"/>
              <w:tabs>
                <w:tab w:val="left" w:pos="708"/>
              </w:tabs>
              <w:jc w:val="center"/>
              <w:rPr>
                <w:sz w:val="22"/>
                <w:szCs w:val="22"/>
              </w:rPr>
            </w:pPr>
            <w:r>
              <w:rPr>
                <w:sz w:val="22"/>
                <w:szCs w:val="22"/>
              </w:rPr>
              <w:t>2</w:t>
            </w:r>
          </w:p>
        </w:tc>
        <w:tc>
          <w:tcPr>
            <w:tcW w:w="5758" w:type="dxa"/>
          </w:tcPr>
          <w:p w:rsidR="00612EF1" w:rsidRPr="005550F5" w:rsidRDefault="00612EF1" w:rsidP="00E153D3">
            <w:pPr>
              <w:pStyle w:val="af"/>
              <w:tabs>
                <w:tab w:val="left" w:pos="708"/>
              </w:tabs>
              <w:jc w:val="both"/>
              <w:rPr>
                <w:sz w:val="22"/>
                <w:szCs w:val="22"/>
              </w:rPr>
            </w:pPr>
            <w:r>
              <w:rPr>
                <w:sz w:val="22"/>
                <w:szCs w:val="22"/>
              </w:rPr>
              <w:t>Обеспечение сельскохозяйственного производства</w:t>
            </w:r>
          </w:p>
        </w:tc>
        <w:tc>
          <w:tcPr>
            <w:tcW w:w="3237" w:type="dxa"/>
          </w:tcPr>
          <w:p w:rsidR="00612EF1" w:rsidRPr="00F06905" w:rsidRDefault="00612EF1" w:rsidP="00E153D3">
            <w:pPr>
              <w:snapToGrid w:val="0"/>
              <w:jc w:val="center"/>
            </w:pPr>
            <w:r w:rsidRPr="00F06905">
              <w:rPr>
                <w:sz w:val="22"/>
                <w:szCs w:val="22"/>
              </w:rPr>
              <w:t>1.18</w:t>
            </w:r>
          </w:p>
        </w:tc>
      </w:tr>
      <w:tr w:rsidR="00612EF1" w:rsidTr="00E153D3">
        <w:tc>
          <w:tcPr>
            <w:tcW w:w="503" w:type="dxa"/>
          </w:tcPr>
          <w:p w:rsidR="00612EF1" w:rsidRPr="005550F5" w:rsidRDefault="00612EF1" w:rsidP="00E153D3">
            <w:pPr>
              <w:pStyle w:val="af"/>
              <w:tabs>
                <w:tab w:val="left" w:pos="708"/>
              </w:tabs>
              <w:jc w:val="center"/>
              <w:rPr>
                <w:sz w:val="22"/>
                <w:szCs w:val="22"/>
              </w:rPr>
            </w:pPr>
            <w:r>
              <w:rPr>
                <w:sz w:val="22"/>
                <w:szCs w:val="22"/>
              </w:rPr>
              <w:t>3</w:t>
            </w:r>
          </w:p>
        </w:tc>
        <w:tc>
          <w:tcPr>
            <w:tcW w:w="5758" w:type="dxa"/>
          </w:tcPr>
          <w:p w:rsidR="00612EF1" w:rsidRPr="005550F5" w:rsidRDefault="00612EF1" w:rsidP="00E153D3">
            <w:pPr>
              <w:pStyle w:val="af"/>
              <w:tabs>
                <w:tab w:val="left" w:pos="708"/>
              </w:tabs>
              <w:jc w:val="both"/>
              <w:rPr>
                <w:sz w:val="22"/>
                <w:szCs w:val="22"/>
              </w:rPr>
            </w:pPr>
            <w:r>
              <w:rPr>
                <w:sz w:val="22"/>
                <w:szCs w:val="22"/>
              </w:rPr>
              <w:t>Питомники</w:t>
            </w:r>
          </w:p>
        </w:tc>
        <w:tc>
          <w:tcPr>
            <w:tcW w:w="3237" w:type="dxa"/>
          </w:tcPr>
          <w:p w:rsidR="00612EF1" w:rsidRPr="00F06905" w:rsidRDefault="00612EF1" w:rsidP="00E153D3">
            <w:pPr>
              <w:snapToGrid w:val="0"/>
              <w:jc w:val="center"/>
            </w:pPr>
            <w:r w:rsidRPr="00F06905">
              <w:rPr>
                <w:sz w:val="22"/>
                <w:szCs w:val="22"/>
              </w:rPr>
              <w:t>1.17</w:t>
            </w:r>
          </w:p>
        </w:tc>
      </w:tr>
      <w:tr w:rsidR="00612EF1" w:rsidTr="00E153D3">
        <w:tc>
          <w:tcPr>
            <w:tcW w:w="503" w:type="dxa"/>
          </w:tcPr>
          <w:p w:rsidR="00612EF1" w:rsidRPr="005550F5" w:rsidRDefault="00612EF1" w:rsidP="00E153D3">
            <w:pPr>
              <w:pStyle w:val="af"/>
              <w:tabs>
                <w:tab w:val="left" w:pos="708"/>
              </w:tabs>
              <w:jc w:val="both"/>
              <w:rPr>
                <w:sz w:val="22"/>
                <w:szCs w:val="22"/>
              </w:rPr>
            </w:pPr>
          </w:p>
        </w:tc>
        <w:tc>
          <w:tcPr>
            <w:tcW w:w="5758" w:type="dxa"/>
          </w:tcPr>
          <w:p w:rsidR="00612EF1" w:rsidRPr="005550F5" w:rsidRDefault="00612EF1" w:rsidP="00E153D3">
            <w:pPr>
              <w:pStyle w:val="af"/>
              <w:tabs>
                <w:tab w:val="left" w:pos="708"/>
              </w:tabs>
              <w:jc w:val="both"/>
              <w:rPr>
                <w:b/>
                <w:sz w:val="22"/>
                <w:szCs w:val="22"/>
              </w:rPr>
            </w:pPr>
            <w:r w:rsidRPr="005550F5">
              <w:rPr>
                <w:b/>
                <w:sz w:val="22"/>
                <w:szCs w:val="22"/>
              </w:rPr>
              <w:t>Условно разрешенные виды использования</w:t>
            </w:r>
          </w:p>
        </w:tc>
        <w:tc>
          <w:tcPr>
            <w:tcW w:w="3237" w:type="dxa"/>
          </w:tcPr>
          <w:p w:rsidR="00612EF1" w:rsidRPr="00F06905" w:rsidRDefault="00612EF1" w:rsidP="00E153D3">
            <w:pPr>
              <w:snapToGrid w:val="0"/>
              <w:jc w:val="center"/>
              <w:rPr>
                <w:b/>
              </w:rPr>
            </w:pPr>
          </w:p>
        </w:tc>
      </w:tr>
      <w:tr w:rsidR="00612EF1" w:rsidTr="00E153D3">
        <w:tc>
          <w:tcPr>
            <w:tcW w:w="503" w:type="dxa"/>
          </w:tcPr>
          <w:p w:rsidR="00612EF1" w:rsidRPr="005550F5" w:rsidRDefault="00612EF1" w:rsidP="00E153D3">
            <w:pPr>
              <w:pStyle w:val="af"/>
              <w:tabs>
                <w:tab w:val="left" w:pos="708"/>
              </w:tabs>
              <w:jc w:val="center"/>
              <w:rPr>
                <w:sz w:val="22"/>
                <w:szCs w:val="22"/>
              </w:rPr>
            </w:pPr>
            <w:r>
              <w:rPr>
                <w:sz w:val="22"/>
                <w:szCs w:val="22"/>
              </w:rPr>
              <w:t>1</w:t>
            </w:r>
          </w:p>
        </w:tc>
        <w:tc>
          <w:tcPr>
            <w:tcW w:w="5758" w:type="dxa"/>
          </w:tcPr>
          <w:p w:rsidR="00612EF1" w:rsidRPr="005550F5" w:rsidRDefault="00612EF1" w:rsidP="00E153D3">
            <w:pPr>
              <w:pStyle w:val="af"/>
              <w:tabs>
                <w:tab w:val="left" w:pos="708"/>
              </w:tabs>
              <w:jc w:val="both"/>
              <w:rPr>
                <w:sz w:val="22"/>
                <w:szCs w:val="22"/>
              </w:rPr>
            </w:pPr>
            <w:r>
              <w:rPr>
                <w:sz w:val="22"/>
                <w:szCs w:val="22"/>
              </w:rPr>
              <w:t>Овощеводство</w:t>
            </w:r>
          </w:p>
        </w:tc>
        <w:tc>
          <w:tcPr>
            <w:tcW w:w="3237" w:type="dxa"/>
          </w:tcPr>
          <w:p w:rsidR="00612EF1" w:rsidRPr="00F06905" w:rsidRDefault="00612EF1" w:rsidP="00E153D3">
            <w:pPr>
              <w:snapToGrid w:val="0"/>
              <w:jc w:val="center"/>
            </w:pPr>
            <w:r w:rsidRPr="00F06905">
              <w:rPr>
                <w:sz w:val="22"/>
                <w:szCs w:val="22"/>
              </w:rPr>
              <w:t>1.3</w:t>
            </w:r>
          </w:p>
        </w:tc>
      </w:tr>
      <w:tr w:rsidR="00612EF1" w:rsidTr="00E153D3">
        <w:tc>
          <w:tcPr>
            <w:tcW w:w="503" w:type="dxa"/>
          </w:tcPr>
          <w:p w:rsidR="00612EF1" w:rsidRPr="005550F5" w:rsidRDefault="00612EF1" w:rsidP="00E153D3">
            <w:pPr>
              <w:pStyle w:val="af"/>
              <w:tabs>
                <w:tab w:val="left" w:pos="708"/>
              </w:tabs>
              <w:jc w:val="center"/>
              <w:rPr>
                <w:sz w:val="22"/>
                <w:szCs w:val="22"/>
              </w:rPr>
            </w:pPr>
            <w:r>
              <w:rPr>
                <w:sz w:val="22"/>
                <w:szCs w:val="22"/>
              </w:rPr>
              <w:t>2</w:t>
            </w:r>
          </w:p>
        </w:tc>
        <w:tc>
          <w:tcPr>
            <w:tcW w:w="5758" w:type="dxa"/>
          </w:tcPr>
          <w:p w:rsidR="00612EF1" w:rsidRPr="005550F5" w:rsidRDefault="00612EF1" w:rsidP="00E153D3">
            <w:pPr>
              <w:pStyle w:val="af"/>
              <w:tabs>
                <w:tab w:val="left" w:pos="708"/>
              </w:tabs>
              <w:jc w:val="both"/>
              <w:rPr>
                <w:sz w:val="22"/>
                <w:szCs w:val="22"/>
              </w:rPr>
            </w:pPr>
            <w:r>
              <w:rPr>
                <w:sz w:val="22"/>
                <w:szCs w:val="22"/>
              </w:rPr>
              <w:t>Ведение садоводства</w:t>
            </w:r>
          </w:p>
        </w:tc>
        <w:tc>
          <w:tcPr>
            <w:tcW w:w="3237" w:type="dxa"/>
          </w:tcPr>
          <w:p w:rsidR="00612EF1" w:rsidRPr="00F06905" w:rsidRDefault="00612EF1" w:rsidP="00E153D3">
            <w:pPr>
              <w:snapToGrid w:val="0"/>
              <w:jc w:val="center"/>
            </w:pPr>
            <w:r w:rsidRPr="00F06905">
              <w:rPr>
                <w:sz w:val="22"/>
                <w:szCs w:val="22"/>
              </w:rPr>
              <w:t>13.2</w:t>
            </w:r>
          </w:p>
        </w:tc>
      </w:tr>
    </w:tbl>
    <w:p w:rsidR="00612EF1" w:rsidRPr="00F06905" w:rsidRDefault="00612EF1" w:rsidP="00612EF1">
      <w:pPr>
        <w:pStyle w:val="af"/>
        <w:tabs>
          <w:tab w:val="left" w:pos="708"/>
        </w:tabs>
        <w:ind w:right="-57"/>
        <w:rPr>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- 600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pStyle w:val="af"/>
        <w:tabs>
          <w:tab w:val="clear" w:pos="4677"/>
          <w:tab w:val="clear" w:pos="9355"/>
        </w:tabs>
        <w:ind w:left="-57" w:right="-57" w:firstLine="567"/>
        <w:rPr>
          <w:sz w:val="28"/>
          <w:szCs w:val="28"/>
        </w:rPr>
      </w:pPr>
      <w:r w:rsidRPr="00F06905">
        <w:rPr>
          <w:sz w:val="28"/>
          <w:szCs w:val="28"/>
        </w:rPr>
        <w:t xml:space="preserve"> 2.  Зона сельскохозяйственных угодий  (СХ 2).</w:t>
      </w:r>
    </w:p>
    <w:p w:rsidR="00612EF1" w:rsidRPr="00F06905" w:rsidRDefault="00612EF1" w:rsidP="00612EF1">
      <w:pPr>
        <w:spacing w:after="0" w:line="240" w:lineRule="auto"/>
        <w:ind w:left="-57" w:right="-57" w:firstLine="545"/>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612EF1" w:rsidRPr="00F06905" w:rsidRDefault="00612EF1" w:rsidP="00612EF1">
      <w:pPr>
        <w:spacing w:after="0" w:line="240" w:lineRule="auto"/>
        <w:ind w:left="-57" w:right="-5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22"/>
        </w:trPr>
        <w:tc>
          <w:tcPr>
            <w:tcW w:w="567" w:type="dxa"/>
          </w:tcPr>
          <w:p w:rsidR="00612EF1" w:rsidRPr="00F06905" w:rsidRDefault="00612EF1" w:rsidP="00E153D3">
            <w:pPr>
              <w:keepLines/>
              <w:snapToGrid w:val="0"/>
              <w:jc w:val="center"/>
              <w:rPr>
                <w:b/>
              </w:rPr>
            </w:pPr>
            <w:r w:rsidRPr="00F06905">
              <w:rPr>
                <w:b/>
              </w:rPr>
              <w:t>№</w:t>
            </w:r>
          </w:p>
          <w:p w:rsidR="00612EF1" w:rsidRPr="00F06905" w:rsidRDefault="00612EF1" w:rsidP="00E153D3">
            <w:pPr>
              <w:keepLines/>
              <w:jc w:val="center"/>
              <w:rPr>
                <w:b/>
              </w:rPr>
            </w:pPr>
            <w:proofErr w:type="gramStart"/>
            <w:r w:rsidRPr="00F06905">
              <w:rPr>
                <w:b/>
              </w:rPr>
              <w:t>п</w:t>
            </w:r>
            <w:proofErr w:type="gramEnd"/>
            <w:r w:rsidRPr="00F06905">
              <w:rPr>
                <w:b/>
              </w:rPr>
              <w:t>/п</w:t>
            </w:r>
          </w:p>
        </w:tc>
        <w:tc>
          <w:tcPr>
            <w:tcW w:w="5670" w:type="dxa"/>
          </w:tcPr>
          <w:p w:rsidR="00612EF1" w:rsidRPr="00F06905" w:rsidRDefault="00612EF1" w:rsidP="00E153D3">
            <w:pPr>
              <w:keepLines/>
              <w:snapToGrid w:val="0"/>
              <w:jc w:val="center"/>
              <w:rPr>
                <w:b/>
              </w:rPr>
            </w:pPr>
            <w:r w:rsidRPr="00F06905">
              <w:rPr>
                <w:b/>
              </w:rPr>
              <w:t>Наименование вида использования</w:t>
            </w:r>
          </w:p>
        </w:tc>
        <w:tc>
          <w:tcPr>
            <w:tcW w:w="3119"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186"/>
        </w:trPr>
        <w:tc>
          <w:tcPr>
            <w:tcW w:w="567" w:type="dxa"/>
          </w:tcPr>
          <w:p w:rsidR="00612EF1" w:rsidRPr="00F06905" w:rsidRDefault="00612EF1" w:rsidP="00E153D3">
            <w:pPr>
              <w:snapToGrid w:val="0"/>
              <w:jc w:val="center"/>
              <w:rPr>
                <w:b/>
              </w:rPr>
            </w:pPr>
          </w:p>
        </w:tc>
        <w:tc>
          <w:tcPr>
            <w:tcW w:w="5670" w:type="dxa"/>
          </w:tcPr>
          <w:p w:rsidR="00612EF1" w:rsidRPr="00F06905" w:rsidRDefault="00612EF1" w:rsidP="00E153D3">
            <w:pPr>
              <w:snapToGrid w:val="0"/>
            </w:pPr>
            <w:r w:rsidRPr="00F06905">
              <w:rPr>
                <w:b/>
                <w:sz w:val="22"/>
                <w:szCs w:val="22"/>
              </w:rPr>
              <w:t xml:space="preserve">Основные виды разрешенного использования </w:t>
            </w:r>
          </w:p>
        </w:tc>
        <w:tc>
          <w:tcPr>
            <w:tcW w:w="3119" w:type="dxa"/>
          </w:tcPr>
          <w:p w:rsidR="00612EF1" w:rsidRPr="00F06905" w:rsidRDefault="00612EF1" w:rsidP="00E153D3">
            <w:pPr>
              <w:snapToGrid w:val="0"/>
              <w:jc w:val="center"/>
              <w:rPr>
                <w:b/>
              </w:rPr>
            </w:pPr>
          </w:p>
        </w:tc>
      </w:tr>
      <w:tr w:rsidR="00612EF1" w:rsidRPr="00F06905" w:rsidTr="00E153D3">
        <w:trPr>
          <w:trHeight w:val="191"/>
        </w:trPr>
        <w:tc>
          <w:tcPr>
            <w:tcW w:w="567" w:type="dxa"/>
          </w:tcPr>
          <w:p w:rsidR="00612EF1" w:rsidRPr="00F06905" w:rsidRDefault="00612EF1" w:rsidP="00E153D3">
            <w:pPr>
              <w:snapToGrid w:val="0"/>
              <w:jc w:val="center"/>
            </w:pPr>
            <w:r w:rsidRPr="00F06905">
              <w:rPr>
                <w:sz w:val="22"/>
                <w:szCs w:val="22"/>
              </w:rPr>
              <w:t>1</w:t>
            </w:r>
          </w:p>
        </w:tc>
        <w:tc>
          <w:tcPr>
            <w:tcW w:w="5670" w:type="dxa"/>
          </w:tcPr>
          <w:p w:rsidR="00612EF1" w:rsidRPr="00F06905" w:rsidRDefault="00612EF1" w:rsidP="00E153D3">
            <w:pPr>
              <w:snapToGrid w:val="0"/>
            </w:pPr>
            <w:r w:rsidRPr="00F06905">
              <w:rPr>
                <w:sz w:val="22"/>
                <w:szCs w:val="22"/>
              </w:rPr>
              <w:t>Растениеводство</w:t>
            </w:r>
          </w:p>
        </w:tc>
        <w:tc>
          <w:tcPr>
            <w:tcW w:w="3119" w:type="dxa"/>
          </w:tcPr>
          <w:p w:rsidR="00612EF1" w:rsidRPr="00F06905" w:rsidRDefault="00612EF1" w:rsidP="00E153D3">
            <w:pPr>
              <w:snapToGrid w:val="0"/>
              <w:jc w:val="center"/>
            </w:pPr>
            <w:r w:rsidRPr="00F06905">
              <w:rPr>
                <w:sz w:val="22"/>
                <w:szCs w:val="22"/>
              </w:rPr>
              <w:t>1.1</w:t>
            </w:r>
          </w:p>
        </w:tc>
      </w:tr>
      <w:tr w:rsidR="00612EF1" w:rsidRPr="00F06905" w:rsidTr="00E153D3">
        <w:trPr>
          <w:trHeight w:val="208"/>
        </w:trPr>
        <w:tc>
          <w:tcPr>
            <w:tcW w:w="567" w:type="dxa"/>
          </w:tcPr>
          <w:p w:rsidR="00612EF1" w:rsidRPr="00F06905" w:rsidRDefault="00612EF1" w:rsidP="00E153D3">
            <w:pPr>
              <w:snapToGrid w:val="0"/>
              <w:jc w:val="center"/>
            </w:pPr>
            <w:r w:rsidRPr="00F06905">
              <w:rPr>
                <w:sz w:val="22"/>
                <w:szCs w:val="22"/>
              </w:rPr>
              <w:t>2</w:t>
            </w:r>
          </w:p>
        </w:tc>
        <w:tc>
          <w:tcPr>
            <w:tcW w:w="5670" w:type="dxa"/>
          </w:tcPr>
          <w:p w:rsidR="00612EF1" w:rsidRPr="00F06905" w:rsidRDefault="00612EF1" w:rsidP="00E153D3">
            <w:r w:rsidRPr="00F06905">
              <w:rPr>
                <w:sz w:val="22"/>
                <w:szCs w:val="22"/>
              </w:rPr>
              <w:t xml:space="preserve">Животноводство </w:t>
            </w:r>
          </w:p>
        </w:tc>
        <w:tc>
          <w:tcPr>
            <w:tcW w:w="3119" w:type="dxa"/>
          </w:tcPr>
          <w:p w:rsidR="00612EF1" w:rsidRPr="00F06905" w:rsidRDefault="00612EF1" w:rsidP="00E153D3">
            <w:pPr>
              <w:snapToGrid w:val="0"/>
              <w:jc w:val="center"/>
            </w:pPr>
            <w:r w:rsidRPr="00F06905">
              <w:rPr>
                <w:sz w:val="22"/>
                <w:szCs w:val="22"/>
              </w:rPr>
              <w:t>1.7</w:t>
            </w:r>
          </w:p>
        </w:tc>
      </w:tr>
      <w:tr w:rsidR="00612EF1" w:rsidRPr="00F06905" w:rsidTr="00E153D3">
        <w:trPr>
          <w:trHeight w:val="213"/>
        </w:trPr>
        <w:tc>
          <w:tcPr>
            <w:tcW w:w="567" w:type="dxa"/>
          </w:tcPr>
          <w:p w:rsidR="00612EF1" w:rsidRPr="00F06905" w:rsidRDefault="00612EF1" w:rsidP="00E153D3">
            <w:pPr>
              <w:snapToGrid w:val="0"/>
              <w:jc w:val="center"/>
            </w:pPr>
            <w:r w:rsidRPr="00F06905">
              <w:rPr>
                <w:sz w:val="22"/>
                <w:szCs w:val="22"/>
              </w:rPr>
              <w:t>3</w:t>
            </w:r>
          </w:p>
        </w:tc>
        <w:tc>
          <w:tcPr>
            <w:tcW w:w="5670" w:type="dxa"/>
          </w:tcPr>
          <w:p w:rsidR="00612EF1" w:rsidRPr="00F06905" w:rsidRDefault="00612EF1" w:rsidP="00E153D3">
            <w:pPr>
              <w:snapToGrid w:val="0"/>
            </w:pPr>
            <w:r w:rsidRPr="00F06905">
              <w:rPr>
                <w:sz w:val="22"/>
                <w:szCs w:val="22"/>
              </w:rPr>
              <w:t>Ведение садоводства</w:t>
            </w:r>
          </w:p>
        </w:tc>
        <w:tc>
          <w:tcPr>
            <w:tcW w:w="3119" w:type="dxa"/>
          </w:tcPr>
          <w:p w:rsidR="00612EF1" w:rsidRPr="00F06905" w:rsidRDefault="00612EF1" w:rsidP="00E153D3">
            <w:pPr>
              <w:snapToGrid w:val="0"/>
              <w:jc w:val="center"/>
            </w:pPr>
            <w:r w:rsidRPr="00F06905">
              <w:rPr>
                <w:sz w:val="22"/>
                <w:szCs w:val="22"/>
              </w:rPr>
              <w:t>13.2</w:t>
            </w:r>
          </w:p>
        </w:tc>
      </w:tr>
      <w:tr w:rsidR="00612EF1" w:rsidRPr="00F06905" w:rsidTr="00E153D3">
        <w:trPr>
          <w:trHeight w:val="230"/>
        </w:trPr>
        <w:tc>
          <w:tcPr>
            <w:tcW w:w="567" w:type="dxa"/>
          </w:tcPr>
          <w:p w:rsidR="00612EF1" w:rsidRPr="00F06905" w:rsidRDefault="00612EF1" w:rsidP="00E153D3">
            <w:pPr>
              <w:snapToGrid w:val="0"/>
              <w:jc w:val="center"/>
            </w:pPr>
          </w:p>
        </w:tc>
        <w:tc>
          <w:tcPr>
            <w:tcW w:w="5670" w:type="dxa"/>
          </w:tcPr>
          <w:p w:rsidR="00612EF1" w:rsidRPr="00F06905" w:rsidRDefault="00612EF1" w:rsidP="00E153D3">
            <w:pPr>
              <w:snapToGrid w:val="0"/>
            </w:pPr>
            <w:r w:rsidRPr="00F06905">
              <w:rPr>
                <w:b/>
                <w:sz w:val="22"/>
                <w:szCs w:val="22"/>
              </w:rPr>
              <w:t>Вспомогательные виды использования:</w:t>
            </w:r>
          </w:p>
        </w:tc>
        <w:tc>
          <w:tcPr>
            <w:tcW w:w="3119" w:type="dxa"/>
          </w:tcPr>
          <w:p w:rsidR="00612EF1" w:rsidRPr="00F06905" w:rsidRDefault="00612EF1" w:rsidP="00E153D3">
            <w:pPr>
              <w:snapToGrid w:val="0"/>
              <w:jc w:val="center"/>
              <w:rPr>
                <w:b/>
              </w:rPr>
            </w:pPr>
          </w:p>
        </w:tc>
      </w:tr>
      <w:tr w:rsidR="00612EF1" w:rsidRPr="00F06905" w:rsidTr="00E153D3">
        <w:trPr>
          <w:trHeight w:val="235"/>
        </w:trPr>
        <w:tc>
          <w:tcPr>
            <w:tcW w:w="567" w:type="dxa"/>
          </w:tcPr>
          <w:p w:rsidR="00612EF1" w:rsidRPr="00F06905" w:rsidRDefault="00612EF1" w:rsidP="00E153D3">
            <w:pPr>
              <w:snapToGrid w:val="0"/>
              <w:jc w:val="center"/>
            </w:pPr>
            <w:r w:rsidRPr="00F06905">
              <w:rPr>
                <w:sz w:val="22"/>
                <w:szCs w:val="22"/>
              </w:rPr>
              <w:t>1</w:t>
            </w:r>
          </w:p>
        </w:tc>
        <w:tc>
          <w:tcPr>
            <w:tcW w:w="5670" w:type="dxa"/>
          </w:tcPr>
          <w:p w:rsidR="00612EF1" w:rsidRPr="00F06905" w:rsidRDefault="00612EF1" w:rsidP="00E153D3">
            <w:pPr>
              <w:snapToGrid w:val="0"/>
            </w:pPr>
            <w:r w:rsidRPr="00F06905">
              <w:rPr>
                <w:sz w:val="22"/>
                <w:szCs w:val="22"/>
              </w:rPr>
              <w:t>Научное обеспечение сельского хозяйства</w:t>
            </w:r>
          </w:p>
        </w:tc>
        <w:tc>
          <w:tcPr>
            <w:tcW w:w="3119" w:type="dxa"/>
          </w:tcPr>
          <w:p w:rsidR="00612EF1" w:rsidRPr="00F06905" w:rsidRDefault="00612EF1" w:rsidP="00E153D3">
            <w:pPr>
              <w:snapToGrid w:val="0"/>
              <w:jc w:val="center"/>
            </w:pPr>
            <w:r w:rsidRPr="00F06905">
              <w:rPr>
                <w:sz w:val="22"/>
                <w:szCs w:val="22"/>
              </w:rPr>
              <w:t>1.14</w:t>
            </w:r>
          </w:p>
        </w:tc>
      </w:tr>
      <w:tr w:rsidR="00612EF1" w:rsidRPr="00F06905" w:rsidTr="00E153D3">
        <w:trPr>
          <w:trHeight w:val="322"/>
        </w:trPr>
        <w:tc>
          <w:tcPr>
            <w:tcW w:w="567" w:type="dxa"/>
          </w:tcPr>
          <w:p w:rsidR="00612EF1" w:rsidRPr="00F06905" w:rsidRDefault="00612EF1" w:rsidP="00E153D3">
            <w:pPr>
              <w:snapToGrid w:val="0"/>
              <w:jc w:val="center"/>
            </w:pPr>
            <w:r w:rsidRPr="00F06905">
              <w:rPr>
                <w:sz w:val="22"/>
                <w:szCs w:val="22"/>
              </w:rPr>
              <w:t>2</w:t>
            </w:r>
          </w:p>
        </w:tc>
        <w:tc>
          <w:tcPr>
            <w:tcW w:w="5670" w:type="dxa"/>
          </w:tcPr>
          <w:p w:rsidR="00612EF1" w:rsidRPr="00F06905" w:rsidRDefault="00612EF1" w:rsidP="00E153D3">
            <w:pPr>
              <w:snapToGrid w:val="0"/>
            </w:pPr>
            <w:r w:rsidRPr="00F06905">
              <w:rPr>
                <w:sz w:val="22"/>
                <w:szCs w:val="22"/>
              </w:rPr>
              <w:t>Ведение личного подсобного хозяйства на полевых участках</w:t>
            </w:r>
          </w:p>
        </w:tc>
        <w:tc>
          <w:tcPr>
            <w:tcW w:w="3119" w:type="dxa"/>
          </w:tcPr>
          <w:p w:rsidR="00612EF1" w:rsidRPr="00F06905" w:rsidRDefault="00612EF1" w:rsidP="00E153D3">
            <w:pPr>
              <w:snapToGrid w:val="0"/>
              <w:jc w:val="center"/>
            </w:pPr>
            <w:r w:rsidRPr="00F06905">
              <w:rPr>
                <w:sz w:val="22"/>
                <w:szCs w:val="22"/>
              </w:rPr>
              <w:t>1.16</w:t>
            </w:r>
          </w:p>
        </w:tc>
      </w:tr>
      <w:tr w:rsidR="00612EF1" w:rsidRPr="00F06905" w:rsidTr="00E153D3">
        <w:trPr>
          <w:trHeight w:val="146"/>
        </w:trPr>
        <w:tc>
          <w:tcPr>
            <w:tcW w:w="567" w:type="dxa"/>
          </w:tcPr>
          <w:p w:rsidR="00612EF1" w:rsidRPr="00F06905" w:rsidRDefault="00612EF1" w:rsidP="00E153D3">
            <w:pPr>
              <w:snapToGrid w:val="0"/>
              <w:jc w:val="center"/>
            </w:pPr>
            <w:r w:rsidRPr="00F06905">
              <w:rPr>
                <w:sz w:val="22"/>
                <w:szCs w:val="22"/>
              </w:rPr>
              <w:t>3</w:t>
            </w:r>
          </w:p>
        </w:tc>
        <w:tc>
          <w:tcPr>
            <w:tcW w:w="5670" w:type="dxa"/>
          </w:tcPr>
          <w:p w:rsidR="00612EF1" w:rsidRPr="00F06905" w:rsidRDefault="00612EF1" w:rsidP="00E153D3">
            <w:pPr>
              <w:snapToGrid w:val="0"/>
            </w:pPr>
            <w:r w:rsidRPr="00F06905">
              <w:rPr>
                <w:sz w:val="22"/>
                <w:szCs w:val="22"/>
              </w:rPr>
              <w:t>Обеспечение сельскохозяйственного производства</w:t>
            </w:r>
          </w:p>
        </w:tc>
        <w:tc>
          <w:tcPr>
            <w:tcW w:w="3119" w:type="dxa"/>
          </w:tcPr>
          <w:p w:rsidR="00612EF1" w:rsidRPr="00F06905" w:rsidRDefault="00612EF1" w:rsidP="00E153D3">
            <w:pPr>
              <w:snapToGrid w:val="0"/>
              <w:jc w:val="center"/>
            </w:pPr>
            <w:r w:rsidRPr="00F06905">
              <w:rPr>
                <w:sz w:val="22"/>
                <w:szCs w:val="22"/>
              </w:rPr>
              <w:t>1.18</w:t>
            </w:r>
          </w:p>
        </w:tc>
      </w:tr>
      <w:tr w:rsidR="00612EF1" w:rsidRPr="00F06905" w:rsidTr="00E153D3">
        <w:trPr>
          <w:trHeight w:val="165"/>
        </w:trPr>
        <w:tc>
          <w:tcPr>
            <w:tcW w:w="567" w:type="dxa"/>
          </w:tcPr>
          <w:p w:rsidR="00612EF1" w:rsidRPr="00F06905" w:rsidRDefault="00612EF1" w:rsidP="00E153D3">
            <w:pPr>
              <w:snapToGrid w:val="0"/>
              <w:jc w:val="center"/>
            </w:pPr>
          </w:p>
        </w:tc>
        <w:tc>
          <w:tcPr>
            <w:tcW w:w="5670" w:type="dxa"/>
          </w:tcPr>
          <w:p w:rsidR="00612EF1" w:rsidRPr="00F06905" w:rsidRDefault="00612EF1" w:rsidP="00E153D3">
            <w:pPr>
              <w:snapToGrid w:val="0"/>
            </w:pPr>
            <w:r w:rsidRPr="00F06905">
              <w:rPr>
                <w:b/>
                <w:sz w:val="22"/>
                <w:szCs w:val="22"/>
              </w:rPr>
              <w:t>Условно разрешенные виды использования:</w:t>
            </w:r>
          </w:p>
        </w:tc>
        <w:tc>
          <w:tcPr>
            <w:tcW w:w="3119" w:type="dxa"/>
          </w:tcPr>
          <w:p w:rsidR="00612EF1" w:rsidRPr="00F06905" w:rsidRDefault="00612EF1" w:rsidP="00E153D3">
            <w:pPr>
              <w:snapToGrid w:val="0"/>
              <w:jc w:val="center"/>
              <w:rPr>
                <w:b/>
              </w:rPr>
            </w:pPr>
          </w:p>
        </w:tc>
      </w:tr>
      <w:tr w:rsidR="00612EF1" w:rsidRPr="00F06905" w:rsidTr="00E153D3">
        <w:trPr>
          <w:trHeight w:val="225"/>
        </w:trPr>
        <w:tc>
          <w:tcPr>
            <w:tcW w:w="567" w:type="dxa"/>
          </w:tcPr>
          <w:p w:rsidR="00612EF1" w:rsidRPr="00F06905" w:rsidRDefault="00612EF1" w:rsidP="00E153D3">
            <w:pPr>
              <w:snapToGrid w:val="0"/>
              <w:jc w:val="center"/>
            </w:pPr>
            <w:r w:rsidRPr="00F06905">
              <w:rPr>
                <w:sz w:val="22"/>
                <w:szCs w:val="22"/>
              </w:rPr>
              <w:t>1</w:t>
            </w:r>
          </w:p>
        </w:tc>
        <w:tc>
          <w:tcPr>
            <w:tcW w:w="5670" w:type="dxa"/>
          </w:tcPr>
          <w:p w:rsidR="00612EF1" w:rsidRPr="00F06905" w:rsidRDefault="00612EF1" w:rsidP="00E153D3">
            <w:pPr>
              <w:snapToGrid w:val="0"/>
            </w:pPr>
            <w:r w:rsidRPr="00F06905">
              <w:rPr>
                <w:sz w:val="22"/>
                <w:szCs w:val="22"/>
              </w:rPr>
              <w:t>Питомники</w:t>
            </w:r>
          </w:p>
        </w:tc>
        <w:tc>
          <w:tcPr>
            <w:tcW w:w="3119" w:type="dxa"/>
          </w:tcPr>
          <w:p w:rsidR="00612EF1" w:rsidRPr="00F06905" w:rsidRDefault="00612EF1" w:rsidP="00E153D3">
            <w:pPr>
              <w:snapToGrid w:val="0"/>
              <w:jc w:val="center"/>
            </w:pPr>
            <w:r w:rsidRPr="00F06905">
              <w:rPr>
                <w:sz w:val="22"/>
                <w:szCs w:val="22"/>
              </w:rPr>
              <w:t>1.17</w:t>
            </w:r>
          </w:p>
        </w:tc>
      </w:tr>
      <w:tr w:rsidR="00612EF1" w:rsidRPr="00F06905" w:rsidTr="00E153D3">
        <w:trPr>
          <w:trHeight w:val="172"/>
        </w:trPr>
        <w:tc>
          <w:tcPr>
            <w:tcW w:w="567" w:type="dxa"/>
          </w:tcPr>
          <w:p w:rsidR="00612EF1" w:rsidRPr="00F06905" w:rsidRDefault="00612EF1" w:rsidP="00E153D3">
            <w:pPr>
              <w:snapToGrid w:val="0"/>
              <w:jc w:val="center"/>
            </w:pPr>
            <w:r w:rsidRPr="00F06905">
              <w:rPr>
                <w:sz w:val="22"/>
                <w:szCs w:val="22"/>
              </w:rPr>
              <w:t>2</w:t>
            </w:r>
          </w:p>
        </w:tc>
        <w:tc>
          <w:tcPr>
            <w:tcW w:w="5670" w:type="dxa"/>
          </w:tcPr>
          <w:p w:rsidR="00612EF1" w:rsidRPr="00F06905" w:rsidRDefault="00612EF1" w:rsidP="00E153D3">
            <w:r w:rsidRPr="00F06905">
              <w:rPr>
                <w:sz w:val="22"/>
                <w:szCs w:val="22"/>
              </w:rPr>
              <w:t>Животноводство</w:t>
            </w:r>
          </w:p>
        </w:tc>
        <w:tc>
          <w:tcPr>
            <w:tcW w:w="3119" w:type="dxa"/>
          </w:tcPr>
          <w:p w:rsidR="00612EF1" w:rsidRPr="00F06905" w:rsidRDefault="00612EF1" w:rsidP="00E153D3">
            <w:pPr>
              <w:snapToGrid w:val="0"/>
              <w:jc w:val="center"/>
            </w:pPr>
            <w:r w:rsidRPr="00F06905">
              <w:rPr>
                <w:sz w:val="22"/>
                <w:szCs w:val="22"/>
              </w:rPr>
              <w:t>1.7</w:t>
            </w:r>
          </w:p>
        </w:tc>
      </w:tr>
      <w:tr w:rsidR="00612EF1" w:rsidRPr="00F06905" w:rsidTr="00E153D3">
        <w:trPr>
          <w:trHeight w:val="121"/>
        </w:trPr>
        <w:tc>
          <w:tcPr>
            <w:tcW w:w="567" w:type="dxa"/>
          </w:tcPr>
          <w:p w:rsidR="00612EF1" w:rsidRPr="00F06905" w:rsidRDefault="00612EF1" w:rsidP="00E153D3">
            <w:pPr>
              <w:snapToGrid w:val="0"/>
              <w:jc w:val="center"/>
            </w:pPr>
            <w:r w:rsidRPr="00F06905">
              <w:rPr>
                <w:sz w:val="22"/>
                <w:szCs w:val="22"/>
              </w:rPr>
              <w:t>3</w:t>
            </w:r>
          </w:p>
        </w:tc>
        <w:tc>
          <w:tcPr>
            <w:tcW w:w="5670" w:type="dxa"/>
          </w:tcPr>
          <w:p w:rsidR="00612EF1" w:rsidRPr="00F06905" w:rsidRDefault="00612EF1" w:rsidP="00E153D3">
            <w:pPr>
              <w:snapToGrid w:val="0"/>
            </w:pPr>
            <w:r w:rsidRPr="00F06905">
              <w:rPr>
                <w:sz w:val="22"/>
                <w:szCs w:val="22"/>
              </w:rPr>
              <w:t>Скотоводство</w:t>
            </w:r>
          </w:p>
        </w:tc>
        <w:tc>
          <w:tcPr>
            <w:tcW w:w="3119" w:type="dxa"/>
          </w:tcPr>
          <w:p w:rsidR="00612EF1" w:rsidRPr="00F06905" w:rsidRDefault="00612EF1" w:rsidP="00E153D3">
            <w:pPr>
              <w:snapToGrid w:val="0"/>
              <w:jc w:val="center"/>
            </w:pPr>
            <w:r w:rsidRPr="00F06905">
              <w:rPr>
                <w:sz w:val="22"/>
                <w:szCs w:val="22"/>
              </w:rPr>
              <w:t>1.8</w:t>
            </w:r>
          </w:p>
        </w:tc>
      </w:tr>
      <w:tr w:rsidR="00612EF1" w:rsidRPr="00F06905" w:rsidTr="00E153D3">
        <w:trPr>
          <w:trHeight w:val="211"/>
        </w:trPr>
        <w:tc>
          <w:tcPr>
            <w:tcW w:w="567" w:type="dxa"/>
          </w:tcPr>
          <w:p w:rsidR="00612EF1" w:rsidRPr="00F06905" w:rsidRDefault="00612EF1" w:rsidP="00E153D3">
            <w:pPr>
              <w:snapToGrid w:val="0"/>
              <w:jc w:val="center"/>
            </w:pPr>
            <w:r w:rsidRPr="00F06905">
              <w:rPr>
                <w:sz w:val="22"/>
                <w:szCs w:val="22"/>
              </w:rPr>
              <w:t>4</w:t>
            </w:r>
          </w:p>
        </w:tc>
        <w:tc>
          <w:tcPr>
            <w:tcW w:w="5670" w:type="dxa"/>
          </w:tcPr>
          <w:p w:rsidR="00612EF1" w:rsidRPr="00F06905" w:rsidRDefault="00612EF1" w:rsidP="00E153D3">
            <w:pPr>
              <w:snapToGrid w:val="0"/>
            </w:pPr>
            <w:r w:rsidRPr="00F06905">
              <w:rPr>
                <w:sz w:val="22"/>
                <w:szCs w:val="22"/>
              </w:rPr>
              <w:t>Птицеводство</w:t>
            </w:r>
          </w:p>
        </w:tc>
        <w:tc>
          <w:tcPr>
            <w:tcW w:w="3119" w:type="dxa"/>
          </w:tcPr>
          <w:p w:rsidR="00612EF1" w:rsidRPr="00F06905" w:rsidRDefault="00612EF1" w:rsidP="00E153D3">
            <w:pPr>
              <w:snapToGrid w:val="0"/>
              <w:jc w:val="center"/>
            </w:pPr>
            <w:r w:rsidRPr="00F06905">
              <w:rPr>
                <w:sz w:val="22"/>
                <w:szCs w:val="22"/>
              </w:rPr>
              <w:t>1.10</w:t>
            </w:r>
          </w:p>
        </w:tc>
      </w:tr>
    </w:tbl>
    <w:p w:rsidR="00612EF1" w:rsidRPr="00F06905" w:rsidRDefault="00612EF1" w:rsidP="00612EF1">
      <w:pPr>
        <w:spacing w:after="0" w:line="240" w:lineRule="auto"/>
        <w:ind w:left="-57" w:right="-57" w:firstLine="545"/>
        <w:rPr>
          <w:rFonts w:ascii="Times New Roman" w:hAnsi="Times New Roman" w:cs="Times New Roman"/>
          <w:sz w:val="16"/>
          <w:szCs w:val="16"/>
        </w:rPr>
      </w:pPr>
    </w:p>
    <w:p w:rsidR="00612EF1" w:rsidRPr="00F06905" w:rsidRDefault="00612EF1" w:rsidP="00612EF1">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612EF1" w:rsidRPr="00F06905" w:rsidRDefault="00612EF1" w:rsidP="00612EF1">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612EF1" w:rsidRPr="00F06905" w:rsidRDefault="00612EF1" w:rsidP="00612EF1">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06905">
        <w:rPr>
          <w:rFonts w:ascii="Times New Roman" w:hAnsi="Times New Roman" w:cs="Times New Roman"/>
          <w:sz w:val="28"/>
          <w:szCs w:val="28"/>
        </w:rPr>
        <w:t>в) минимальная ширина вдоль фронта улицы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612EF1" w:rsidRPr="00F06905" w:rsidRDefault="00612EF1" w:rsidP="00612EF1">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612EF1" w:rsidRPr="00F06905" w:rsidRDefault="00612EF1" w:rsidP="00612EF1">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612EF1" w:rsidRPr="00F06905" w:rsidRDefault="00612EF1" w:rsidP="00612EF1">
      <w:pPr>
        <w:spacing w:after="0" w:line="240" w:lineRule="auto"/>
        <w:ind w:left="-57" w:right="-57"/>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Статья 21.</w:t>
      </w:r>
      <w:r w:rsidRPr="00F06905">
        <w:rPr>
          <w:rFonts w:ascii="Times New Roman" w:hAnsi="Times New Roman" w:cs="Times New Roman"/>
          <w:sz w:val="28"/>
          <w:szCs w:val="28"/>
        </w:rPr>
        <w:t xml:space="preserve"> Зона специального назначения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w:t>
      </w:r>
    </w:p>
    <w:p w:rsidR="00612EF1" w:rsidRPr="00F06905" w:rsidRDefault="00612EF1" w:rsidP="00612EF1">
      <w:pPr>
        <w:spacing w:after="0" w:line="240" w:lineRule="auto"/>
        <w:ind w:left="-57" w:right="-57"/>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Зона кладбищ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 xml:space="preserve"> 1).</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612EF1" w:rsidRPr="00F06905" w:rsidRDefault="00612EF1" w:rsidP="00612EF1">
      <w:pPr>
        <w:spacing w:after="0" w:line="240" w:lineRule="auto"/>
        <w:ind w:left="-57" w:right="-5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45"/>
        </w:trPr>
        <w:tc>
          <w:tcPr>
            <w:tcW w:w="567" w:type="dxa"/>
          </w:tcPr>
          <w:p w:rsidR="00612EF1" w:rsidRPr="00F06905" w:rsidRDefault="00612EF1" w:rsidP="00E153D3">
            <w:pPr>
              <w:keepLines/>
              <w:snapToGrid w:val="0"/>
              <w:jc w:val="center"/>
              <w:rPr>
                <w:b/>
              </w:rPr>
            </w:pPr>
            <w:r w:rsidRPr="00F06905">
              <w:rPr>
                <w:b/>
                <w:lang w:eastAsia="ar-SA"/>
              </w:rPr>
              <w:t>№</w:t>
            </w:r>
          </w:p>
          <w:p w:rsidR="00612EF1" w:rsidRPr="00F06905" w:rsidRDefault="00612EF1" w:rsidP="00E153D3">
            <w:pPr>
              <w:keepLines/>
              <w:jc w:val="center"/>
              <w:rPr>
                <w:b/>
              </w:rPr>
            </w:pPr>
            <w:proofErr w:type="gramStart"/>
            <w:r w:rsidRPr="00F06905">
              <w:rPr>
                <w:b/>
                <w:lang w:eastAsia="ar-SA"/>
              </w:rPr>
              <w:t>п</w:t>
            </w:r>
            <w:proofErr w:type="gramEnd"/>
            <w:r w:rsidRPr="00F06905">
              <w:rPr>
                <w:b/>
                <w:lang w:eastAsia="ar-SA"/>
              </w:rPr>
              <w:t>/п</w:t>
            </w:r>
          </w:p>
        </w:tc>
        <w:tc>
          <w:tcPr>
            <w:tcW w:w="5670" w:type="dxa"/>
          </w:tcPr>
          <w:p w:rsidR="00612EF1" w:rsidRPr="00F06905" w:rsidRDefault="00612EF1" w:rsidP="00E153D3">
            <w:pPr>
              <w:keepLines/>
              <w:snapToGrid w:val="0"/>
              <w:jc w:val="center"/>
              <w:rPr>
                <w:b/>
              </w:rPr>
            </w:pPr>
            <w:r w:rsidRPr="00F06905">
              <w:rPr>
                <w:b/>
                <w:lang w:eastAsia="ar-SA"/>
              </w:rPr>
              <w:t>Наименование вида использования</w:t>
            </w:r>
          </w:p>
        </w:tc>
        <w:tc>
          <w:tcPr>
            <w:tcW w:w="3119"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45"/>
        </w:trPr>
        <w:tc>
          <w:tcPr>
            <w:tcW w:w="567" w:type="dxa"/>
          </w:tcPr>
          <w:p w:rsidR="00612EF1" w:rsidRPr="00F06905" w:rsidRDefault="00612EF1" w:rsidP="00E153D3">
            <w:pPr>
              <w:snapToGrid w:val="0"/>
              <w:jc w:val="center"/>
              <w:rPr>
                <w:b/>
                <w:lang w:eastAsia="ar-SA"/>
              </w:rPr>
            </w:pPr>
          </w:p>
        </w:tc>
        <w:tc>
          <w:tcPr>
            <w:tcW w:w="5670" w:type="dxa"/>
          </w:tcPr>
          <w:p w:rsidR="00612EF1" w:rsidRPr="00F06905" w:rsidRDefault="00612EF1" w:rsidP="00E153D3">
            <w:pPr>
              <w:snapToGrid w:val="0"/>
              <w:jc w:val="both"/>
            </w:pPr>
            <w:r w:rsidRPr="00F06905">
              <w:rPr>
                <w:b/>
                <w:sz w:val="22"/>
                <w:szCs w:val="22"/>
                <w:lang w:eastAsia="ar-SA"/>
              </w:rPr>
              <w:t>Основные виды разрешенного использования</w:t>
            </w:r>
          </w:p>
        </w:tc>
        <w:tc>
          <w:tcPr>
            <w:tcW w:w="3119" w:type="dxa"/>
          </w:tcPr>
          <w:p w:rsidR="00612EF1" w:rsidRPr="00F06905" w:rsidRDefault="00612EF1" w:rsidP="00E153D3">
            <w:pPr>
              <w:snapToGrid w:val="0"/>
              <w:jc w:val="both"/>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snapToGrid w:val="0"/>
              <w:jc w:val="both"/>
            </w:pPr>
            <w:r w:rsidRPr="00F06905">
              <w:rPr>
                <w:sz w:val="22"/>
                <w:szCs w:val="22"/>
                <w:lang w:eastAsia="ar-SA"/>
              </w:rPr>
              <w:t>Ритуальная деятельность</w:t>
            </w:r>
          </w:p>
        </w:tc>
        <w:tc>
          <w:tcPr>
            <w:tcW w:w="3119" w:type="dxa"/>
          </w:tcPr>
          <w:p w:rsidR="00612EF1" w:rsidRPr="00F06905" w:rsidRDefault="00612EF1" w:rsidP="00E153D3">
            <w:pPr>
              <w:snapToGrid w:val="0"/>
              <w:jc w:val="center"/>
            </w:pPr>
            <w:r w:rsidRPr="00F06905">
              <w:rPr>
                <w:sz w:val="22"/>
                <w:szCs w:val="22"/>
                <w:lang w:eastAsia="ar-SA"/>
              </w:rPr>
              <w:t>12.1</w:t>
            </w: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2</w:t>
            </w:r>
          </w:p>
        </w:tc>
        <w:tc>
          <w:tcPr>
            <w:tcW w:w="5670" w:type="dxa"/>
          </w:tcPr>
          <w:p w:rsidR="00612EF1" w:rsidRPr="00F06905" w:rsidRDefault="00612EF1" w:rsidP="00E153D3">
            <w:pPr>
              <w:snapToGrid w:val="0"/>
              <w:jc w:val="both"/>
            </w:pPr>
            <w:r w:rsidRPr="00F06905">
              <w:rPr>
                <w:sz w:val="22"/>
                <w:szCs w:val="22"/>
                <w:lang w:eastAsia="ar-SA"/>
              </w:rPr>
              <w:t>Специальная деятельность</w:t>
            </w:r>
          </w:p>
        </w:tc>
        <w:tc>
          <w:tcPr>
            <w:tcW w:w="3119" w:type="dxa"/>
          </w:tcPr>
          <w:p w:rsidR="00612EF1" w:rsidRPr="00F06905" w:rsidRDefault="00612EF1" w:rsidP="00E153D3">
            <w:pPr>
              <w:snapToGrid w:val="0"/>
              <w:jc w:val="center"/>
            </w:pPr>
            <w:r w:rsidRPr="00F06905">
              <w:rPr>
                <w:sz w:val="22"/>
                <w:szCs w:val="22"/>
                <w:lang w:eastAsia="ar-SA"/>
              </w:rPr>
              <w:t>12.2</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r w:rsidRPr="00F06905">
              <w:rPr>
                <w:sz w:val="22"/>
                <w:szCs w:val="22"/>
                <w:lang w:eastAsia="ar-SA"/>
              </w:rPr>
              <w:t>3</w:t>
            </w:r>
          </w:p>
        </w:tc>
        <w:tc>
          <w:tcPr>
            <w:tcW w:w="5670" w:type="dxa"/>
          </w:tcPr>
          <w:p w:rsidR="00612EF1" w:rsidRPr="00F06905" w:rsidRDefault="00612EF1" w:rsidP="00E153D3">
            <w:pPr>
              <w:snapToGrid w:val="0"/>
              <w:jc w:val="both"/>
              <w:rPr>
                <w:lang w:eastAsia="ar-SA"/>
              </w:rPr>
            </w:pPr>
            <w:r w:rsidRPr="00F06905">
              <w:rPr>
                <w:sz w:val="22"/>
                <w:szCs w:val="22"/>
                <w:lang w:eastAsia="ar-SA"/>
              </w:rPr>
              <w:t>Религиозное использование</w:t>
            </w:r>
          </w:p>
        </w:tc>
        <w:tc>
          <w:tcPr>
            <w:tcW w:w="3119" w:type="dxa"/>
          </w:tcPr>
          <w:p w:rsidR="00612EF1" w:rsidRPr="00F06905" w:rsidRDefault="00612EF1" w:rsidP="00E153D3">
            <w:pPr>
              <w:snapToGrid w:val="0"/>
              <w:jc w:val="center"/>
              <w:rPr>
                <w:lang w:eastAsia="ar-SA"/>
              </w:rPr>
            </w:pPr>
            <w:r w:rsidRPr="00F06905">
              <w:rPr>
                <w:sz w:val="22"/>
                <w:szCs w:val="22"/>
                <w:lang w:eastAsia="ar-SA"/>
              </w:rPr>
              <w:t>3.7</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p>
        </w:tc>
        <w:tc>
          <w:tcPr>
            <w:tcW w:w="5670" w:type="dxa"/>
          </w:tcPr>
          <w:p w:rsidR="00612EF1" w:rsidRPr="00F06905" w:rsidRDefault="00612EF1" w:rsidP="00E153D3">
            <w:pPr>
              <w:snapToGrid w:val="0"/>
              <w:jc w:val="both"/>
            </w:pPr>
            <w:r w:rsidRPr="00F06905">
              <w:rPr>
                <w:b/>
                <w:sz w:val="22"/>
                <w:szCs w:val="22"/>
                <w:lang w:eastAsia="ar-SA"/>
              </w:rPr>
              <w:t>Вспомогательные виды разрешенного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snapToGrid w:val="0"/>
              <w:jc w:val="both"/>
            </w:pPr>
            <w:r w:rsidRPr="00F06905">
              <w:rPr>
                <w:sz w:val="22"/>
                <w:szCs w:val="22"/>
                <w:lang w:eastAsia="ar-SA"/>
              </w:rPr>
              <w:t>Благоустройство территории</w:t>
            </w:r>
          </w:p>
        </w:tc>
        <w:tc>
          <w:tcPr>
            <w:tcW w:w="3119" w:type="dxa"/>
          </w:tcPr>
          <w:p w:rsidR="00612EF1" w:rsidRPr="00F06905" w:rsidRDefault="00612EF1" w:rsidP="00E153D3">
            <w:pPr>
              <w:snapToGrid w:val="0"/>
              <w:jc w:val="center"/>
            </w:pPr>
            <w:r w:rsidRPr="00F06905">
              <w:rPr>
                <w:sz w:val="22"/>
                <w:szCs w:val="22"/>
                <w:lang w:eastAsia="ar-SA"/>
              </w:rPr>
              <w:t>12.0.2</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p>
        </w:tc>
        <w:tc>
          <w:tcPr>
            <w:tcW w:w="5670" w:type="dxa"/>
          </w:tcPr>
          <w:p w:rsidR="00612EF1" w:rsidRPr="00F06905" w:rsidRDefault="00612EF1" w:rsidP="00E153D3">
            <w:pPr>
              <w:snapToGrid w:val="0"/>
              <w:jc w:val="both"/>
            </w:pPr>
            <w:r w:rsidRPr="00F06905">
              <w:rPr>
                <w:b/>
                <w:sz w:val="22"/>
                <w:szCs w:val="22"/>
                <w:lang w:eastAsia="ar-SA"/>
              </w:rPr>
              <w:t>Условно разрешенные виды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670" w:type="dxa"/>
          </w:tcPr>
          <w:p w:rsidR="00612EF1" w:rsidRPr="00F06905" w:rsidRDefault="00612EF1" w:rsidP="00E153D3">
            <w:pPr>
              <w:snapToGrid w:val="0"/>
              <w:jc w:val="both"/>
            </w:pPr>
            <w:r w:rsidRPr="00F06905">
              <w:rPr>
                <w:sz w:val="22"/>
                <w:szCs w:val="22"/>
                <w:lang w:eastAsia="ar-SA"/>
              </w:rPr>
              <w:t xml:space="preserve">Бытовое обслуживание </w:t>
            </w:r>
          </w:p>
        </w:tc>
        <w:tc>
          <w:tcPr>
            <w:tcW w:w="3119" w:type="dxa"/>
          </w:tcPr>
          <w:p w:rsidR="00612EF1" w:rsidRPr="00F06905" w:rsidRDefault="00612EF1" w:rsidP="00E153D3">
            <w:pPr>
              <w:snapToGrid w:val="0"/>
              <w:jc w:val="center"/>
            </w:pPr>
            <w:r w:rsidRPr="00F06905">
              <w:rPr>
                <w:sz w:val="22"/>
                <w:szCs w:val="22"/>
                <w:lang w:eastAsia="ar-SA"/>
              </w:rPr>
              <w:t>3.3</w:t>
            </w:r>
          </w:p>
        </w:tc>
      </w:tr>
    </w:tbl>
    <w:p w:rsidR="00612EF1" w:rsidRPr="00F06905" w:rsidRDefault="00612EF1" w:rsidP="00612EF1">
      <w:pPr>
        <w:spacing w:after="0" w:line="240" w:lineRule="auto"/>
        <w:ind w:left="-57" w:right="-57"/>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- 2000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keepNext/>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Зона озелененных территорий специального назначения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 xml:space="preserve"> 2).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цель выделения зоны - сохранение и развитие зеленых насаждений санитарно-защитных и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и других зеленых насаждений на земельных участках, расположенных за пределами жилых, общественно-деловых и рекреационных зон;</w:t>
      </w:r>
    </w:p>
    <w:p w:rsidR="00612EF1" w:rsidRPr="00F06905" w:rsidRDefault="00612EF1" w:rsidP="00612EF1">
      <w:pPr>
        <w:spacing w:after="0" w:line="240" w:lineRule="auto"/>
        <w:ind w:left="-57" w:right="-57"/>
        <w:jc w:val="both"/>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528"/>
        <w:gridCol w:w="3261"/>
      </w:tblGrid>
      <w:tr w:rsidR="00612EF1" w:rsidRPr="00F06905" w:rsidTr="00E153D3">
        <w:trPr>
          <w:trHeight w:val="345"/>
        </w:trPr>
        <w:tc>
          <w:tcPr>
            <w:tcW w:w="567" w:type="dxa"/>
          </w:tcPr>
          <w:p w:rsidR="00612EF1" w:rsidRPr="00F06905" w:rsidRDefault="00612EF1" w:rsidP="00E153D3">
            <w:pPr>
              <w:keepLines/>
              <w:snapToGrid w:val="0"/>
              <w:jc w:val="center"/>
              <w:rPr>
                <w:b/>
              </w:rPr>
            </w:pPr>
            <w:r w:rsidRPr="00F06905">
              <w:rPr>
                <w:b/>
                <w:lang w:eastAsia="ar-SA"/>
              </w:rPr>
              <w:t>№</w:t>
            </w:r>
          </w:p>
          <w:p w:rsidR="00612EF1" w:rsidRPr="00F06905" w:rsidRDefault="00612EF1" w:rsidP="00E153D3">
            <w:pPr>
              <w:keepLines/>
              <w:jc w:val="center"/>
              <w:rPr>
                <w:b/>
              </w:rPr>
            </w:pPr>
            <w:proofErr w:type="gramStart"/>
            <w:r w:rsidRPr="00F06905">
              <w:rPr>
                <w:b/>
                <w:lang w:eastAsia="ar-SA"/>
              </w:rPr>
              <w:t>п</w:t>
            </w:r>
            <w:proofErr w:type="gramEnd"/>
            <w:r w:rsidRPr="00F06905">
              <w:rPr>
                <w:b/>
                <w:lang w:eastAsia="ar-SA"/>
              </w:rPr>
              <w:t>/п</w:t>
            </w:r>
          </w:p>
        </w:tc>
        <w:tc>
          <w:tcPr>
            <w:tcW w:w="5528" w:type="dxa"/>
          </w:tcPr>
          <w:p w:rsidR="00612EF1" w:rsidRPr="00F06905" w:rsidRDefault="00612EF1" w:rsidP="00E153D3">
            <w:pPr>
              <w:keepLines/>
              <w:snapToGrid w:val="0"/>
              <w:jc w:val="center"/>
              <w:rPr>
                <w:b/>
              </w:rPr>
            </w:pPr>
            <w:r w:rsidRPr="00F06905">
              <w:rPr>
                <w:b/>
                <w:lang w:eastAsia="ar-SA"/>
              </w:rPr>
              <w:t>Наименование вида использования</w:t>
            </w:r>
          </w:p>
        </w:tc>
        <w:tc>
          <w:tcPr>
            <w:tcW w:w="3261" w:type="dxa"/>
          </w:tcPr>
          <w:p w:rsidR="00612EF1" w:rsidRPr="00F06905" w:rsidRDefault="00612EF1" w:rsidP="00E153D3">
            <w:pPr>
              <w:keepLines/>
              <w:snapToGrid w:val="0"/>
              <w:jc w:val="center"/>
              <w:rPr>
                <w:b/>
              </w:rPr>
            </w:pPr>
            <w:r w:rsidRPr="00F06905">
              <w:rPr>
                <w:b/>
              </w:rPr>
              <w:t>Код (числовое обозначение) вида разрешенного использования земельного участка</w:t>
            </w:r>
          </w:p>
        </w:tc>
      </w:tr>
      <w:tr w:rsidR="00612EF1" w:rsidRPr="00F06905" w:rsidTr="00E153D3">
        <w:trPr>
          <w:trHeight w:val="345"/>
        </w:trPr>
        <w:tc>
          <w:tcPr>
            <w:tcW w:w="567" w:type="dxa"/>
          </w:tcPr>
          <w:p w:rsidR="00612EF1" w:rsidRPr="00F06905" w:rsidRDefault="00612EF1" w:rsidP="00E153D3">
            <w:pPr>
              <w:snapToGrid w:val="0"/>
              <w:jc w:val="center"/>
              <w:rPr>
                <w:b/>
                <w:lang w:eastAsia="ar-SA"/>
              </w:rPr>
            </w:pPr>
          </w:p>
        </w:tc>
        <w:tc>
          <w:tcPr>
            <w:tcW w:w="5528" w:type="dxa"/>
          </w:tcPr>
          <w:p w:rsidR="00612EF1" w:rsidRPr="00F06905" w:rsidRDefault="00612EF1" w:rsidP="00E153D3">
            <w:pPr>
              <w:snapToGrid w:val="0"/>
              <w:jc w:val="both"/>
            </w:pPr>
            <w:r w:rsidRPr="00F06905">
              <w:rPr>
                <w:b/>
                <w:sz w:val="22"/>
                <w:szCs w:val="22"/>
                <w:lang w:eastAsia="ar-SA"/>
              </w:rPr>
              <w:t>Основные виды разрешенного использования</w:t>
            </w:r>
          </w:p>
        </w:tc>
        <w:tc>
          <w:tcPr>
            <w:tcW w:w="3261"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1</w:t>
            </w:r>
          </w:p>
        </w:tc>
        <w:tc>
          <w:tcPr>
            <w:tcW w:w="5528" w:type="dxa"/>
          </w:tcPr>
          <w:p w:rsidR="00612EF1" w:rsidRPr="00F06905" w:rsidRDefault="00612EF1" w:rsidP="00E153D3">
            <w:pPr>
              <w:snapToGrid w:val="0"/>
            </w:pPr>
            <w:r w:rsidRPr="00F06905">
              <w:rPr>
                <w:sz w:val="22"/>
                <w:szCs w:val="22"/>
              </w:rPr>
              <w:t>Благоустройство территории</w:t>
            </w:r>
          </w:p>
        </w:tc>
        <w:tc>
          <w:tcPr>
            <w:tcW w:w="3261" w:type="dxa"/>
          </w:tcPr>
          <w:p w:rsidR="00612EF1" w:rsidRPr="00F06905" w:rsidRDefault="00612EF1" w:rsidP="00E153D3">
            <w:pPr>
              <w:snapToGrid w:val="0"/>
              <w:jc w:val="center"/>
            </w:pPr>
            <w:r w:rsidRPr="00F06905">
              <w:rPr>
                <w:sz w:val="22"/>
                <w:szCs w:val="22"/>
                <w:lang w:eastAsia="ar-SA"/>
              </w:rPr>
              <w:t>12.0.2</w:t>
            </w: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lang w:eastAsia="ar-SA"/>
              </w:rPr>
              <w:t>2</w:t>
            </w:r>
          </w:p>
        </w:tc>
        <w:tc>
          <w:tcPr>
            <w:tcW w:w="5528" w:type="dxa"/>
          </w:tcPr>
          <w:p w:rsidR="00612EF1" w:rsidRPr="00F06905" w:rsidRDefault="00612EF1" w:rsidP="00E153D3">
            <w:pPr>
              <w:snapToGrid w:val="0"/>
            </w:pPr>
            <w:r w:rsidRPr="00F06905">
              <w:rPr>
                <w:sz w:val="22"/>
                <w:szCs w:val="22"/>
              </w:rPr>
              <w:t>Охрана природных территорий</w:t>
            </w:r>
          </w:p>
        </w:tc>
        <w:tc>
          <w:tcPr>
            <w:tcW w:w="3261" w:type="dxa"/>
          </w:tcPr>
          <w:p w:rsidR="00612EF1" w:rsidRPr="00F06905" w:rsidRDefault="00612EF1" w:rsidP="00E153D3">
            <w:pPr>
              <w:snapToGrid w:val="0"/>
              <w:jc w:val="center"/>
            </w:pPr>
            <w:r w:rsidRPr="00F06905">
              <w:rPr>
                <w:sz w:val="22"/>
                <w:szCs w:val="22"/>
                <w:lang w:eastAsia="ar-SA"/>
              </w:rPr>
              <w:t>9.1</w:t>
            </w:r>
          </w:p>
        </w:tc>
      </w:tr>
    </w:tbl>
    <w:p w:rsidR="00612EF1" w:rsidRPr="00F06905" w:rsidRDefault="00612EF1" w:rsidP="00612EF1">
      <w:pPr>
        <w:spacing w:after="0" w:line="240" w:lineRule="auto"/>
        <w:ind w:left="-57" w:right="-57"/>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612EF1" w:rsidRPr="00F06905" w:rsidRDefault="00612EF1" w:rsidP="00612EF1">
      <w:pPr>
        <w:spacing w:after="0" w:line="240" w:lineRule="auto"/>
        <w:ind w:left="-57" w:right="-57" w:firstLine="567"/>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22.</w:t>
      </w:r>
      <w:r w:rsidRPr="00F06905">
        <w:rPr>
          <w:rFonts w:ascii="Times New Roman" w:hAnsi="Times New Roman" w:cs="Times New Roman"/>
          <w:sz w:val="28"/>
          <w:szCs w:val="28"/>
        </w:rPr>
        <w:t xml:space="preserve"> Производственная зона (</w:t>
      </w:r>
      <w:proofErr w:type="gramStart"/>
      <w:r w:rsidRPr="00F06905">
        <w:rPr>
          <w:rFonts w:ascii="Times New Roman" w:hAnsi="Times New Roman" w:cs="Times New Roman"/>
          <w:sz w:val="28"/>
          <w:szCs w:val="28"/>
        </w:rPr>
        <w:t>ИТ</w:t>
      </w:r>
      <w:proofErr w:type="gramEnd"/>
      <w:r w:rsidRPr="00F06905">
        <w:rPr>
          <w:rFonts w:ascii="Times New Roman" w:hAnsi="Times New Roman" w:cs="Times New Roman"/>
          <w:sz w:val="28"/>
          <w:szCs w:val="28"/>
        </w:rPr>
        <w:t>)</w:t>
      </w:r>
    </w:p>
    <w:p w:rsidR="00612EF1" w:rsidRPr="00F06905" w:rsidRDefault="00612EF1" w:rsidP="00612EF1">
      <w:pPr>
        <w:spacing w:after="0" w:line="240" w:lineRule="auto"/>
        <w:ind w:left="-57" w:right="-57" w:firstLine="567"/>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Зона объектов инженерной инфраструктуры  (</w:t>
      </w:r>
      <w:proofErr w:type="gramStart"/>
      <w:r w:rsidRPr="00F06905">
        <w:rPr>
          <w:rFonts w:ascii="Times New Roman" w:hAnsi="Times New Roman" w:cs="Times New Roman"/>
          <w:sz w:val="28"/>
          <w:szCs w:val="28"/>
        </w:rPr>
        <w:t>ИТ</w:t>
      </w:r>
      <w:proofErr w:type="gramEnd"/>
      <w:r w:rsidRPr="00F06905">
        <w:rPr>
          <w:rFonts w:ascii="Times New Roman" w:hAnsi="Times New Roman" w:cs="Times New Roman"/>
          <w:sz w:val="28"/>
          <w:szCs w:val="28"/>
        </w:rPr>
        <w:t xml:space="preserve"> 1).</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цель выделения зоны - формирование комплексов объектов инженерной инфраструктуры не выше </w:t>
      </w:r>
      <w:r w:rsidRPr="00F06905">
        <w:rPr>
          <w:rFonts w:ascii="Times New Roman" w:hAnsi="Times New Roman" w:cs="Times New Roman"/>
          <w:sz w:val="28"/>
          <w:szCs w:val="28"/>
          <w:lang w:val="en-US"/>
        </w:rPr>
        <w:t>IV</w:t>
      </w:r>
      <w:r w:rsidRPr="00F06905">
        <w:rPr>
          <w:rFonts w:ascii="Times New Roman" w:hAnsi="Times New Roman" w:cs="Times New Roman"/>
          <w:sz w:val="28"/>
          <w:szCs w:val="28"/>
        </w:rPr>
        <w:t xml:space="preserve"> класса опасности;</w:t>
      </w:r>
    </w:p>
    <w:p w:rsidR="00612EF1" w:rsidRPr="00F06905" w:rsidRDefault="00612EF1" w:rsidP="00612EF1">
      <w:pPr>
        <w:spacing w:after="0" w:line="240" w:lineRule="auto"/>
        <w:ind w:left="-57" w:right="-5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612EF1" w:rsidRPr="00F06905" w:rsidTr="00E153D3">
        <w:trPr>
          <w:trHeight w:val="345"/>
        </w:trPr>
        <w:tc>
          <w:tcPr>
            <w:tcW w:w="567" w:type="dxa"/>
          </w:tcPr>
          <w:p w:rsidR="00612EF1" w:rsidRPr="00AD2D52" w:rsidRDefault="00612EF1" w:rsidP="00E153D3">
            <w:pPr>
              <w:keepLines/>
              <w:snapToGrid w:val="0"/>
              <w:jc w:val="center"/>
              <w:rPr>
                <w:b/>
              </w:rPr>
            </w:pPr>
            <w:r w:rsidRPr="00AD2D52">
              <w:rPr>
                <w:b/>
                <w:lang w:eastAsia="ar-SA"/>
              </w:rPr>
              <w:lastRenderedPageBreak/>
              <w:t>№</w:t>
            </w:r>
          </w:p>
          <w:p w:rsidR="00612EF1" w:rsidRPr="00AD2D52" w:rsidRDefault="00612EF1" w:rsidP="00E153D3">
            <w:pPr>
              <w:keepLines/>
              <w:jc w:val="center"/>
              <w:rPr>
                <w:b/>
              </w:rPr>
            </w:pPr>
            <w:proofErr w:type="gramStart"/>
            <w:r w:rsidRPr="00AD2D52">
              <w:rPr>
                <w:b/>
                <w:lang w:eastAsia="ar-SA"/>
              </w:rPr>
              <w:t>п</w:t>
            </w:r>
            <w:proofErr w:type="gramEnd"/>
            <w:r w:rsidRPr="00AD2D52">
              <w:rPr>
                <w:b/>
                <w:lang w:eastAsia="ar-SA"/>
              </w:rPr>
              <w:t>/п</w:t>
            </w:r>
          </w:p>
        </w:tc>
        <w:tc>
          <w:tcPr>
            <w:tcW w:w="5670" w:type="dxa"/>
          </w:tcPr>
          <w:p w:rsidR="00612EF1" w:rsidRPr="00AD2D52" w:rsidRDefault="00612EF1" w:rsidP="00E153D3">
            <w:pPr>
              <w:keepLines/>
              <w:snapToGrid w:val="0"/>
              <w:jc w:val="center"/>
              <w:rPr>
                <w:b/>
              </w:rPr>
            </w:pPr>
            <w:r w:rsidRPr="00AD2D52">
              <w:rPr>
                <w:b/>
                <w:lang w:eastAsia="ar-SA"/>
              </w:rPr>
              <w:t>Наименование вида использования</w:t>
            </w:r>
          </w:p>
        </w:tc>
        <w:tc>
          <w:tcPr>
            <w:tcW w:w="3119" w:type="dxa"/>
          </w:tcPr>
          <w:p w:rsidR="00612EF1" w:rsidRPr="00AD2D52" w:rsidRDefault="00612EF1" w:rsidP="00E153D3">
            <w:pPr>
              <w:keepLines/>
              <w:snapToGrid w:val="0"/>
              <w:jc w:val="center"/>
              <w:rPr>
                <w:b/>
              </w:rPr>
            </w:pPr>
            <w:r w:rsidRPr="00AD2D52">
              <w:rPr>
                <w:b/>
              </w:rPr>
              <w:t>Код (числовое обозначение) вида разрешенного использования земельного участка</w:t>
            </w:r>
          </w:p>
        </w:tc>
      </w:tr>
      <w:tr w:rsidR="00612EF1" w:rsidRPr="00F06905" w:rsidTr="00E153D3">
        <w:trPr>
          <w:trHeight w:val="345"/>
        </w:trPr>
        <w:tc>
          <w:tcPr>
            <w:tcW w:w="567" w:type="dxa"/>
          </w:tcPr>
          <w:p w:rsidR="00612EF1" w:rsidRPr="00F06905" w:rsidRDefault="00612EF1" w:rsidP="00E153D3">
            <w:pPr>
              <w:snapToGrid w:val="0"/>
              <w:jc w:val="center"/>
              <w:rPr>
                <w:b/>
                <w:lang w:eastAsia="ar-SA"/>
              </w:rPr>
            </w:pPr>
          </w:p>
        </w:tc>
        <w:tc>
          <w:tcPr>
            <w:tcW w:w="5670" w:type="dxa"/>
          </w:tcPr>
          <w:p w:rsidR="00612EF1" w:rsidRPr="00F06905" w:rsidRDefault="00612EF1" w:rsidP="00E153D3">
            <w:pPr>
              <w:snapToGrid w:val="0"/>
              <w:jc w:val="center"/>
            </w:pPr>
            <w:r w:rsidRPr="00F06905">
              <w:rPr>
                <w:b/>
                <w:sz w:val="22"/>
                <w:szCs w:val="22"/>
                <w:lang w:eastAsia="ar-SA"/>
              </w:rPr>
              <w:t>Основные виды разрешенного использования</w:t>
            </w:r>
          </w:p>
        </w:tc>
        <w:tc>
          <w:tcPr>
            <w:tcW w:w="3119" w:type="dxa"/>
          </w:tcPr>
          <w:p w:rsidR="00612EF1" w:rsidRPr="00F06905" w:rsidRDefault="00612EF1" w:rsidP="00E153D3">
            <w:pPr>
              <w:snapToGrid w:val="0"/>
              <w:jc w:val="center"/>
              <w:rPr>
                <w:b/>
                <w:lang w:eastAsia="ar-SA"/>
              </w:rPr>
            </w:pPr>
          </w:p>
        </w:tc>
      </w:tr>
      <w:tr w:rsidR="00612EF1" w:rsidRPr="00F06905" w:rsidTr="00E153D3">
        <w:trPr>
          <w:trHeight w:val="345"/>
        </w:trPr>
        <w:tc>
          <w:tcPr>
            <w:tcW w:w="567" w:type="dxa"/>
          </w:tcPr>
          <w:p w:rsidR="00612EF1" w:rsidRPr="00F06905" w:rsidRDefault="00612EF1" w:rsidP="00E153D3">
            <w:pPr>
              <w:snapToGrid w:val="0"/>
              <w:jc w:val="center"/>
            </w:pPr>
            <w:r w:rsidRPr="00F06905">
              <w:rPr>
                <w:sz w:val="22"/>
                <w:szCs w:val="22"/>
              </w:rPr>
              <w:t>1</w:t>
            </w:r>
          </w:p>
        </w:tc>
        <w:tc>
          <w:tcPr>
            <w:tcW w:w="5670" w:type="dxa"/>
          </w:tcPr>
          <w:p w:rsidR="00612EF1" w:rsidRPr="00F06905" w:rsidRDefault="00612EF1" w:rsidP="00E153D3">
            <w:pPr>
              <w:widowControl w:val="0"/>
              <w:shd w:val="clear" w:color="auto" w:fill="FFFFFF"/>
              <w:autoSpaceDE w:val="0"/>
              <w:jc w:val="both"/>
            </w:pPr>
            <w:r w:rsidRPr="00F06905">
              <w:rPr>
                <w:sz w:val="22"/>
                <w:szCs w:val="22"/>
                <w:lang w:eastAsia="ar-SA"/>
              </w:rPr>
              <w:t>Трубопроводный транспорт</w:t>
            </w:r>
          </w:p>
        </w:tc>
        <w:tc>
          <w:tcPr>
            <w:tcW w:w="3119" w:type="dxa"/>
          </w:tcPr>
          <w:p w:rsidR="00612EF1" w:rsidRPr="00F06905" w:rsidRDefault="00612EF1" w:rsidP="00E153D3">
            <w:pPr>
              <w:widowControl w:val="0"/>
              <w:shd w:val="clear" w:color="auto" w:fill="FFFFFF"/>
              <w:autoSpaceDE w:val="0"/>
              <w:jc w:val="center"/>
            </w:pPr>
            <w:r w:rsidRPr="00F06905">
              <w:rPr>
                <w:sz w:val="22"/>
                <w:szCs w:val="22"/>
                <w:lang w:eastAsia="ar-SA"/>
              </w:rPr>
              <w:t>7.5</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r w:rsidRPr="00F06905">
              <w:rPr>
                <w:sz w:val="22"/>
                <w:szCs w:val="22"/>
                <w:lang w:eastAsia="ar-SA"/>
              </w:rPr>
              <w:t>2</w:t>
            </w:r>
          </w:p>
        </w:tc>
        <w:tc>
          <w:tcPr>
            <w:tcW w:w="5670" w:type="dxa"/>
          </w:tcPr>
          <w:p w:rsidR="00612EF1" w:rsidRPr="00F06905" w:rsidRDefault="00612EF1" w:rsidP="00E153D3">
            <w:pPr>
              <w:widowControl w:val="0"/>
              <w:shd w:val="clear" w:color="auto" w:fill="FFFFFF"/>
              <w:autoSpaceDE w:val="0"/>
              <w:jc w:val="both"/>
              <w:rPr>
                <w:lang w:eastAsia="ar-SA"/>
              </w:rPr>
            </w:pPr>
            <w:r w:rsidRPr="00F06905">
              <w:rPr>
                <w:sz w:val="22"/>
                <w:szCs w:val="22"/>
                <w:lang w:eastAsia="ar-SA"/>
              </w:rPr>
              <w:t>Энергетика</w:t>
            </w:r>
          </w:p>
        </w:tc>
        <w:tc>
          <w:tcPr>
            <w:tcW w:w="3119" w:type="dxa"/>
          </w:tcPr>
          <w:p w:rsidR="00612EF1" w:rsidRPr="00F06905" w:rsidRDefault="00612EF1" w:rsidP="00E153D3">
            <w:pPr>
              <w:widowControl w:val="0"/>
              <w:shd w:val="clear" w:color="auto" w:fill="FFFFFF"/>
              <w:autoSpaceDE w:val="0"/>
              <w:jc w:val="center"/>
              <w:rPr>
                <w:lang w:eastAsia="ar-SA"/>
              </w:rPr>
            </w:pPr>
            <w:r w:rsidRPr="00F06905">
              <w:rPr>
                <w:sz w:val="22"/>
                <w:szCs w:val="22"/>
                <w:lang w:eastAsia="ar-SA"/>
              </w:rPr>
              <w:t>6.7</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r w:rsidRPr="00F06905">
              <w:rPr>
                <w:sz w:val="22"/>
                <w:szCs w:val="22"/>
                <w:lang w:eastAsia="ar-SA"/>
              </w:rPr>
              <w:t>3</w:t>
            </w:r>
          </w:p>
        </w:tc>
        <w:tc>
          <w:tcPr>
            <w:tcW w:w="5670" w:type="dxa"/>
          </w:tcPr>
          <w:p w:rsidR="00612EF1" w:rsidRPr="00F06905" w:rsidRDefault="00612EF1" w:rsidP="00E153D3">
            <w:pPr>
              <w:widowControl w:val="0"/>
              <w:shd w:val="clear" w:color="auto" w:fill="FFFFFF"/>
              <w:autoSpaceDE w:val="0"/>
              <w:jc w:val="both"/>
              <w:rPr>
                <w:lang w:eastAsia="ar-SA"/>
              </w:rPr>
            </w:pPr>
            <w:r w:rsidRPr="00F06905">
              <w:rPr>
                <w:sz w:val="22"/>
                <w:szCs w:val="22"/>
                <w:lang w:eastAsia="ar-SA"/>
              </w:rPr>
              <w:t>Связь</w:t>
            </w:r>
          </w:p>
        </w:tc>
        <w:tc>
          <w:tcPr>
            <w:tcW w:w="3119" w:type="dxa"/>
          </w:tcPr>
          <w:p w:rsidR="00612EF1" w:rsidRPr="00F06905" w:rsidRDefault="00612EF1" w:rsidP="00E153D3">
            <w:pPr>
              <w:widowControl w:val="0"/>
              <w:shd w:val="clear" w:color="auto" w:fill="FFFFFF"/>
              <w:autoSpaceDE w:val="0"/>
              <w:jc w:val="center"/>
              <w:rPr>
                <w:lang w:eastAsia="ar-SA"/>
              </w:rPr>
            </w:pPr>
            <w:r w:rsidRPr="00F06905">
              <w:rPr>
                <w:sz w:val="22"/>
                <w:szCs w:val="22"/>
                <w:lang w:eastAsia="ar-SA"/>
              </w:rPr>
              <w:t>6.8</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r w:rsidRPr="00F06905">
              <w:rPr>
                <w:sz w:val="22"/>
                <w:szCs w:val="22"/>
                <w:lang w:eastAsia="ar-SA"/>
              </w:rPr>
              <w:t>4</w:t>
            </w:r>
          </w:p>
        </w:tc>
        <w:tc>
          <w:tcPr>
            <w:tcW w:w="5670" w:type="dxa"/>
          </w:tcPr>
          <w:p w:rsidR="00612EF1" w:rsidRPr="00F06905" w:rsidRDefault="00612EF1" w:rsidP="00E153D3">
            <w:pPr>
              <w:widowControl w:val="0"/>
              <w:shd w:val="clear" w:color="auto" w:fill="FFFFFF"/>
              <w:autoSpaceDE w:val="0"/>
              <w:jc w:val="both"/>
              <w:rPr>
                <w:lang w:eastAsia="ar-SA"/>
              </w:rPr>
            </w:pPr>
            <w:r w:rsidRPr="00F06905">
              <w:rPr>
                <w:sz w:val="22"/>
                <w:szCs w:val="22"/>
                <w:lang w:eastAsia="ar-SA"/>
              </w:rPr>
              <w:t>Коммунальное обслуживание</w:t>
            </w:r>
          </w:p>
        </w:tc>
        <w:tc>
          <w:tcPr>
            <w:tcW w:w="3119" w:type="dxa"/>
          </w:tcPr>
          <w:p w:rsidR="00612EF1" w:rsidRPr="00F06905" w:rsidRDefault="00612EF1" w:rsidP="00E153D3">
            <w:pPr>
              <w:widowControl w:val="0"/>
              <w:shd w:val="clear" w:color="auto" w:fill="FFFFFF"/>
              <w:autoSpaceDE w:val="0"/>
              <w:jc w:val="center"/>
              <w:rPr>
                <w:lang w:eastAsia="ar-SA"/>
              </w:rPr>
            </w:pPr>
            <w:r w:rsidRPr="00F06905">
              <w:rPr>
                <w:sz w:val="22"/>
                <w:szCs w:val="22"/>
                <w:lang w:eastAsia="ar-SA"/>
              </w:rPr>
              <w:t>3.1</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r w:rsidRPr="00F06905">
              <w:rPr>
                <w:sz w:val="22"/>
                <w:szCs w:val="22"/>
                <w:lang w:eastAsia="ar-SA"/>
              </w:rPr>
              <w:t>5</w:t>
            </w:r>
          </w:p>
        </w:tc>
        <w:tc>
          <w:tcPr>
            <w:tcW w:w="5670" w:type="dxa"/>
          </w:tcPr>
          <w:p w:rsidR="00612EF1" w:rsidRPr="00F06905" w:rsidRDefault="00612EF1" w:rsidP="00E153D3">
            <w:pPr>
              <w:widowControl w:val="0"/>
              <w:shd w:val="clear" w:color="auto" w:fill="FFFFFF"/>
              <w:autoSpaceDE w:val="0"/>
              <w:jc w:val="both"/>
              <w:rPr>
                <w:lang w:eastAsia="ar-SA"/>
              </w:rPr>
            </w:pPr>
            <w:r w:rsidRPr="00F06905">
              <w:rPr>
                <w:sz w:val="22"/>
                <w:szCs w:val="22"/>
                <w:lang w:eastAsia="ar-SA"/>
              </w:rPr>
              <w:t>Предоставление коммунальных услуг</w:t>
            </w:r>
          </w:p>
        </w:tc>
        <w:tc>
          <w:tcPr>
            <w:tcW w:w="3119" w:type="dxa"/>
          </w:tcPr>
          <w:p w:rsidR="00612EF1" w:rsidRPr="00F06905" w:rsidRDefault="00612EF1" w:rsidP="00E153D3">
            <w:pPr>
              <w:widowControl w:val="0"/>
              <w:shd w:val="clear" w:color="auto" w:fill="FFFFFF"/>
              <w:autoSpaceDE w:val="0"/>
              <w:jc w:val="center"/>
              <w:rPr>
                <w:lang w:eastAsia="ar-SA"/>
              </w:rPr>
            </w:pPr>
            <w:r w:rsidRPr="00F06905">
              <w:rPr>
                <w:sz w:val="22"/>
                <w:szCs w:val="22"/>
                <w:lang w:eastAsia="ar-SA"/>
              </w:rPr>
              <w:t>3.1.1</w:t>
            </w:r>
          </w:p>
        </w:tc>
      </w:tr>
      <w:tr w:rsidR="00612EF1" w:rsidRPr="00F06905" w:rsidTr="00E153D3">
        <w:trPr>
          <w:trHeight w:val="345"/>
        </w:trPr>
        <w:tc>
          <w:tcPr>
            <w:tcW w:w="567" w:type="dxa"/>
          </w:tcPr>
          <w:p w:rsidR="00612EF1" w:rsidRPr="00F06905" w:rsidRDefault="00612EF1" w:rsidP="00E153D3">
            <w:pPr>
              <w:snapToGrid w:val="0"/>
              <w:jc w:val="center"/>
              <w:rPr>
                <w:lang w:eastAsia="ar-SA"/>
              </w:rPr>
            </w:pPr>
            <w:r w:rsidRPr="00F06905">
              <w:rPr>
                <w:sz w:val="22"/>
                <w:szCs w:val="22"/>
                <w:lang w:eastAsia="ar-SA"/>
              </w:rPr>
              <w:t>6</w:t>
            </w:r>
          </w:p>
        </w:tc>
        <w:tc>
          <w:tcPr>
            <w:tcW w:w="5670" w:type="dxa"/>
          </w:tcPr>
          <w:p w:rsidR="00612EF1" w:rsidRPr="00F06905" w:rsidRDefault="00612EF1" w:rsidP="00E153D3">
            <w:pPr>
              <w:widowControl w:val="0"/>
              <w:shd w:val="clear" w:color="auto" w:fill="FFFFFF"/>
              <w:autoSpaceDE w:val="0"/>
              <w:jc w:val="both"/>
              <w:rPr>
                <w:lang w:eastAsia="ar-SA"/>
              </w:rPr>
            </w:pPr>
            <w:r w:rsidRPr="00F06905">
              <w:rPr>
                <w:sz w:val="22"/>
                <w:szCs w:val="22"/>
              </w:rPr>
              <w:t>Административные здания организаций, обеспечивающих предоставление коммунальных услуг</w:t>
            </w:r>
          </w:p>
        </w:tc>
        <w:tc>
          <w:tcPr>
            <w:tcW w:w="3119" w:type="dxa"/>
          </w:tcPr>
          <w:p w:rsidR="00612EF1" w:rsidRPr="00F06905" w:rsidRDefault="00612EF1" w:rsidP="00E153D3">
            <w:pPr>
              <w:widowControl w:val="0"/>
              <w:shd w:val="clear" w:color="auto" w:fill="FFFFFF"/>
              <w:autoSpaceDE w:val="0"/>
              <w:jc w:val="center"/>
              <w:rPr>
                <w:lang w:eastAsia="ar-SA"/>
              </w:rPr>
            </w:pPr>
            <w:r w:rsidRPr="00F06905">
              <w:rPr>
                <w:sz w:val="22"/>
                <w:szCs w:val="22"/>
                <w:lang w:eastAsia="ar-SA"/>
              </w:rPr>
              <w:t>3.1.2</w:t>
            </w:r>
          </w:p>
        </w:tc>
      </w:tr>
      <w:tr w:rsidR="00612EF1" w:rsidRPr="00F06905" w:rsidTr="00E153D3">
        <w:trPr>
          <w:trHeight w:val="169"/>
        </w:trPr>
        <w:tc>
          <w:tcPr>
            <w:tcW w:w="567" w:type="dxa"/>
          </w:tcPr>
          <w:p w:rsidR="00612EF1" w:rsidRPr="00F06905" w:rsidRDefault="00612EF1" w:rsidP="00E153D3">
            <w:pPr>
              <w:snapToGrid w:val="0"/>
              <w:jc w:val="center"/>
              <w:rPr>
                <w:lang w:eastAsia="ar-SA"/>
              </w:rPr>
            </w:pPr>
            <w:r w:rsidRPr="00F06905">
              <w:rPr>
                <w:sz w:val="22"/>
                <w:szCs w:val="22"/>
                <w:lang w:eastAsia="ar-SA"/>
              </w:rPr>
              <w:t>7</w:t>
            </w:r>
          </w:p>
        </w:tc>
        <w:tc>
          <w:tcPr>
            <w:tcW w:w="5670" w:type="dxa"/>
          </w:tcPr>
          <w:p w:rsidR="00612EF1" w:rsidRPr="00F06905" w:rsidRDefault="00612EF1" w:rsidP="00E153D3">
            <w:pPr>
              <w:widowControl w:val="0"/>
              <w:shd w:val="clear" w:color="auto" w:fill="FFFFFF"/>
              <w:autoSpaceDE w:val="0"/>
              <w:jc w:val="both"/>
              <w:rPr>
                <w:lang w:eastAsia="ar-SA"/>
              </w:rPr>
            </w:pPr>
            <w:r w:rsidRPr="00F06905">
              <w:rPr>
                <w:sz w:val="22"/>
                <w:szCs w:val="22"/>
                <w:lang w:eastAsia="ar-SA"/>
              </w:rPr>
              <w:t>Улично-дорожная сеть</w:t>
            </w:r>
          </w:p>
        </w:tc>
        <w:tc>
          <w:tcPr>
            <w:tcW w:w="3119" w:type="dxa"/>
          </w:tcPr>
          <w:p w:rsidR="00612EF1" w:rsidRPr="00F06905" w:rsidRDefault="00612EF1" w:rsidP="00E153D3">
            <w:pPr>
              <w:widowControl w:val="0"/>
              <w:shd w:val="clear" w:color="auto" w:fill="FFFFFF"/>
              <w:autoSpaceDE w:val="0"/>
              <w:jc w:val="center"/>
              <w:rPr>
                <w:lang w:eastAsia="ar-SA"/>
              </w:rPr>
            </w:pPr>
            <w:r w:rsidRPr="00F06905">
              <w:rPr>
                <w:sz w:val="22"/>
                <w:szCs w:val="22"/>
                <w:lang w:eastAsia="ar-SA"/>
              </w:rPr>
              <w:t>12.0.1</w:t>
            </w:r>
          </w:p>
        </w:tc>
      </w:tr>
    </w:tbl>
    <w:p w:rsidR="00612EF1" w:rsidRPr="00F06905" w:rsidRDefault="00612EF1" w:rsidP="00612EF1">
      <w:pPr>
        <w:spacing w:after="0" w:line="240" w:lineRule="auto"/>
        <w:ind w:left="-57" w:right="-57"/>
        <w:rPr>
          <w:rFonts w:ascii="Times New Roman" w:eastAsia="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612EF1" w:rsidRPr="00F06905" w:rsidRDefault="00612EF1" w:rsidP="00612EF1">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максимальный класс опасности (по классификации СанПиН) объектов капитального строительства размещаемых на территории зоны - IV.</w:t>
      </w:r>
    </w:p>
    <w:p w:rsidR="00612EF1" w:rsidRPr="00F06905" w:rsidRDefault="00612EF1" w:rsidP="00612EF1">
      <w:pPr>
        <w:spacing w:after="0" w:line="240" w:lineRule="auto"/>
        <w:ind w:left="-57" w:right="-57" w:firstLine="544"/>
        <w:jc w:val="both"/>
        <w:rPr>
          <w:rFonts w:ascii="Times New Roman" w:hAnsi="Times New Roman" w:cs="Times New Roman"/>
          <w:sz w:val="28"/>
          <w:szCs w:val="28"/>
        </w:rPr>
      </w:pPr>
    </w:p>
    <w:p w:rsidR="00612EF1" w:rsidRPr="00F06905" w:rsidRDefault="00612EF1" w:rsidP="00612EF1">
      <w:pPr>
        <w:pStyle w:val="3-016"/>
        <w:spacing w:before="0" w:line="240" w:lineRule="auto"/>
        <w:jc w:val="center"/>
        <w:rPr>
          <w:rFonts w:ascii="Times New Roman" w:hAnsi="Times New Roman"/>
          <w:b w:val="0"/>
          <w:color w:val="auto"/>
          <w:szCs w:val="28"/>
        </w:rPr>
      </w:pPr>
      <w:r w:rsidRPr="00F06905">
        <w:rPr>
          <w:rFonts w:ascii="Times New Roman" w:hAnsi="Times New Roman"/>
          <w:color w:val="auto"/>
          <w:szCs w:val="28"/>
        </w:rPr>
        <w:t>Глава 9.</w:t>
      </w:r>
      <w:r w:rsidRPr="00F0690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w:t>
      </w:r>
    </w:p>
    <w:p w:rsidR="00612EF1" w:rsidRPr="00F06905" w:rsidRDefault="00612EF1" w:rsidP="00612EF1">
      <w:pPr>
        <w:pStyle w:val="3-016"/>
        <w:spacing w:before="0" w:line="240" w:lineRule="auto"/>
        <w:jc w:val="center"/>
        <w:rPr>
          <w:rFonts w:ascii="Times New Roman" w:hAnsi="Times New Roman"/>
          <w:b w:val="0"/>
          <w:color w:val="auto"/>
          <w:szCs w:val="28"/>
        </w:rPr>
      </w:pPr>
      <w:r w:rsidRPr="00F06905">
        <w:rPr>
          <w:rFonts w:ascii="Times New Roman" w:hAnsi="Times New Roman"/>
          <w:b w:val="0"/>
          <w:color w:val="auto"/>
          <w:szCs w:val="28"/>
        </w:rPr>
        <w:t>капитального строительства</w:t>
      </w:r>
    </w:p>
    <w:p w:rsidR="00612EF1" w:rsidRPr="00F06905" w:rsidRDefault="00612EF1" w:rsidP="00612EF1">
      <w:pPr>
        <w:pStyle w:val="3-016"/>
        <w:spacing w:before="0" w:line="240" w:lineRule="auto"/>
        <w:rPr>
          <w:rFonts w:ascii="Times New Roman" w:hAnsi="Times New Roman"/>
          <w:b w:val="0"/>
          <w:color w:val="auto"/>
          <w:szCs w:val="28"/>
        </w:rPr>
      </w:pPr>
    </w:p>
    <w:p w:rsidR="00612EF1" w:rsidRPr="00F06905" w:rsidRDefault="00612EF1" w:rsidP="00612EF1">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23.</w:t>
      </w:r>
      <w:r w:rsidRPr="00F06905">
        <w:rPr>
          <w:rFonts w:ascii="Times New Roman" w:hAnsi="Times New Roman" w:cs="Times New Roman"/>
          <w:bCs/>
          <w:iCs/>
          <w:sz w:val="28"/>
          <w:szCs w:val="28"/>
        </w:rPr>
        <w:t xml:space="preserve"> Зоны</w:t>
      </w:r>
      <w:r w:rsidRPr="00F06905">
        <w:rPr>
          <w:rFonts w:ascii="Times New Roman" w:hAnsi="Times New Roman" w:cs="Times New Roman"/>
          <w:iCs/>
          <w:sz w:val="28"/>
          <w:szCs w:val="28"/>
        </w:rPr>
        <w:t xml:space="preserve"> с особыми условиями использования территорий</w:t>
      </w:r>
    </w:p>
    <w:p w:rsidR="00612EF1" w:rsidRPr="00F06905" w:rsidRDefault="00612EF1" w:rsidP="00612EF1">
      <w:pPr>
        <w:pStyle w:val="ConsPlusNormal"/>
        <w:ind w:left="-57" w:right="-57" w:firstLine="540"/>
        <w:jc w:val="both"/>
        <w:rPr>
          <w:rFonts w:ascii="Times New Roman" w:hAnsi="Times New Roman" w:cs="Times New Roman"/>
          <w:bCs/>
          <w:iCs/>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w:t>
      </w:r>
      <w:r w:rsidRPr="00F06905">
        <w:rPr>
          <w:rFonts w:ascii="Times New Roman" w:hAnsi="Times New Roman" w:cs="Times New Roman"/>
          <w:sz w:val="28"/>
          <w:szCs w:val="28"/>
        </w:rPr>
        <w:lastRenderedPageBreak/>
        <w:t>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612EF1" w:rsidRPr="00F06905" w:rsidRDefault="00612EF1" w:rsidP="00612EF1">
      <w:pPr>
        <w:pStyle w:val="ConsPlusNormal"/>
        <w:ind w:left="-57" w:right="-57" w:firstLine="540"/>
        <w:jc w:val="right"/>
        <w:rPr>
          <w:rFonts w:ascii="Times New Roman" w:hAnsi="Times New Roman" w:cs="Times New Roman"/>
          <w:sz w:val="24"/>
          <w:szCs w:val="24"/>
        </w:rPr>
      </w:pPr>
      <w:r w:rsidRPr="00F06905">
        <w:rPr>
          <w:rFonts w:ascii="Times New Roman" w:hAnsi="Times New Roman" w:cs="Times New Roman"/>
          <w:sz w:val="24"/>
          <w:szCs w:val="24"/>
        </w:rPr>
        <w:t>Таблица 4</w:t>
      </w:r>
    </w:p>
    <w:p w:rsidR="00612EF1" w:rsidRPr="00F06905" w:rsidRDefault="00612EF1" w:rsidP="00612EF1">
      <w:pPr>
        <w:pStyle w:val="ConsPlusNormal"/>
        <w:ind w:left="-57" w:right="-57"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612EF1" w:rsidRPr="00F06905" w:rsidTr="00E153D3">
        <w:tc>
          <w:tcPr>
            <w:tcW w:w="3936" w:type="dxa"/>
            <w:hideMark/>
          </w:tcPr>
          <w:p w:rsidR="00612EF1" w:rsidRPr="00F06905" w:rsidRDefault="00612EF1" w:rsidP="00E153D3">
            <w:pPr>
              <w:pStyle w:val="ConsPlusNormal"/>
              <w:ind w:left="-57" w:right="-57" w:firstLine="0"/>
              <w:jc w:val="center"/>
              <w:rPr>
                <w:rFonts w:ascii="Times New Roman" w:hAnsi="Times New Roman" w:cs="Times New Roman"/>
                <w:b/>
              </w:rPr>
            </w:pPr>
            <w:r w:rsidRPr="00F06905">
              <w:rPr>
                <w:rFonts w:ascii="Times New Roman" w:hAnsi="Times New Roman" w:cs="Times New Roman"/>
                <w:b/>
              </w:rPr>
              <w:t>Код зоны с особыми условиями использования территории</w:t>
            </w:r>
          </w:p>
        </w:tc>
        <w:tc>
          <w:tcPr>
            <w:tcW w:w="5635" w:type="dxa"/>
            <w:hideMark/>
          </w:tcPr>
          <w:p w:rsidR="00612EF1" w:rsidRPr="00F06905" w:rsidRDefault="00612EF1" w:rsidP="00E153D3">
            <w:pPr>
              <w:pStyle w:val="aff"/>
              <w:snapToGrid w:val="0"/>
              <w:spacing w:line="240" w:lineRule="auto"/>
              <w:jc w:val="center"/>
              <w:rPr>
                <w:b/>
                <w:sz w:val="20"/>
                <w:szCs w:val="20"/>
              </w:rPr>
            </w:pPr>
            <w:r w:rsidRPr="00F06905">
              <w:rPr>
                <w:b/>
                <w:sz w:val="20"/>
                <w:szCs w:val="20"/>
              </w:rPr>
              <w:t>Виды и состав зон с особыми условиями</w:t>
            </w:r>
          </w:p>
          <w:p w:rsidR="00612EF1" w:rsidRPr="00F06905" w:rsidRDefault="00612EF1" w:rsidP="00E153D3">
            <w:pPr>
              <w:pStyle w:val="ConsPlusNormal"/>
              <w:ind w:left="-57" w:right="-57" w:firstLine="0"/>
              <w:jc w:val="center"/>
              <w:rPr>
                <w:rFonts w:ascii="Times New Roman" w:hAnsi="Times New Roman" w:cs="Times New Roman"/>
                <w:b/>
              </w:rPr>
            </w:pPr>
            <w:r w:rsidRPr="00F06905">
              <w:rPr>
                <w:rFonts w:ascii="Times New Roman" w:hAnsi="Times New Roman" w:cs="Times New Roman"/>
                <w:b/>
              </w:rPr>
              <w:t>использования территорий</w:t>
            </w:r>
          </w:p>
        </w:tc>
      </w:tr>
      <w:tr w:rsidR="00612EF1" w:rsidRPr="00F06905" w:rsidTr="00E153D3">
        <w:tc>
          <w:tcPr>
            <w:tcW w:w="3936" w:type="dxa"/>
            <w:hideMark/>
          </w:tcPr>
          <w:p w:rsidR="00612EF1" w:rsidRPr="00F06905" w:rsidRDefault="00612EF1" w:rsidP="00E153D3">
            <w:pPr>
              <w:pStyle w:val="a9"/>
              <w:snapToGrid w:val="0"/>
              <w:spacing w:after="0"/>
              <w:ind w:left="-57" w:right="-57"/>
              <w:jc w:val="center"/>
              <w:rPr>
                <w:rFonts w:ascii="Times New Roman" w:eastAsia="Times New Roman" w:hAnsi="Times New Roman" w:cs="Times New Roman"/>
                <w:sz w:val="22"/>
              </w:rPr>
            </w:pPr>
            <w:r w:rsidRPr="00F06905">
              <w:rPr>
                <w:rFonts w:ascii="Times New Roman" w:hAnsi="Times New Roman" w:cs="Times New Roman"/>
                <w:sz w:val="22"/>
              </w:rPr>
              <w:t>Н 1</w:t>
            </w:r>
          </w:p>
        </w:tc>
        <w:tc>
          <w:tcPr>
            <w:tcW w:w="5635" w:type="dxa"/>
            <w:hideMark/>
          </w:tcPr>
          <w:p w:rsidR="00612EF1" w:rsidRPr="00F06905" w:rsidRDefault="00612EF1" w:rsidP="00E153D3">
            <w:pPr>
              <w:pStyle w:val="a9"/>
              <w:snapToGrid w:val="0"/>
              <w:spacing w:after="0"/>
              <w:ind w:left="-57" w:right="-57"/>
              <w:jc w:val="center"/>
              <w:rPr>
                <w:rFonts w:ascii="Times New Roman" w:eastAsia="Times New Roman" w:hAnsi="Times New Roman" w:cs="Times New Roman"/>
                <w:sz w:val="22"/>
              </w:rPr>
            </w:pPr>
            <w:r w:rsidRPr="00F06905">
              <w:rPr>
                <w:rFonts w:ascii="Times New Roman" w:hAnsi="Times New Roman" w:cs="Times New Roman"/>
                <w:sz w:val="22"/>
              </w:rPr>
              <w:t>Санитарно-защитная зона</w:t>
            </w:r>
          </w:p>
        </w:tc>
      </w:tr>
      <w:tr w:rsidR="00612EF1" w:rsidRPr="00F06905" w:rsidTr="00E153D3">
        <w:tc>
          <w:tcPr>
            <w:tcW w:w="3936" w:type="dxa"/>
            <w:hideMark/>
          </w:tcPr>
          <w:p w:rsidR="00612EF1" w:rsidRPr="00F06905" w:rsidRDefault="00612EF1" w:rsidP="00E153D3">
            <w:pPr>
              <w:pStyle w:val="ConsPlusNormal"/>
              <w:ind w:left="-57" w:right="-57" w:firstLine="0"/>
              <w:jc w:val="center"/>
              <w:rPr>
                <w:rFonts w:ascii="Times New Roman" w:hAnsi="Times New Roman" w:cs="Times New Roman"/>
                <w:sz w:val="22"/>
                <w:szCs w:val="22"/>
              </w:rPr>
            </w:pPr>
            <w:r w:rsidRPr="00F06905">
              <w:rPr>
                <w:rFonts w:ascii="Times New Roman" w:hAnsi="Times New Roman" w:cs="Times New Roman"/>
                <w:sz w:val="22"/>
                <w:szCs w:val="22"/>
              </w:rPr>
              <w:t>Н 2</w:t>
            </w:r>
          </w:p>
        </w:tc>
        <w:tc>
          <w:tcPr>
            <w:tcW w:w="5635" w:type="dxa"/>
            <w:hideMark/>
          </w:tcPr>
          <w:p w:rsidR="00612EF1" w:rsidRPr="00F06905" w:rsidRDefault="00612EF1" w:rsidP="00E153D3">
            <w:pPr>
              <w:pStyle w:val="ConsPlusNormal"/>
              <w:ind w:left="-57" w:right="-57" w:firstLine="0"/>
              <w:jc w:val="center"/>
              <w:rPr>
                <w:rFonts w:ascii="Times New Roman" w:hAnsi="Times New Roman" w:cs="Times New Roman"/>
                <w:sz w:val="22"/>
                <w:szCs w:val="22"/>
              </w:rPr>
            </w:pPr>
            <w:r w:rsidRPr="00F06905">
              <w:rPr>
                <w:rFonts w:ascii="Times New Roman" w:hAnsi="Times New Roman" w:cs="Times New Roman"/>
                <w:sz w:val="22"/>
                <w:szCs w:val="22"/>
              </w:rPr>
              <w:t>Прибрежная защитная полоса водного объекта</w:t>
            </w:r>
          </w:p>
        </w:tc>
      </w:tr>
    </w:tbl>
    <w:p w:rsidR="00612EF1" w:rsidRPr="00F06905" w:rsidRDefault="00612EF1" w:rsidP="00612EF1">
      <w:pPr>
        <w:pStyle w:val="ConsPlusNormal"/>
        <w:ind w:left="-57" w:right="-57" w:firstLine="540"/>
        <w:jc w:val="right"/>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612EF1" w:rsidRPr="00F06905" w:rsidRDefault="00612EF1" w:rsidP="00612EF1">
      <w:pPr>
        <w:pStyle w:val="3-016"/>
        <w:spacing w:before="0" w:line="240" w:lineRule="auto"/>
        <w:ind w:firstLine="539"/>
        <w:rPr>
          <w:rFonts w:ascii="Times New Roman" w:hAnsi="Times New Roman"/>
          <w:b w:val="0"/>
          <w:iCs/>
          <w:color w:val="auto"/>
          <w:szCs w:val="28"/>
        </w:rPr>
      </w:pPr>
    </w:p>
    <w:p w:rsidR="00612EF1" w:rsidRPr="00F06905" w:rsidRDefault="00612EF1" w:rsidP="00612EF1">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w:t>
      </w:r>
      <w:r w:rsidRPr="00F06905">
        <w:rPr>
          <w:rFonts w:ascii="Times New Roman" w:hAnsi="Times New Roman"/>
          <w:iCs/>
          <w:color w:val="auto"/>
          <w:szCs w:val="28"/>
        </w:rPr>
        <w:t>Статья 24.</w:t>
      </w:r>
      <w:r w:rsidRPr="00F0690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612EF1" w:rsidRPr="00F06905" w:rsidRDefault="00612EF1" w:rsidP="00612EF1">
      <w:pPr>
        <w:pStyle w:val="3-016"/>
        <w:spacing w:before="0" w:line="240" w:lineRule="auto"/>
        <w:rPr>
          <w:rFonts w:ascii="Times New Roman" w:hAnsi="Times New Roman"/>
          <w:b w:val="0"/>
          <w:color w:val="auto"/>
          <w:sz w:val="16"/>
          <w:szCs w:val="16"/>
        </w:rPr>
      </w:pPr>
    </w:p>
    <w:p w:rsidR="00612EF1" w:rsidRPr="00F06905" w:rsidRDefault="00612EF1" w:rsidP="00612EF1">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proofErr w:type="spellStart"/>
      <w:r w:rsidRPr="00F06905">
        <w:rPr>
          <w:rFonts w:ascii="Times New Roman" w:hAnsi="Times New Roman" w:cs="Times New Roman"/>
          <w:color w:val="auto"/>
          <w:sz w:val="28"/>
          <w:szCs w:val="28"/>
        </w:rPr>
        <w:t>Беспаловского</w:t>
      </w:r>
      <w:proofErr w:type="spellEnd"/>
      <w:r w:rsidRPr="00F06905">
        <w:rPr>
          <w:rFonts w:ascii="Times New Roman" w:hAnsi="Times New Roman" w:cs="Times New Roman"/>
          <w:color w:val="auto"/>
          <w:sz w:val="28"/>
          <w:szCs w:val="28"/>
        </w:rPr>
        <w:t xml:space="preserve"> сельского поселения.</w:t>
      </w:r>
    </w:p>
    <w:p w:rsidR="00612EF1" w:rsidRPr="00F06905" w:rsidRDefault="00612EF1" w:rsidP="00612EF1">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612EF1" w:rsidRPr="00F06905" w:rsidRDefault="00612EF1" w:rsidP="00612EF1">
      <w:pPr>
        <w:pStyle w:val="txt"/>
        <w:tabs>
          <w:tab w:val="left" w:pos="1022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к стилевым характеристикам застройки;</w:t>
      </w:r>
    </w:p>
    <w:p w:rsidR="00612EF1" w:rsidRPr="00F06905" w:rsidRDefault="00612EF1" w:rsidP="00612EF1">
      <w:pPr>
        <w:pStyle w:val="txt"/>
        <w:tabs>
          <w:tab w:val="left" w:pos="1037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F06905">
        <w:rPr>
          <w:rFonts w:ascii="Times New Roman" w:hAnsi="Times New Roman" w:cs="Times New Roman"/>
          <w:color w:val="auto"/>
          <w:sz w:val="28"/>
          <w:szCs w:val="28"/>
        </w:rPr>
        <w:t>наследия</w:t>
      </w:r>
      <w:proofErr w:type="gramEnd"/>
      <w:r w:rsidRPr="00F0690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proofErr w:type="spellStart"/>
      <w:r w:rsidRPr="00F06905">
        <w:rPr>
          <w:rFonts w:ascii="Times New Roman" w:hAnsi="Times New Roman" w:cs="Times New Roman"/>
          <w:color w:val="auto"/>
          <w:sz w:val="28"/>
          <w:szCs w:val="28"/>
        </w:rPr>
        <w:t>Беспаловского</w:t>
      </w:r>
      <w:proofErr w:type="spellEnd"/>
      <w:r w:rsidRPr="00F06905">
        <w:rPr>
          <w:rFonts w:ascii="Times New Roman" w:hAnsi="Times New Roman" w:cs="Times New Roman"/>
          <w:color w:val="auto"/>
          <w:sz w:val="28"/>
          <w:szCs w:val="28"/>
        </w:rPr>
        <w:t xml:space="preserve"> сельского поселения.</w:t>
      </w: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color w:val="auto"/>
          <w:sz w:val="28"/>
          <w:szCs w:val="28"/>
        </w:rPr>
      </w:pP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25.</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F06905">
        <w:rPr>
          <w:rFonts w:ascii="Times New Roman" w:hAnsi="Times New Roman" w:cs="Times New Roman"/>
          <w:bCs/>
          <w:iCs/>
          <w:sz w:val="28"/>
          <w:szCs w:val="28"/>
        </w:rPr>
        <w:t>водоохранных</w:t>
      </w:r>
      <w:proofErr w:type="spellEnd"/>
      <w:r w:rsidRPr="00F06905">
        <w:rPr>
          <w:rFonts w:ascii="Times New Roman" w:hAnsi="Times New Roman" w:cs="Times New Roman"/>
          <w:bCs/>
          <w:iCs/>
          <w:sz w:val="28"/>
          <w:szCs w:val="28"/>
        </w:rPr>
        <w:t xml:space="preserve"> зон </w:t>
      </w:r>
    </w:p>
    <w:p w:rsidR="00612EF1" w:rsidRPr="00F06905" w:rsidRDefault="00612EF1" w:rsidP="00612EF1">
      <w:pPr>
        <w:spacing w:after="0" w:line="240" w:lineRule="auto"/>
        <w:ind w:left="-57" w:right="-57" w:firstLine="545"/>
        <w:rPr>
          <w:rFonts w:ascii="Times New Roman" w:hAnsi="Times New Roman" w:cs="Times New Roman"/>
          <w:sz w:val="16"/>
          <w:szCs w:val="16"/>
        </w:rPr>
      </w:pPr>
    </w:p>
    <w:p w:rsidR="00612EF1" w:rsidRPr="00F06905" w:rsidRDefault="00612EF1" w:rsidP="00612EF1">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w:t>
      </w:r>
      <w:proofErr w:type="gramStart"/>
      <w:r w:rsidRPr="00F06905">
        <w:rPr>
          <w:rFonts w:ascii="Times New Roman" w:hAnsi="Times New Roman" w:cs="Times New Roman"/>
          <w:sz w:val="28"/>
          <w:szCs w:val="28"/>
        </w:rPr>
        <w:t xml:space="preserve">На территории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в соответствии с Водным кодексом Российской Федерации от 03 июня 2006 года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w:t>
      </w:r>
      <w:r w:rsidRPr="00F06905">
        <w:rPr>
          <w:rFonts w:ascii="Times New Roman" w:hAnsi="Times New Roman" w:cs="Times New Roman"/>
          <w:sz w:val="28"/>
          <w:szCs w:val="28"/>
        </w:rPr>
        <w:lastRenderedPageBreak/>
        <w:t>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612EF1" w:rsidRPr="00F06905" w:rsidRDefault="00612EF1" w:rsidP="00612EF1">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соответствии с ним:</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запрещается сброс сточных вод и (или) дренажных вод в водные объекты: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содержащие природные лечебные ресурсы;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w:t>
      </w:r>
      <w:proofErr w:type="gramStart"/>
      <w:r w:rsidRPr="00F06905">
        <w:rPr>
          <w:rFonts w:ascii="Times New Roman" w:hAnsi="Times New Roman" w:cs="Times New Roman"/>
          <w:sz w:val="28"/>
          <w:szCs w:val="28"/>
        </w:rPr>
        <w:t>отнесенные</w:t>
      </w:r>
      <w:proofErr w:type="gramEnd"/>
      <w:r w:rsidRPr="00F06905">
        <w:rPr>
          <w:rFonts w:ascii="Times New Roman" w:hAnsi="Times New Roman" w:cs="Times New Roman"/>
          <w:sz w:val="28"/>
          <w:szCs w:val="28"/>
        </w:rPr>
        <w:t xml:space="preserve"> к особо охраняемым водным объектам.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запрещается сброс сточных вод и (или) дренажных вод в водные объекты, расположенные в границах: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зон санитарной охраны источников питьевого хозяйственно-бытового водоснабжения;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первой, второй зон округов санитарной (горно-санитарной) охраны лечебно-оздоровительных местностей и курортов;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рыбоохранных зон, </w:t>
      </w:r>
      <w:proofErr w:type="spellStart"/>
      <w:r w:rsidRPr="00F06905">
        <w:rPr>
          <w:rFonts w:ascii="Times New Roman" w:hAnsi="Times New Roman" w:cs="Times New Roman"/>
          <w:sz w:val="28"/>
          <w:szCs w:val="28"/>
        </w:rPr>
        <w:t>рыбохозяйственных</w:t>
      </w:r>
      <w:proofErr w:type="spellEnd"/>
      <w:r w:rsidRPr="00F06905">
        <w:rPr>
          <w:rFonts w:ascii="Times New Roman" w:hAnsi="Times New Roman" w:cs="Times New Roman"/>
          <w:sz w:val="28"/>
          <w:szCs w:val="28"/>
        </w:rPr>
        <w:t xml:space="preserve"> заповедных зон.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Захоронение в водных объектах ядерных материалов, радиоактивных веществ запрещается.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Сброс в водные объекты сточных вод, содержание в которых радиоактивных веществ, пестицидов, </w:t>
      </w:r>
      <w:proofErr w:type="spellStart"/>
      <w:r w:rsidRPr="00F06905">
        <w:rPr>
          <w:rFonts w:ascii="Times New Roman" w:hAnsi="Times New Roman" w:cs="Times New Roman"/>
          <w:sz w:val="28"/>
          <w:szCs w:val="28"/>
        </w:rPr>
        <w:t>агрохимикатов</w:t>
      </w:r>
      <w:proofErr w:type="spellEnd"/>
      <w:r w:rsidRPr="00F06905">
        <w:rPr>
          <w:rFonts w:ascii="Times New Roman" w:hAnsi="Times New Roman" w:cs="Times New Roman"/>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 эксплуатации водохозяйственной системы запрещается: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612EF1" w:rsidRPr="00F06905" w:rsidRDefault="00612EF1" w:rsidP="00612EF1">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В границах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запрещаются: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использование сточных вод для удобрения почв;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осуществление авиационных мер по борьбе с вредителями и болезнями растений;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F06905">
        <w:rPr>
          <w:rFonts w:ascii="Times New Roman" w:hAnsi="Times New Roman" w:cs="Times New Roman"/>
          <w:sz w:val="28"/>
          <w:szCs w:val="28"/>
        </w:rPr>
        <w:tab/>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В границах прибрежных защитных полос наряду с вышеперечисленными ограничениями запрещаются: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распашка земель;</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отвалов размываемых грунтов;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выпас сельскохозяйственных животных и организация для них летних лагерей, ванн.</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границах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 апреля 2014 года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612EF1" w:rsidRPr="00F06905" w:rsidRDefault="00612EF1" w:rsidP="00612EF1">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t xml:space="preserve">        </w:t>
      </w:r>
      <w:r w:rsidRPr="00F06905">
        <w:rPr>
          <w:rFonts w:ascii="Times New Roman" w:hAnsi="Times New Roman" w:cs="Times New Roman"/>
          <w:b/>
          <w:bCs/>
          <w:iCs/>
          <w:color w:val="auto"/>
          <w:sz w:val="28"/>
          <w:szCs w:val="28"/>
        </w:rPr>
        <w:t>Статья 26.</w:t>
      </w:r>
      <w:r w:rsidRPr="00F06905">
        <w:rPr>
          <w:rFonts w:ascii="Times New Roman" w:hAnsi="Times New Roman" w:cs="Times New Roman"/>
          <w:bCs/>
          <w:iCs/>
          <w:color w:val="auto"/>
          <w:sz w:val="28"/>
          <w:szCs w:val="28"/>
        </w:rPr>
        <w:t xml:space="preserve">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612EF1" w:rsidRPr="00F06905" w:rsidRDefault="00612EF1" w:rsidP="00612EF1">
      <w:pPr>
        <w:pStyle w:val="txt"/>
        <w:tabs>
          <w:tab w:val="left" w:pos="10145"/>
        </w:tabs>
        <w:spacing w:before="0" w:after="0" w:line="240" w:lineRule="auto"/>
        <w:ind w:left="-57" w:right="-57" w:firstLine="570"/>
        <w:rPr>
          <w:rFonts w:ascii="Times New Roman" w:hAnsi="Times New Roman" w:cs="Times New Roman"/>
          <w:iCs/>
          <w:color w:val="auto"/>
          <w:sz w:val="16"/>
          <w:szCs w:val="16"/>
        </w:rPr>
      </w:pP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612EF1" w:rsidRPr="00F06905" w:rsidRDefault="00612EF1" w:rsidP="00612EF1">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w:t>
      </w:r>
      <w:r w:rsidRPr="00F0690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Мероприятия по первому поясу ЗСО подземных источников водоснабжения: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Мероприятия по второму и третьему поясам ЗСО подземных источников водоснабжения: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w:t>
      </w:r>
      <w:r w:rsidRPr="00F06905">
        <w:rPr>
          <w:rFonts w:ascii="Times New Roman" w:hAnsi="Times New Roman" w:cs="Times New Roman"/>
          <w:sz w:val="28"/>
          <w:szCs w:val="28"/>
        </w:rPr>
        <w:lastRenderedPageBreak/>
        <w:t xml:space="preserve">стоков, </w:t>
      </w:r>
      <w:proofErr w:type="spellStart"/>
      <w:r w:rsidRPr="00F06905">
        <w:rPr>
          <w:rFonts w:ascii="Times New Roman" w:hAnsi="Times New Roman" w:cs="Times New Roman"/>
          <w:sz w:val="28"/>
          <w:szCs w:val="28"/>
        </w:rPr>
        <w:t>шламохранилищ</w:t>
      </w:r>
      <w:proofErr w:type="spellEnd"/>
      <w:r w:rsidRPr="00F06905">
        <w:rPr>
          <w:rFonts w:ascii="Times New Roman" w:hAnsi="Times New Roman" w:cs="Times New Roman"/>
          <w:sz w:val="28"/>
          <w:szCs w:val="28"/>
        </w:rPr>
        <w:t xml:space="preserve"> и других объектов, обусловливающих опасность химического загрязнения подземных вод.</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Мероприятия по второму поясу ЗСО подземных источников водоснабжения: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не допускается: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б) применение удобрений и ядохимикатов;</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в) рубка леса главного пользования и реконструкции;</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Мероприятия по первому поясу ЗСО поверхностного источника водоснабжения:</w:t>
      </w:r>
    </w:p>
    <w:p w:rsidR="00612EF1" w:rsidRPr="00F06905" w:rsidRDefault="00612EF1" w:rsidP="00612EF1">
      <w:pPr>
        <w:pStyle w:val="FORMATTEXT"/>
        <w:jc w:val="both"/>
        <w:rPr>
          <w:sz w:val="28"/>
          <w:szCs w:val="28"/>
        </w:rPr>
      </w:pPr>
      <w:r w:rsidRPr="00F06905">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612EF1" w:rsidRPr="00F06905" w:rsidRDefault="00612EF1" w:rsidP="00612EF1">
      <w:pPr>
        <w:pStyle w:val="FORMATTEXT"/>
        <w:jc w:val="both"/>
        <w:rPr>
          <w:sz w:val="28"/>
          <w:szCs w:val="28"/>
        </w:rPr>
      </w:pPr>
      <w:r w:rsidRPr="00F06905">
        <w:rPr>
          <w:sz w:val="28"/>
          <w:szCs w:val="28"/>
        </w:rPr>
        <w:t xml:space="preserve">        а) для водотоков: </w:t>
      </w:r>
    </w:p>
    <w:p w:rsidR="00612EF1" w:rsidRPr="00F06905" w:rsidRDefault="00612EF1" w:rsidP="00612EF1">
      <w:pPr>
        <w:pStyle w:val="FORMATTEXT"/>
        <w:jc w:val="both"/>
        <w:rPr>
          <w:sz w:val="28"/>
          <w:szCs w:val="28"/>
        </w:rPr>
      </w:pPr>
      <w:r w:rsidRPr="00F06905">
        <w:rPr>
          <w:sz w:val="28"/>
          <w:szCs w:val="28"/>
        </w:rPr>
        <w:t xml:space="preserve">        вверх по течению - не менее 200 м от водозабора; </w:t>
      </w:r>
    </w:p>
    <w:p w:rsidR="00612EF1" w:rsidRPr="00F06905" w:rsidRDefault="00612EF1" w:rsidP="00612EF1">
      <w:pPr>
        <w:pStyle w:val="FORMATTEXT"/>
        <w:jc w:val="both"/>
        <w:rPr>
          <w:sz w:val="28"/>
          <w:szCs w:val="28"/>
        </w:rPr>
      </w:pPr>
      <w:r w:rsidRPr="00F06905">
        <w:rPr>
          <w:sz w:val="28"/>
          <w:szCs w:val="28"/>
        </w:rPr>
        <w:t xml:space="preserve">        вниз по течению - не менее 100 м от водозабора; </w:t>
      </w:r>
    </w:p>
    <w:p w:rsidR="00612EF1" w:rsidRPr="00F06905" w:rsidRDefault="00612EF1" w:rsidP="00612EF1">
      <w:pPr>
        <w:pStyle w:val="FORMATTEXT"/>
        <w:jc w:val="both"/>
        <w:rPr>
          <w:sz w:val="28"/>
          <w:szCs w:val="28"/>
        </w:rPr>
      </w:pPr>
      <w:r w:rsidRPr="00F06905">
        <w:rPr>
          <w:sz w:val="28"/>
          <w:szCs w:val="28"/>
        </w:rPr>
        <w:lastRenderedPageBreak/>
        <w:t xml:space="preserve">        по прилегающему к водозабору берегу - не менее 100 м от линии уреза воды летне-осенней межени; </w:t>
      </w:r>
    </w:p>
    <w:p w:rsidR="00612EF1" w:rsidRPr="00F06905" w:rsidRDefault="00612EF1" w:rsidP="00612EF1">
      <w:pPr>
        <w:pStyle w:val="FORMATTEXT"/>
        <w:jc w:val="both"/>
        <w:rPr>
          <w:sz w:val="28"/>
          <w:szCs w:val="28"/>
        </w:rPr>
      </w:pPr>
      <w:r w:rsidRPr="00F06905">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612EF1" w:rsidRPr="00F06905" w:rsidRDefault="00612EF1" w:rsidP="00612EF1">
      <w:pPr>
        <w:pStyle w:val="FORMATTEXT"/>
        <w:jc w:val="both"/>
        <w:rPr>
          <w:sz w:val="28"/>
          <w:szCs w:val="28"/>
        </w:rPr>
      </w:pPr>
      <w:r w:rsidRPr="00F06905">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612EF1" w:rsidRPr="00F06905" w:rsidRDefault="00612EF1" w:rsidP="00612EF1">
      <w:pPr>
        <w:pStyle w:val="FORMATTEXT"/>
        <w:jc w:val="both"/>
        <w:rPr>
          <w:sz w:val="28"/>
          <w:szCs w:val="28"/>
        </w:rPr>
      </w:pPr>
      <w:r w:rsidRPr="00F06905">
        <w:rPr>
          <w:sz w:val="28"/>
          <w:szCs w:val="28"/>
        </w:rPr>
        <w:t xml:space="preserve">        8. Мероприятия по второму поясу ЗСО поверхностного источника водоснабжения:</w:t>
      </w:r>
    </w:p>
    <w:p w:rsidR="00612EF1" w:rsidRPr="00F06905" w:rsidRDefault="00612EF1" w:rsidP="00612EF1">
      <w:pPr>
        <w:pStyle w:val="FORMATTEXT"/>
        <w:jc w:val="both"/>
        <w:rPr>
          <w:sz w:val="28"/>
          <w:szCs w:val="28"/>
        </w:rPr>
      </w:pPr>
      <w:r w:rsidRPr="00F06905">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612EF1" w:rsidRPr="00F06905" w:rsidRDefault="00612EF1" w:rsidP="00612EF1">
      <w:pPr>
        <w:pStyle w:val="FORMATTEXT"/>
        <w:jc w:val="both"/>
        <w:rPr>
          <w:sz w:val="28"/>
          <w:szCs w:val="28"/>
        </w:rPr>
      </w:pPr>
      <w:r w:rsidRPr="00F06905">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 при равнинном рельефе местности - не менее 500 м;</w:t>
      </w:r>
    </w:p>
    <w:p w:rsidR="00612EF1" w:rsidRPr="00F06905" w:rsidRDefault="00612EF1" w:rsidP="00612EF1">
      <w:pPr>
        <w:pStyle w:val="FORMATTEXT"/>
        <w:jc w:val="both"/>
        <w:rPr>
          <w:sz w:val="28"/>
          <w:szCs w:val="28"/>
        </w:rPr>
      </w:pPr>
      <w:r w:rsidRPr="00F06905">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612EF1" w:rsidRPr="00F06905" w:rsidRDefault="00612EF1" w:rsidP="00612EF1">
      <w:pPr>
        <w:pStyle w:val="FORMATTEXT"/>
        <w:jc w:val="both"/>
        <w:rPr>
          <w:sz w:val="28"/>
          <w:szCs w:val="28"/>
        </w:rPr>
      </w:pPr>
      <w:r w:rsidRPr="00F06905">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612EF1" w:rsidRPr="00F06905" w:rsidRDefault="00612EF1" w:rsidP="00612EF1">
      <w:pPr>
        <w:pStyle w:val="FORMATTEXT"/>
        <w:jc w:val="both"/>
        <w:rPr>
          <w:sz w:val="28"/>
          <w:szCs w:val="28"/>
        </w:rPr>
      </w:pPr>
      <w:r w:rsidRPr="00F06905">
        <w:rPr>
          <w:sz w:val="28"/>
          <w:szCs w:val="28"/>
        </w:rPr>
        <w:t xml:space="preserve">        9. Мероприятия по третьему поясу ЗСО поверхностного источника водоснабжения:</w:t>
      </w:r>
    </w:p>
    <w:p w:rsidR="00612EF1" w:rsidRPr="00F06905" w:rsidRDefault="00612EF1" w:rsidP="00612EF1">
      <w:pPr>
        <w:pStyle w:val="FORMATTEXT"/>
        <w:jc w:val="both"/>
        <w:rPr>
          <w:sz w:val="28"/>
          <w:szCs w:val="28"/>
        </w:rPr>
      </w:pPr>
      <w:r w:rsidRPr="00F06905">
        <w:rPr>
          <w:sz w:val="28"/>
          <w:szCs w:val="28"/>
        </w:rPr>
        <w:t xml:space="preserve">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10. Мероприятия по санитарно - защитной полосе водоводов:</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612EF1" w:rsidRPr="00F06905" w:rsidRDefault="00612EF1" w:rsidP="00612EF1">
      <w:pPr>
        <w:spacing w:after="0" w:line="240" w:lineRule="auto"/>
        <w:ind w:left="-57" w:right="-57"/>
        <w:jc w:val="both"/>
        <w:rPr>
          <w:rFonts w:ascii="Times New Roman" w:hAnsi="Times New Roman" w:cs="Times New Roman"/>
          <w:iCs/>
          <w:sz w:val="28"/>
          <w:szCs w:val="28"/>
        </w:rPr>
      </w:pPr>
    </w:p>
    <w:p w:rsidR="00612EF1" w:rsidRPr="00F06905" w:rsidRDefault="00612EF1" w:rsidP="00612EF1">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w:t>
      </w:r>
      <w:r w:rsidRPr="00F06905">
        <w:rPr>
          <w:rFonts w:ascii="Times New Roman" w:hAnsi="Times New Roman" w:cs="Times New Roman"/>
          <w:b/>
          <w:iCs/>
          <w:sz w:val="28"/>
          <w:szCs w:val="28"/>
        </w:rPr>
        <w:t>Статья 27.</w:t>
      </w:r>
      <w:r w:rsidRPr="00F06905">
        <w:rPr>
          <w:rFonts w:ascii="Times New Roman" w:hAnsi="Times New Roman" w:cs="Times New Roman"/>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612EF1" w:rsidRPr="00F06905" w:rsidRDefault="00612EF1" w:rsidP="00612EF1">
      <w:pPr>
        <w:spacing w:after="0" w:line="240" w:lineRule="auto"/>
        <w:ind w:left="-57" w:right="-57" w:firstLine="545"/>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от 30 марта 1999 года № 52-ФЗ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соответствии с указанным режимом использования земельных участков и объектов капитального строительства: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санитарно-защитных зонах не допускается размещение: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жилой застройки, включая отдельные жилые дома;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ландшафтно-рекреационных зон, зон отдыха, санаториев и домов отдыха;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территорий садоводческих товариществ и коттеджной застройки;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коллективных или индивидуальных дачных и садово-огородных участков;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спортивных сооружений, детских площадок;</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образовательных и детские учреждений;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лечебно-профилактических и оздоровительных учреждений общего пользования;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з) других территорий с нормируемыми показателями качества среды обитания;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границах санитарно-защитной зоны допускается размещать:</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F06905">
        <w:rPr>
          <w:rFonts w:ascii="Times New Roman" w:hAnsi="Times New Roman" w:cs="Times New Roman"/>
          <w:sz w:val="28"/>
          <w:szCs w:val="28"/>
        </w:rPr>
        <w:lastRenderedPageBreak/>
        <w:t>превышения гигиенических нормативов на границе СЗЗ и за ее пределами при суммарном учете;</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sidRPr="00F06905">
        <w:rPr>
          <w:rFonts w:ascii="Times New Roman" w:hAnsi="Times New Roman" w:cs="Times New Roman"/>
          <w:sz w:val="28"/>
          <w:szCs w:val="28"/>
        </w:rPr>
        <w:t>нефте</w:t>
      </w:r>
      <w:proofErr w:type="spellEnd"/>
      <w:r w:rsidRPr="00F06905">
        <w:rPr>
          <w:rFonts w:ascii="Times New Roman" w:hAnsi="Times New Roman" w:cs="Times New Roman"/>
          <w:sz w:val="28"/>
          <w:szCs w:val="28"/>
        </w:rPr>
        <w:t xml:space="preserve">- и газопроводы, артезианские скважины для технического водоснабжения, </w:t>
      </w:r>
      <w:proofErr w:type="spellStart"/>
      <w:r w:rsidRPr="00F06905">
        <w:rPr>
          <w:rFonts w:ascii="Times New Roman" w:hAnsi="Times New Roman" w:cs="Times New Roman"/>
          <w:sz w:val="28"/>
          <w:szCs w:val="28"/>
        </w:rPr>
        <w:t>водоохлаждающие</w:t>
      </w:r>
      <w:proofErr w:type="spellEnd"/>
      <w:r w:rsidRPr="00F06905">
        <w:rPr>
          <w:rFonts w:ascii="Times New Roman" w:hAnsi="Times New Roman" w:cs="Times New Roman"/>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w:t>
      </w:r>
      <w:proofErr w:type="spellStart"/>
      <w:r w:rsidRPr="00F06905">
        <w:rPr>
          <w:rFonts w:ascii="Times New Roman" w:hAnsi="Times New Roman" w:cs="Times New Roman"/>
          <w:sz w:val="28"/>
          <w:szCs w:val="28"/>
        </w:rPr>
        <w:t>промплощадки</w:t>
      </w:r>
      <w:proofErr w:type="spellEnd"/>
      <w:r w:rsidRPr="00F06905">
        <w:rPr>
          <w:rFonts w:ascii="Times New Roman" w:hAnsi="Times New Roman" w:cs="Times New Roman"/>
          <w:sz w:val="28"/>
          <w:szCs w:val="28"/>
        </w:rPr>
        <w:t>, предприятий и санитарно-защитной зоны;</w:t>
      </w:r>
      <w:proofErr w:type="gramEnd"/>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612EF1" w:rsidRPr="00F06905" w:rsidRDefault="00612EF1" w:rsidP="00612EF1">
      <w:pPr>
        <w:spacing w:after="0" w:line="240" w:lineRule="auto"/>
        <w:ind w:left="-57" w:right="-57"/>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28.</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612EF1" w:rsidRPr="00F06905" w:rsidRDefault="00612EF1" w:rsidP="00612EF1">
      <w:pPr>
        <w:spacing w:after="0" w:line="240" w:lineRule="auto"/>
        <w:ind w:left="-57" w:right="-57" w:firstLine="545"/>
        <w:jc w:val="both"/>
        <w:rPr>
          <w:rFonts w:ascii="Times New Roman" w:hAnsi="Times New Roman" w:cs="Times New Roman"/>
          <w:bCs/>
          <w:iCs/>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iCs/>
          <w:sz w:val="28"/>
          <w:szCs w:val="28"/>
        </w:rPr>
        <w:t xml:space="preserve">        1. В</w:t>
      </w:r>
      <w:r w:rsidRPr="00F06905">
        <w:rPr>
          <w:rFonts w:ascii="Times New Roman" w:hAnsi="Times New Roman" w:cs="Times New Roman"/>
          <w:sz w:val="28"/>
          <w:szCs w:val="28"/>
        </w:rPr>
        <w:t xml:space="preserve"> соответствии с законодательством Российской Федерации</w:t>
      </w:r>
      <w:r w:rsidRPr="00F06905">
        <w:rPr>
          <w:rFonts w:ascii="Times New Roman" w:hAnsi="Times New Roman" w:cs="Times New Roman"/>
          <w:bCs/>
          <w:iCs/>
          <w:sz w:val="28"/>
          <w:szCs w:val="28"/>
        </w:rPr>
        <w:t xml:space="preserve"> в</w:t>
      </w:r>
      <w:r w:rsidRPr="00F06905">
        <w:rPr>
          <w:rFonts w:ascii="Times New Roman" w:hAnsi="Times New Roman" w:cs="Times New Roman"/>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F06905">
        <w:rPr>
          <w:rFonts w:ascii="Times New Roman" w:hAnsi="Times New Roman" w:cs="Times New Roman"/>
          <w:bCs/>
          <w:iCs/>
          <w:sz w:val="28"/>
          <w:szCs w:val="28"/>
        </w:rPr>
        <w:t xml:space="preserve">а территории </w:t>
      </w:r>
      <w:r w:rsidRPr="00F06905">
        <w:rPr>
          <w:rFonts w:ascii="Times New Roman" w:hAnsi="Times New Roman" w:cs="Times New Roman"/>
          <w:sz w:val="28"/>
          <w:szCs w:val="28"/>
        </w:rPr>
        <w:t xml:space="preserve">охранных зон объектов электросетевого хозяйства </w:t>
      </w:r>
      <w:proofErr w:type="gramStart"/>
      <w:r w:rsidRPr="00F06905">
        <w:rPr>
          <w:rFonts w:ascii="Times New Roman" w:hAnsi="Times New Roman" w:cs="Times New Roman"/>
          <w:sz w:val="28"/>
          <w:szCs w:val="28"/>
        </w:rPr>
        <w:t>устанавливаются особые условия</w:t>
      </w:r>
      <w:proofErr w:type="gramEnd"/>
      <w:r w:rsidRPr="00F06905">
        <w:rPr>
          <w:rFonts w:ascii="Times New Roman" w:hAnsi="Times New Roman" w:cs="Times New Roman"/>
          <w:sz w:val="28"/>
          <w:szCs w:val="28"/>
        </w:rPr>
        <w:t xml:space="preserve"> использования земельных участков и объектов капитального строительства.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года № 160.</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w:t>
      </w:r>
      <w:r w:rsidRPr="00F06905">
        <w:rPr>
          <w:rFonts w:ascii="Times New Roman" w:hAnsi="Times New Roman" w:cs="Times New Roman"/>
          <w:sz w:val="28"/>
          <w:szCs w:val="28"/>
        </w:rPr>
        <w:lastRenderedPageBreak/>
        <w:t>юридических лиц, а также повлечь нанесение экологического ущерба и возникновение пожаров, в том числе:</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размещать свалки;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посадка и вырубка деревьев и кустарников;</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29.</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612EF1" w:rsidRPr="00F06905" w:rsidRDefault="00612EF1" w:rsidP="00612EF1">
      <w:pPr>
        <w:spacing w:after="0" w:line="240" w:lineRule="auto"/>
        <w:ind w:left="-57" w:right="-57" w:firstLine="532"/>
        <w:jc w:val="both"/>
        <w:rPr>
          <w:rFonts w:ascii="Times New Roman" w:hAnsi="Times New Roman" w:cs="Times New Roman"/>
          <w:sz w:val="16"/>
          <w:szCs w:val="16"/>
        </w:rPr>
      </w:pP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F06905">
        <w:rPr>
          <w:rFonts w:ascii="Times New Roman" w:hAnsi="Times New Roman" w:cs="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территории;</w:t>
      </w:r>
    </w:p>
    <w:p w:rsidR="00612EF1" w:rsidRPr="00F06905" w:rsidRDefault="00612EF1" w:rsidP="00612EF1">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ограничения хозяйственной и иной деятельности; </w:t>
      </w:r>
    </w:p>
    <w:p w:rsidR="00612EF1" w:rsidRPr="00F06905" w:rsidRDefault="00612EF1" w:rsidP="00612EF1">
      <w:pPr>
        <w:pStyle w:val="txt"/>
        <w:tabs>
          <w:tab w:val="left" w:pos="10145"/>
        </w:tabs>
        <w:spacing w:before="0" w:after="0" w:line="240" w:lineRule="auto"/>
        <w:ind w:left="-57" w:right="-57"/>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612EF1" w:rsidRPr="00F06905" w:rsidRDefault="00612EF1" w:rsidP="00612EF1">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iCs/>
          <w:sz w:val="28"/>
          <w:szCs w:val="28"/>
        </w:rPr>
        <w:t xml:space="preserve">        Статья 30.</w:t>
      </w:r>
      <w:r w:rsidRPr="00F06905">
        <w:rPr>
          <w:rFonts w:ascii="Times New Roman" w:hAnsi="Times New Roman" w:cs="Times New Roman"/>
          <w:iCs/>
          <w:sz w:val="28"/>
          <w:szCs w:val="28"/>
        </w:rPr>
        <w:t xml:space="preserve"> </w:t>
      </w:r>
      <w:r w:rsidRPr="00F06905">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F06905">
        <w:rPr>
          <w:rFonts w:ascii="Times New Roman" w:hAnsi="Times New Roman" w:cs="Times New Roman"/>
          <w:sz w:val="28"/>
          <w:szCs w:val="28"/>
        </w:rPr>
        <w:t>полос</w:t>
      </w:r>
      <w:proofErr w:type="gramEnd"/>
      <w:r w:rsidRPr="00F06905">
        <w:rPr>
          <w:rFonts w:ascii="Times New Roman" w:hAnsi="Times New Roman" w:cs="Times New Roman"/>
          <w:sz w:val="28"/>
          <w:szCs w:val="28"/>
        </w:rPr>
        <w:t xml:space="preserve"> автомобильных дорог</w:t>
      </w:r>
    </w:p>
    <w:p w:rsidR="00612EF1" w:rsidRPr="00F06905" w:rsidRDefault="00612EF1" w:rsidP="00612EF1">
      <w:pPr>
        <w:spacing w:after="0" w:line="240" w:lineRule="auto"/>
        <w:ind w:left="-57" w:right="-57"/>
        <w:jc w:val="both"/>
        <w:rPr>
          <w:rFonts w:ascii="Times New Roman" w:hAnsi="Times New Roman" w:cs="Times New Roman"/>
          <w:sz w:val="16"/>
          <w:szCs w:val="16"/>
        </w:rPr>
      </w:pP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полос отвода автомобильных дорог и придорожных </w:t>
      </w:r>
      <w:proofErr w:type="gramStart"/>
      <w:r w:rsidRPr="00F06905">
        <w:rPr>
          <w:rFonts w:ascii="Times New Roman" w:hAnsi="Times New Roman" w:cs="Times New Roman"/>
          <w:sz w:val="28"/>
          <w:szCs w:val="28"/>
        </w:rPr>
        <w:t>полос</w:t>
      </w:r>
      <w:proofErr w:type="gramEnd"/>
      <w:r w:rsidRPr="00F06905">
        <w:rPr>
          <w:rFonts w:ascii="Times New Roman" w:hAnsi="Times New Roman" w:cs="Times New Roman"/>
          <w:sz w:val="28"/>
          <w:szCs w:val="28"/>
        </w:rPr>
        <w:t xml:space="preserve"> автомобильных дорог в соответствии с законодательством Российской Федерации, в том числе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Волгоградской области, органом местного самоуправления.</w:t>
      </w:r>
    </w:p>
    <w:p w:rsidR="00612EF1" w:rsidRPr="00F06905" w:rsidRDefault="00612EF1" w:rsidP="00612EF1">
      <w:pPr>
        <w:pStyle w:val="txt"/>
        <w:tabs>
          <w:tab w:val="left" w:pos="10145"/>
        </w:tabs>
        <w:spacing w:before="0" w:after="0" w:line="240" w:lineRule="auto"/>
        <w:ind w:left="-57" w:right="-57"/>
        <w:rPr>
          <w:rFonts w:ascii="Times New Roman" w:hAnsi="Times New Roman" w:cs="Times New Roman"/>
          <w:bCs/>
          <w:iCs/>
          <w:color w:val="auto"/>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31.</w:t>
      </w:r>
      <w:r w:rsidRPr="00F06905">
        <w:rPr>
          <w:rFonts w:ascii="Times New Roman" w:hAnsi="Times New Roman" w:cs="Times New Roman"/>
          <w:bCs/>
          <w:iCs/>
          <w:sz w:val="28"/>
          <w:szCs w:val="28"/>
        </w:rPr>
        <w:t xml:space="preserve"> Порядок применения градостроительных регламентов</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w:t>
      </w:r>
      <w:proofErr w:type="gramStart"/>
      <w:r w:rsidRPr="00F06905">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F06905">
        <w:rPr>
          <w:rFonts w:ascii="Times New Roman" w:hAnsi="Times New Roman" w:cs="Times New Roman"/>
          <w:sz w:val="28"/>
          <w:szCs w:val="28"/>
        </w:rPr>
        <w:t>разрешенный</w:t>
      </w:r>
      <w:proofErr w:type="gramEnd"/>
      <w:r w:rsidRPr="00F0690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10.</w:t>
      </w:r>
      <w:r w:rsidRPr="00F06905">
        <w:rPr>
          <w:rFonts w:ascii="Times New Roman" w:hAnsi="Times New Roman" w:cs="Times New Roman"/>
          <w:bCs/>
          <w:sz w:val="28"/>
          <w:szCs w:val="28"/>
        </w:rPr>
        <w:t xml:space="preserve"> Карта градостроительного зонирования</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32.</w:t>
      </w:r>
      <w:r w:rsidRPr="00F06905">
        <w:rPr>
          <w:rFonts w:ascii="Times New Roman" w:hAnsi="Times New Roman" w:cs="Times New Roman"/>
          <w:bCs/>
          <w:iCs/>
          <w:sz w:val="28"/>
          <w:szCs w:val="28"/>
        </w:rPr>
        <w:t xml:space="preserve"> Состав и содержание карты градостроительного зонирования</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w:t>
      </w:r>
      <w:r w:rsidRPr="00F0690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Карта градостроительного зонирования включает в себя:</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карту границ территориальных зон;</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границ зон с особыми условиями использования территорий.</w:t>
      </w:r>
    </w:p>
    <w:p w:rsidR="00612EF1" w:rsidRPr="00F06905" w:rsidRDefault="00612EF1" w:rsidP="00612EF1">
      <w:pPr>
        <w:pStyle w:val="ConsPlusNormal"/>
        <w:ind w:left="-57" w:right="-57" w:firstLine="540"/>
        <w:jc w:val="both"/>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33.</w:t>
      </w:r>
      <w:r w:rsidRPr="00F06905">
        <w:rPr>
          <w:rFonts w:ascii="Times New Roman" w:hAnsi="Times New Roman" w:cs="Times New Roman"/>
          <w:bCs/>
          <w:iCs/>
          <w:sz w:val="28"/>
          <w:szCs w:val="28"/>
        </w:rPr>
        <w:t xml:space="preserve"> Порядок ведения карты градостроительного зонирования</w:t>
      </w:r>
    </w:p>
    <w:p w:rsidR="00612EF1" w:rsidRPr="00F06905" w:rsidRDefault="00612EF1" w:rsidP="00612EF1">
      <w:pPr>
        <w:pStyle w:val="ConsPlusNormal"/>
        <w:ind w:left="-57" w:right="-57" w:firstLine="54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w:t>
      </w:r>
      <w:proofErr w:type="gramStart"/>
      <w:r w:rsidRPr="00F0690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612EF1" w:rsidRPr="00F06905" w:rsidRDefault="00612EF1" w:rsidP="00612EF1">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612EF1" w:rsidRPr="00F06905" w:rsidRDefault="00612EF1" w:rsidP="00612EF1">
      <w:pPr>
        <w:autoSpaceDE w:val="0"/>
        <w:autoSpaceDN w:val="0"/>
        <w:adjustRightInd w:val="0"/>
        <w:spacing w:after="0" w:line="240" w:lineRule="auto"/>
        <w:ind w:left="-57" w:right="-57" w:firstLine="540"/>
        <w:rPr>
          <w:rStyle w:val="aff0"/>
          <w:rFonts w:ascii="Times New Roman" w:hAnsi="Times New Roman" w:cs="Times New Roman"/>
          <w:i w:val="0"/>
        </w:rPr>
      </w:pPr>
    </w:p>
    <w:p w:rsidR="00612EF1" w:rsidRPr="00F06905" w:rsidRDefault="00612EF1" w:rsidP="00612EF1">
      <w:pPr>
        <w:pStyle w:val="ConsPlusNormal"/>
        <w:ind w:left="-57" w:right="-57" w:firstLine="0"/>
        <w:jc w:val="both"/>
        <w:rPr>
          <w:rFonts w:ascii="Times New Roman" w:hAnsi="Times New Roman" w:cs="Times New Roman"/>
        </w:rPr>
      </w:pPr>
      <w:r w:rsidRPr="00F06905">
        <w:rPr>
          <w:rFonts w:ascii="Times New Roman" w:hAnsi="Times New Roman" w:cs="Times New Roman"/>
          <w:b/>
          <w:sz w:val="28"/>
          <w:szCs w:val="28"/>
        </w:rPr>
        <w:t xml:space="preserve">        Статья 34.</w:t>
      </w:r>
      <w:r w:rsidRPr="00F06905">
        <w:rPr>
          <w:rFonts w:ascii="Times New Roman" w:hAnsi="Times New Roman" w:cs="Times New Roman"/>
          <w:sz w:val="28"/>
          <w:szCs w:val="28"/>
        </w:rPr>
        <w:t xml:space="preserve"> Вступление в силу Правил </w:t>
      </w:r>
    </w:p>
    <w:p w:rsidR="00612EF1" w:rsidRPr="00F06905" w:rsidRDefault="00612EF1" w:rsidP="00612EF1">
      <w:pPr>
        <w:pStyle w:val="ConsPlusNormal"/>
        <w:ind w:left="-57" w:right="-57" w:firstLine="0"/>
        <w:jc w:val="both"/>
        <w:rPr>
          <w:rFonts w:ascii="Times New Roman" w:hAnsi="Times New Roman" w:cs="Times New Roman"/>
          <w:sz w:val="16"/>
          <w:szCs w:val="16"/>
        </w:rPr>
      </w:pPr>
    </w:p>
    <w:p w:rsidR="00612EF1" w:rsidRPr="00F06905" w:rsidRDefault="00612EF1" w:rsidP="00612EF1">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Настоящие Правила землепользования и застройки </w:t>
      </w:r>
      <w:proofErr w:type="spellStart"/>
      <w:r w:rsidRPr="00F06905">
        <w:rPr>
          <w:rFonts w:ascii="Times New Roman" w:hAnsi="Times New Roman" w:cs="Times New Roman"/>
          <w:sz w:val="28"/>
          <w:szCs w:val="28"/>
        </w:rPr>
        <w:t>Беспаловского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вступают в силу со дня опубликования в информационном бюллетене администрации Урюпинского муниципального района «Районные ведомости».</w:t>
      </w: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b/>
          <w:sz w:val="28"/>
          <w:szCs w:val="28"/>
        </w:rPr>
      </w:pPr>
    </w:p>
    <w:p w:rsidR="00612EF1" w:rsidRPr="00F06905" w:rsidRDefault="00612EF1" w:rsidP="00612EF1">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 xml:space="preserve">                              Глава</w:t>
      </w:r>
    </w:p>
    <w:p w:rsidR="00612EF1" w:rsidRPr="00F06905" w:rsidRDefault="00612EF1" w:rsidP="00612EF1">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Урюпинского муниципального района                                 А.Ю. Максимов</w:t>
      </w:r>
    </w:p>
    <w:p w:rsidR="00612EF1" w:rsidRPr="00F06905" w:rsidRDefault="00612EF1" w:rsidP="00612EF1">
      <w:pPr>
        <w:pStyle w:val="ConsPlusNormal"/>
        <w:ind w:left="-57" w:right="-57" w:firstLine="0"/>
        <w:jc w:val="both"/>
        <w:rPr>
          <w:rFonts w:ascii="Times New Roman" w:hAnsi="Times New Roman" w:cs="Times New Roman"/>
          <w:b/>
          <w:sz w:val="28"/>
          <w:szCs w:val="28"/>
        </w:rPr>
      </w:pPr>
    </w:p>
    <w:p w:rsidR="00612EF1" w:rsidRPr="00F06905" w:rsidRDefault="00612EF1" w:rsidP="00612EF1">
      <w:pPr>
        <w:pStyle w:val="ConsPlusNormal"/>
        <w:ind w:left="-57" w:right="-57" w:firstLine="0"/>
        <w:jc w:val="both"/>
        <w:rPr>
          <w:rFonts w:ascii="Times New Roman" w:hAnsi="Times New Roman" w:cs="Times New Roman"/>
          <w:b/>
          <w:sz w:val="28"/>
          <w:szCs w:val="28"/>
        </w:rPr>
      </w:pP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Приложение 1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Беспаловского</w:t>
      </w:r>
      <w:proofErr w:type="spellEnd"/>
      <w:r w:rsidRPr="00F06905">
        <w:rPr>
          <w:rFonts w:ascii="Times New Roman" w:hAnsi="Times New Roman" w:cs="Times New Roman"/>
          <w:sz w:val="24"/>
          <w:szCs w:val="24"/>
        </w:rPr>
        <w:t xml:space="preserve"> сельского поселения        </w:t>
      </w:r>
    </w:p>
    <w:p w:rsidR="00612EF1" w:rsidRPr="00F06905" w:rsidRDefault="00612EF1" w:rsidP="00612EF1">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территориальных зон х. </w:t>
      </w:r>
      <w:proofErr w:type="spellStart"/>
      <w:r w:rsidRPr="00F06905">
        <w:rPr>
          <w:rFonts w:ascii="Times New Roman" w:hAnsi="Times New Roman" w:cs="Times New Roman"/>
          <w:sz w:val="28"/>
          <w:szCs w:val="28"/>
        </w:rPr>
        <w:t>Беспаловский</w:t>
      </w:r>
      <w:proofErr w:type="spellEnd"/>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0C80D58E" wp14:editId="458D6A39">
            <wp:extent cx="5807947" cy="2124000"/>
            <wp:effectExtent l="0" t="0" r="0" b="0"/>
            <wp:docPr id="30" name="Рисунок 1" descr="D:\ПЗЗ актуальные на 2019 год\Проекты изменений ПЗЗ 2022 года\ПЗЗ Конечные\ПЗЗ Беспаловского сп\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ПЗЗ 2022 года\ПЗЗ Конечные\ПЗЗ Беспаловского сп\Карта градостроительного зонирования 1.jpg"/>
                    <pic:cNvPicPr>
                      <a:picLocks noChangeAspect="1" noChangeArrowheads="1"/>
                    </pic:cNvPicPr>
                  </pic:nvPicPr>
                  <pic:blipFill rotWithShape="1">
                    <a:blip r:embed="rId7" cstate="print"/>
                    <a:srcRect t="-2" r="1178" b="33134"/>
                    <a:stretch/>
                  </pic:blipFill>
                  <pic:spPr bwMode="auto">
                    <a:xfrm>
                      <a:off x="0" y="0"/>
                      <a:ext cx="5870418" cy="2146846"/>
                    </a:xfrm>
                    <a:prstGeom prst="rect">
                      <a:avLst/>
                    </a:prstGeom>
                    <a:noFill/>
                    <a:ln>
                      <a:noFill/>
                    </a:ln>
                    <a:extLst>
                      <a:ext uri="{53640926-AAD7-44D8-BBD7-CCE9431645EC}">
                        <a14:shadowObscured xmlns:a14="http://schemas.microsoft.com/office/drawing/2010/main"/>
                      </a:ext>
                    </a:extLst>
                  </pic:spPr>
                </pic:pic>
              </a:graphicData>
            </a:graphic>
          </wp:inline>
        </w:drawing>
      </w:r>
    </w:p>
    <w:p w:rsidR="00612EF1" w:rsidRPr="00F06905" w:rsidRDefault="00612EF1" w:rsidP="00612EF1">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Приложение 2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Беспаловского</w:t>
      </w:r>
      <w:proofErr w:type="spellEnd"/>
      <w:r w:rsidRPr="00F06905">
        <w:rPr>
          <w:rFonts w:ascii="Times New Roman" w:hAnsi="Times New Roman" w:cs="Times New Roman"/>
          <w:sz w:val="24"/>
          <w:szCs w:val="24"/>
        </w:rPr>
        <w:t xml:space="preserve"> сельского поселения       </w:t>
      </w: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зон с особыми условиями использования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территории х. </w:t>
      </w:r>
      <w:proofErr w:type="spellStart"/>
      <w:r w:rsidRPr="00F06905">
        <w:rPr>
          <w:rFonts w:ascii="Times New Roman" w:hAnsi="Times New Roman" w:cs="Times New Roman"/>
          <w:sz w:val="28"/>
          <w:szCs w:val="28"/>
        </w:rPr>
        <w:t>Беспаловский</w:t>
      </w:r>
      <w:proofErr w:type="spellEnd"/>
    </w:p>
    <w:p w:rsidR="00612EF1" w:rsidRPr="00F06905" w:rsidRDefault="00612EF1" w:rsidP="00612EF1">
      <w:pPr>
        <w:pStyle w:val="ConsPlusNormal"/>
        <w:ind w:left="-57" w:right="-57" w:firstLine="0"/>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1C69F390" wp14:editId="27B19AA1">
            <wp:extent cx="5940425" cy="3609732"/>
            <wp:effectExtent l="19050" t="0" r="3175" b="0"/>
            <wp:docPr id="31" name="Рисунок 31" descr="D:\ПЗЗ актуальные на 2019 год\Проекты изменений ноябрь 2021 года\ПЗЗ Беспаловского сп\Карта зон с осбыми условиями использования территории х.Беспал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ЗЗ актуальные на 2019 год\Проекты изменений ноябрь 2021 года\ПЗЗ Беспаловского сп\Карта зон с осбыми условиями использования территории х.Беспаловский.jpg"/>
                    <pic:cNvPicPr>
                      <a:picLocks noChangeAspect="1" noChangeArrowheads="1"/>
                    </pic:cNvPicPr>
                  </pic:nvPicPr>
                  <pic:blipFill>
                    <a:blip r:embed="rId8" cstate="print"/>
                    <a:srcRect/>
                    <a:stretch>
                      <a:fillRect/>
                    </a:stretch>
                  </pic:blipFill>
                  <pic:spPr bwMode="auto">
                    <a:xfrm>
                      <a:off x="0" y="0"/>
                      <a:ext cx="5940425" cy="3609732"/>
                    </a:xfrm>
                    <a:prstGeom prst="rect">
                      <a:avLst/>
                    </a:prstGeom>
                    <a:noFill/>
                    <a:ln w="9525">
                      <a:noFill/>
                      <a:miter lim="800000"/>
                      <a:headEnd/>
                      <a:tailEnd/>
                    </a:ln>
                  </pic:spPr>
                </pic:pic>
              </a:graphicData>
            </a:graphic>
          </wp:inline>
        </w:drawing>
      </w:r>
    </w:p>
    <w:p w:rsidR="00612EF1" w:rsidRPr="00F06905" w:rsidRDefault="00612EF1" w:rsidP="00612EF1">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При</w:t>
      </w:r>
      <w:bookmarkStart w:id="0" w:name="_GoBack"/>
      <w:bookmarkEnd w:id="0"/>
      <w:r w:rsidRPr="00F06905">
        <w:rPr>
          <w:rFonts w:ascii="Times New Roman" w:hAnsi="Times New Roman" w:cs="Times New Roman"/>
          <w:sz w:val="24"/>
          <w:szCs w:val="24"/>
        </w:rPr>
        <w:t xml:space="preserve">ложение 3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Беспаловского</w:t>
      </w:r>
      <w:proofErr w:type="spellEnd"/>
      <w:r w:rsidRPr="00F06905">
        <w:rPr>
          <w:rFonts w:ascii="Times New Roman" w:hAnsi="Times New Roman" w:cs="Times New Roman"/>
          <w:sz w:val="24"/>
          <w:szCs w:val="24"/>
        </w:rPr>
        <w:t xml:space="preserve"> сельского поселения </w:t>
      </w: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зон с особыми условиями использования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территории х. </w:t>
      </w:r>
      <w:proofErr w:type="spellStart"/>
      <w:r w:rsidRPr="00F06905">
        <w:rPr>
          <w:rFonts w:ascii="Times New Roman" w:hAnsi="Times New Roman" w:cs="Times New Roman"/>
          <w:sz w:val="28"/>
          <w:szCs w:val="28"/>
        </w:rPr>
        <w:t>Балтиновский</w:t>
      </w:r>
      <w:proofErr w:type="spellEnd"/>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0D43F612" wp14:editId="0343C657">
            <wp:extent cx="5940425" cy="2605648"/>
            <wp:effectExtent l="19050" t="0" r="3175" b="0"/>
            <wp:docPr id="33" name="Рисунок 33" descr="D:\ПЗЗ актуальные на 2019 год\Проекты изменений ноябрь 2021 года\ПЗЗ Беспаловского сп\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ЗЗ актуальные на 2019 год\Проекты изменений ноябрь 2021 года\ПЗЗ Беспаловского сп\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2605648"/>
                    </a:xfrm>
                    <a:prstGeom prst="rect">
                      <a:avLst/>
                    </a:prstGeom>
                    <a:noFill/>
                    <a:ln w="9525">
                      <a:noFill/>
                      <a:miter lim="800000"/>
                      <a:headEnd/>
                      <a:tailEnd/>
                    </a:ln>
                  </pic:spPr>
                </pic:pic>
              </a:graphicData>
            </a:graphic>
          </wp:inline>
        </w:drawing>
      </w: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8"/>
          <w:szCs w:val="28"/>
        </w:rPr>
        <w:t xml:space="preserve">                                                                                      </w:t>
      </w:r>
      <w:r w:rsidRPr="00F06905">
        <w:rPr>
          <w:rFonts w:ascii="Times New Roman" w:hAnsi="Times New Roman" w:cs="Times New Roman"/>
          <w:sz w:val="24"/>
          <w:szCs w:val="24"/>
        </w:rPr>
        <w:t xml:space="preserve">Приложение 4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Беспаловского</w:t>
      </w:r>
      <w:proofErr w:type="spellEnd"/>
      <w:r w:rsidRPr="00F06905">
        <w:rPr>
          <w:rFonts w:ascii="Times New Roman" w:hAnsi="Times New Roman" w:cs="Times New Roman"/>
          <w:sz w:val="24"/>
          <w:szCs w:val="24"/>
        </w:rPr>
        <w:t xml:space="preserve"> сельского поселения       </w:t>
      </w: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территориальных зон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х. </w:t>
      </w:r>
      <w:proofErr w:type="spellStart"/>
      <w:r w:rsidRPr="00F06905">
        <w:rPr>
          <w:rFonts w:ascii="Times New Roman" w:hAnsi="Times New Roman" w:cs="Times New Roman"/>
          <w:sz w:val="28"/>
          <w:szCs w:val="28"/>
        </w:rPr>
        <w:t>Балтиновский</w:t>
      </w:r>
      <w:proofErr w:type="spellEnd"/>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1AF7710F" wp14:editId="21B90087">
            <wp:extent cx="6029538" cy="2692400"/>
            <wp:effectExtent l="0" t="0" r="0" b="0"/>
            <wp:docPr id="34" name="Рисунок 34" descr="D:\ПЗЗ актуальные на 2019 год\Проекты изменений ноябрь 2021 года\ПЗЗ Беспаловского сп\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ПЗЗ актуальные на 2019 год\Проекты изменений ноябрь 2021 года\ПЗЗ Беспаловского сп\Карта градостроительного зонирования 2.jpg"/>
                    <pic:cNvPicPr>
                      <a:picLocks noChangeAspect="1" noChangeArrowheads="1"/>
                    </pic:cNvPicPr>
                  </pic:nvPicPr>
                  <pic:blipFill>
                    <a:blip r:embed="rId10" cstate="print"/>
                    <a:srcRect/>
                    <a:stretch>
                      <a:fillRect/>
                    </a:stretch>
                  </pic:blipFill>
                  <pic:spPr bwMode="auto">
                    <a:xfrm>
                      <a:off x="0" y="0"/>
                      <a:ext cx="6029538" cy="2692400"/>
                    </a:xfrm>
                    <a:prstGeom prst="rect">
                      <a:avLst/>
                    </a:prstGeom>
                    <a:noFill/>
                    <a:ln w="9525">
                      <a:noFill/>
                      <a:miter lim="800000"/>
                      <a:headEnd/>
                      <a:tailEnd/>
                    </a:ln>
                  </pic:spPr>
                </pic:pic>
              </a:graphicData>
            </a:graphic>
          </wp:inline>
        </w:drawing>
      </w: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both"/>
        <w:rPr>
          <w:rFonts w:ascii="Times New Roman" w:hAnsi="Times New Roman" w:cs="Times New Roman"/>
          <w:sz w:val="24"/>
          <w:szCs w:val="24"/>
        </w:rPr>
      </w:pP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5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Беспаловского</w:t>
      </w:r>
      <w:proofErr w:type="spellEnd"/>
      <w:r w:rsidRPr="00F06905">
        <w:rPr>
          <w:rFonts w:ascii="Times New Roman" w:hAnsi="Times New Roman" w:cs="Times New Roman"/>
          <w:sz w:val="24"/>
          <w:szCs w:val="24"/>
        </w:rPr>
        <w:t xml:space="preserve"> сельского поселения       </w:t>
      </w:r>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территориальных зон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х. </w:t>
      </w:r>
      <w:proofErr w:type="spellStart"/>
      <w:r w:rsidRPr="00F06905">
        <w:rPr>
          <w:rFonts w:ascii="Times New Roman" w:hAnsi="Times New Roman" w:cs="Times New Roman"/>
          <w:sz w:val="28"/>
          <w:szCs w:val="28"/>
        </w:rPr>
        <w:t>Вихлянцевский</w:t>
      </w:r>
      <w:proofErr w:type="spellEnd"/>
      <w:r w:rsidRPr="00F06905">
        <w:rPr>
          <w:rFonts w:ascii="Times New Roman" w:hAnsi="Times New Roman" w:cs="Times New Roman"/>
          <w:sz w:val="28"/>
          <w:szCs w:val="28"/>
        </w:rPr>
        <w:t xml:space="preserve">, х. </w:t>
      </w:r>
      <w:proofErr w:type="spellStart"/>
      <w:r w:rsidRPr="00F06905">
        <w:rPr>
          <w:rFonts w:ascii="Times New Roman" w:hAnsi="Times New Roman" w:cs="Times New Roman"/>
          <w:sz w:val="28"/>
          <w:szCs w:val="28"/>
        </w:rPr>
        <w:t>Астаховский</w:t>
      </w:r>
      <w:proofErr w:type="spellEnd"/>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57BD5460" wp14:editId="155AD506">
            <wp:extent cx="5940425" cy="6543381"/>
            <wp:effectExtent l="19050" t="0" r="3175" b="0"/>
            <wp:docPr id="35" name="Рисунок 35" descr="D:\ПЗЗ актуальные на 2019 год\Проекты изменений ноябрь 2021 года\ПЗЗ Беспаловского сп\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ПЗЗ актуальные на 2019 год\Проекты изменений ноябрь 2021 года\ПЗЗ Беспаловского сп\Карта градостроительного зонирования.jpg"/>
                    <pic:cNvPicPr>
                      <a:picLocks noChangeAspect="1" noChangeArrowheads="1"/>
                    </pic:cNvPicPr>
                  </pic:nvPicPr>
                  <pic:blipFill>
                    <a:blip r:embed="rId11" cstate="print"/>
                    <a:srcRect/>
                    <a:stretch>
                      <a:fillRect/>
                    </a:stretch>
                  </pic:blipFill>
                  <pic:spPr bwMode="auto">
                    <a:xfrm>
                      <a:off x="0" y="0"/>
                      <a:ext cx="5940425" cy="6543381"/>
                    </a:xfrm>
                    <a:prstGeom prst="rect">
                      <a:avLst/>
                    </a:prstGeom>
                    <a:noFill/>
                    <a:ln w="9525">
                      <a:noFill/>
                      <a:miter lim="800000"/>
                      <a:headEnd/>
                      <a:tailEnd/>
                    </a:ln>
                  </pic:spPr>
                </pic:pic>
              </a:graphicData>
            </a:graphic>
          </wp:inline>
        </w:drawing>
      </w: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6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612EF1" w:rsidRPr="00F06905" w:rsidRDefault="00612EF1" w:rsidP="00612EF1">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Беспаловского</w:t>
      </w:r>
      <w:proofErr w:type="spellEnd"/>
      <w:r w:rsidRPr="00F06905">
        <w:rPr>
          <w:rFonts w:ascii="Times New Roman" w:hAnsi="Times New Roman" w:cs="Times New Roman"/>
          <w:sz w:val="24"/>
          <w:szCs w:val="24"/>
        </w:rPr>
        <w:t xml:space="preserve"> сельского поселения       </w:t>
      </w:r>
    </w:p>
    <w:p w:rsidR="00612EF1" w:rsidRPr="00F06905" w:rsidRDefault="00612EF1" w:rsidP="00612EF1">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зон с особыми условиями использования </w:t>
      </w: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территории х. </w:t>
      </w:r>
      <w:proofErr w:type="spellStart"/>
      <w:r w:rsidRPr="00F06905">
        <w:rPr>
          <w:rFonts w:ascii="Times New Roman" w:hAnsi="Times New Roman" w:cs="Times New Roman"/>
          <w:sz w:val="28"/>
          <w:szCs w:val="28"/>
        </w:rPr>
        <w:t>Вихлянцевский</w:t>
      </w:r>
      <w:proofErr w:type="spellEnd"/>
      <w:r w:rsidRPr="00F06905">
        <w:rPr>
          <w:rFonts w:ascii="Times New Roman" w:hAnsi="Times New Roman" w:cs="Times New Roman"/>
          <w:sz w:val="28"/>
          <w:szCs w:val="28"/>
        </w:rPr>
        <w:t xml:space="preserve">, х. </w:t>
      </w:r>
      <w:proofErr w:type="spellStart"/>
      <w:r w:rsidRPr="00F06905">
        <w:rPr>
          <w:rFonts w:ascii="Times New Roman" w:hAnsi="Times New Roman" w:cs="Times New Roman"/>
          <w:sz w:val="28"/>
          <w:szCs w:val="28"/>
        </w:rPr>
        <w:t>Астаховский</w:t>
      </w:r>
      <w:proofErr w:type="spellEnd"/>
    </w:p>
    <w:p w:rsidR="00612EF1" w:rsidRPr="00F06905" w:rsidRDefault="00612EF1" w:rsidP="00612EF1">
      <w:pPr>
        <w:pStyle w:val="ConsPlusNormal"/>
        <w:ind w:left="-57" w:right="-57" w:firstLine="0"/>
        <w:jc w:val="both"/>
        <w:rPr>
          <w:rFonts w:ascii="Times New Roman" w:hAnsi="Times New Roman" w:cs="Times New Roman"/>
          <w:sz w:val="28"/>
          <w:szCs w:val="28"/>
        </w:rPr>
      </w:pPr>
    </w:p>
    <w:p w:rsidR="00612EF1" w:rsidRPr="00F06905" w:rsidRDefault="00612EF1" w:rsidP="00612EF1">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69287529" wp14:editId="502399CF">
            <wp:extent cx="5796000" cy="5894180"/>
            <wp:effectExtent l="0" t="0" r="0" b="0"/>
            <wp:docPr id="36" name="Рисунок 36" descr="D:\ПЗЗ актуальные на 2019 год\Проекты изменений ноябрь 2021 года\ПЗЗ Беспаловского сп\Карта зон с особыми условичми использования территории х.Вихлянцевский х.Астах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ПЗЗ актуальные на 2019 год\Проекты изменений ноябрь 2021 года\ПЗЗ Беспаловского сп\Карта зон с особыми условичми использования территории х.Вихлянцевский х.Астаховский.jpg"/>
                    <pic:cNvPicPr>
                      <a:picLocks noChangeAspect="1" noChangeArrowheads="1"/>
                    </pic:cNvPicPr>
                  </pic:nvPicPr>
                  <pic:blipFill rotWithShape="1">
                    <a:blip r:embed="rId12" cstate="print"/>
                    <a:srcRect l="-1" r="8618" b="11247"/>
                    <a:stretch/>
                  </pic:blipFill>
                  <pic:spPr bwMode="auto">
                    <a:xfrm>
                      <a:off x="0" y="0"/>
                      <a:ext cx="5846519" cy="5945555"/>
                    </a:xfrm>
                    <a:prstGeom prst="rect">
                      <a:avLst/>
                    </a:prstGeom>
                    <a:noFill/>
                    <a:ln>
                      <a:noFill/>
                    </a:ln>
                    <a:extLst>
                      <a:ext uri="{53640926-AAD7-44D8-BBD7-CCE9431645EC}">
                        <a14:shadowObscured xmlns:a14="http://schemas.microsoft.com/office/drawing/2010/main"/>
                      </a:ext>
                    </a:extLst>
                  </pic:spPr>
                </pic:pic>
              </a:graphicData>
            </a:graphic>
          </wp:inline>
        </w:drawing>
      </w:r>
    </w:p>
    <w:p w:rsidR="00612EF1" w:rsidRPr="00F06905" w:rsidRDefault="00612EF1" w:rsidP="00612EF1">
      <w:pPr>
        <w:autoSpaceDE w:val="0"/>
        <w:autoSpaceDN w:val="0"/>
        <w:adjustRightInd w:val="0"/>
        <w:spacing w:after="0" w:line="240" w:lineRule="auto"/>
        <w:ind w:left="-57" w:right="-57"/>
        <w:rPr>
          <w:rFonts w:ascii="Times New Roman" w:hAnsi="Times New Roman" w:cs="Times New Roman"/>
          <w:sz w:val="28"/>
          <w:szCs w:val="28"/>
        </w:rPr>
      </w:pP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spacing w:after="0" w:line="240" w:lineRule="auto"/>
        <w:ind w:left="-57" w:right="-57"/>
        <w:rPr>
          <w:rFonts w:ascii="Times New Roman" w:hAnsi="Times New Roman" w:cs="Times New Roman"/>
          <w:b/>
          <w:bCs/>
          <w:sz w:val="28"/>
          <w:szCs w:val="28"/>
        </w:rPr>
      </w:pPr>
    </w:p>
    <w:p w:rsidR="00612EF1" w:rsidRPr="00F06905" w:rsidRDefault="00612EF1" w:rsidP="00612EF1">
      <w:pPr>
        <w:autoSpaceDE w:val="0"/>
        <w:autoSpaceDN w:val="0"/>
        <w:adjustRightInd w:val="0"/>
        <w:spacing w:after="0" w:line="240" w:lineRule="auto"/>
        <w:ind w:left="-57" w:right="-57" w:firstLine="540"/>
        <w:rPr>
          <w:rStyle w:val="aff0"/>
          <w:rFonts w:ascii="Times New Roman" w:hAnsi="Times New Roman" w:cs="Times New Roman"/>
          <w:i w:val="0"/>
        </w:rPr>
      </w:pPr>
    </w:p>
    <w:p w:rsidR="00612EF1" w:rsidRPr="00F06905" w:rsidRDefault="00612EF1" w:rsidP="00612EF1">
      <w:pPr>
        <w:autoSpaceDE w:val="0"/>
        <w:autoSpaceDN w:val="0"/>
        <w:adjustRightInd w:val="0"/>
        <w:spacing w:after="0" w:line="240" w:lineRule="auto"/>
        <w:ind w:left="-57" w:right="-57" w:firstLine="540"/>
        <w:rPr>
          <w:rStyle w:val="aff0"/>
          <w:rFonts w:ascii="Times New Roman" w:hAnsi="Times New Roman" w:cs="Times New Roman"/>
          <w:i w:val="0"/>
          <w:sz w:val="28"/>
          <w:szCs w:val="28"/>
        </w:rPr>
      </w:pPr>
    </w:p>
    <w:p w:rsidR="00612EF1" w:rsidRPr="00F06905" w:rsidRDefault="00612EF1" w:rsidP="00612EF1">
      <w:pPr>
        <w:spacing w:after="0" w:line="240" w:lineRule="auto"/>
        <w:ind w:right="-57"/>
        <w:rPr>
          <w:rFonts w:ascii="Times New Roman" w:hAnsi="Times New Roman" w:cs="Times New Roman"/>
        </w:rPr>
      </w:pPr>
    </w:p>
    <w:p w:rsidR="00612EF1" w:rsidRPr="00F06905" w:rsidRDefault="00612EF1" w:rsidP="00612EF1">
      <w:pPr>
        <w:spacing w:after="0" w:line="240" w:lineRule="auto"/>
        <w:ind w:left="-57" w:right="-57"/>
        <w:rPr>
          <w:rFonts w:ascii="Times New Roman" w:hAnsi="Times New Roman" w:cs="Times New Roman"/>
        </w:rPr>
      </w:pPr>
    </w:p>
    <w:sectPr w:rsidR="00612EF1" w:rsidRPr="00F069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755"/>
    <w:rsid w:val="00460755"/>
    <w:rsid w:val="004C5967"/>
    <w:rsid w:val="00525095"/>
    <w:rsid w:val="00612EF1"/>
    <w:rsid w:val="00E153D3"/>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EF1"/>
  </w:style>
  <w:style w:type="paragraph" w:styleId="1">
    <w:name w:val="heading 1"/>
    <w:basedOn w:val="a"/>
    <w:next w:val="a"/>
    <w:link w:val="10"/>
    <w:uiPriority w:val="9"/>
    <w:qFormat/>
    <w:rsid w:val="00612EF1"/>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12EF1"/>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612EF1"/>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612EF1"/>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12EF1"/>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12EF1"/>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12EF1"/>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12EF1"/>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12EF1"/>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EF1"/>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12EF1"/>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612EF1"/>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612EF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12EF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12EF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12EF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12EF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12EF1"/>
    <w:rPr>
      <w:rFonts w:ascii="Times New Roman" w:eastAsia="Calibri" w:hAnsi="Times New Roman" w:cs="Times New Roman"/>
      <w:b/>
      <w:bCs/>
      <w:sz w:val="28"/>
      <w:szCs w:val="28"/>
      <w:lang w:eastAsia="ru-RU"/>
    </w:rPr>
  </w:style>
  <w:style w:type="paragraph" w:customStyle="1" w:styleId="ConsNormal">
    <w:name w:val="ConsNormal"/>
    <w:uiPriority w:val="99"/>
    <w:rsid w:val="00612EF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12EF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12EF1"/>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612EF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612EF1"/>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612EF1"/>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612EF1"/>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612EF1"/>
    <w:rPr>
      <w:rFonts w:ascii="Tahoma" w:eastAsia="Times New Roman" w:hAnsi="Tahoma" w:cs="Tahoma"/>
      <w:sz w:val="16"/>
      <w:szCs w:val="16"/>
      <w:lang w:eastAsia="ru-RU"/>
    </w:rPr>
  </w:style>
  <w:style w:type="paragraph" w:styleId="a6">
    <w:name w:val="List Paragraph"/>
    <w:basedOn w:val="a"/>
    <w:link w:val="a7"/>
    <w:uiPriority w:val="34"/>
    <w:qFormat/>
    <w:rsid w:val="00612EF1"/>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612EF1"/>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612EF1"/>
    <w:rPr>
      <w:sz w:val="24"/>
    </w:rPr>
  </w:style>
  <w:style w:type="paragraph" w:styleId="a9">
    <w:name w:val="Body Text"/>
    <w:aliases w:val="bt"/>
    <w:basedOn w:val="a"/>
    <w:link w:val="a8"/>
    <w:uiPriority w:val="99"/>
    <w:qFormat/>
    <w:rsid w:val="00612EF1"/>
    <w:pPr>
      <w:spacing w:after="120" w:line="240" w:lineRule="auto"/>
    </w:pPr>
    <w:rPr>
      <w:sz w:val="24"/>
    </w:rPr>
  </w:style>
  <w:style w:type="character" w:customStyle="1" w:styleId="11">
    <w:name w:val="Основной текст Знак1"/>
    <w:basedOn w:val="a0"/>
    <w:uiPriority w:val="99"/>
    <w:semiHidden/>
    <w:rsid w:val="00612EF1"/>
  </w:style>
  <w:style w:type="paragraph" w:customStyle="1" w:styleId="110">
    <w:name w:val="Заголовок 11"/>
    <w:basedOn w:val="a"/>
    <w:uiPriority w:val="1"/>
    <w:qFormat/>
    <w:rsid w:val="00612EF1"/>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612EF1"/>
    <w:rPr>
      <w:rFonts w:ascii="Arial" w:eastAsia="Times New Roman" w:hAnsi="Arial" w:cs="Arial"/>
      <w:sz w:val="20"/>
      <w:szCs w:val="20"/>
      <w:lang w:eastAsia="ru-RU"/>
    </w:rPr>
  </w:style>
  <w:style w:type="character" w:styleId="aa">
    <w:name w:val="footnote reference"/>
    <w:link w:val="12"/>
    <w:rsid w:val="00612EF1"/>
    <w:rPr>
      <w:vertAlign w:val="superscript"/>
    </w:rPr>
  </w:style>
  <w:style w:type="paragraph" w:styleId="ab">
    <w:name w:val="footnote text"/>
    <w:basedOn w:val="a"/>
    <w:link w:val="ac"/>
    <w:rsid w:val="00612EF1"/>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612EF1"/>
    <w:rPr>
      <w:rFonts w:ascii="Times New Roman" w:eastAsia="Times New Roman" w:hAnsi="Times New Roman" w:cs="Times New Roman"/>
      <w:sz w:val="20"/>
      <w:szCs w:val="20"/>
      <w:lang w:eastAsia="zh-CN"/>
    </w:rPr>
  </w:style>
  <w:style w:type="paragraph" w:customStyle="1" w:styleId="12">
    <w:name w:val="Знак сноски1"/>
    <w:basedOn w:val="a"/>
    <w:link w:val="aa"/>
    <w:rsid w:val="00612EF1"/>
    <w:rPr>
      <w:vertAlign w:val="superscript"/>
    </w:rPr>
  </w:style>
  <w:style w:type="character" w:customStyle="1" w:styleId="ConsPlusNormal0">
    <w:name w:val="ConsPlusNormal Знак"/>
    <w:uiPriority w:val="99"/>
    <w:qFormat/>
    <w:locked/>
    <w:rsid w:val="00612EF1"/>
    <w:rPr>
      <w:rFonts w:ascii="Arial" w:eastAsia="Times New Roman" w:hAnsi="Arial" w:cs="Arial"/>
      <w:sz w:val="20"/>
      <w:szCs w:val="20"/>
      <w:lang w:eastAsia="ru-RU"/>
    </w:rPr>
  </w:style>
  <w:style w:type="paragraph" w:customStyle="1" w:styleId="ConsPlusCell">
    <w:name w:val="ConsPlusCell"/>
    <w:uiPriority w:val="99"/>
    <w:rsid w:val="00612E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612E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612EF1"/>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612EF1"/>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612EF1"/>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612EF1"/>
    <w:rPr>
      <w:rFonts w:ascii="Times New Roman" w:eastAsia="Calibri" w:hAnsi="Times New Roman" w:cs="Times New Roman"/>
      <w:sz w:val="24"/>
      <w:szCs w:val="24"/>
      <w:lang w:eastAsia="ru-RU"/>
    </w:rPr>
  </w:style>
  <w:style w:type="paragraph" w:styleId="24">
    <w:name w:val="Body Text 2"/>
    <w:basedOn w:val="a"/>
    <w:link w:val="25"/>
    <w:uiPriority w:val="99"/>
    <w:rsid w:val="00612EF1"/>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612EF1"/>
    <w:rPr>
      <w:rFonts w:ascii="Times New Roman" w:eastAsia="Calibri" w:hAnsi="Times New Roman" w:cs="Times New Roman"/>
      <w:sz w:val="28"/>
      <w:szCs w:val="28"/>
      <w:lang w:eastAsia="ru-RU"/>
    </w:rPr>
  </w:style>
  <w:style w:type="paragraph" w:styleId="31">
    <w:name w:val="Body Text 3"/>
    <w:basedOn w:val="a"/>
    <w:link w:val="32"/>
    <w:uiPriority w:val="99"/>
    <w:rsid w:val="00612EF1"/>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12EF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12EF1"/>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12EF1"/>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612EF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612EF1"/>
    <w:rPr>
      <w:rFonts w:ascii="Times New Roman" w:eastAsia="Calibri" w:hAnsi="Times New Roman" w:cs="Times New Roman"/>
      <w:sz w:val="24"/>
      <w:szCs w:val="24"/>
      <w:lang w:eastAsia="ru-RU"/>
    </w:rPr>
  </w:style>
  <w:style w:type="paragraph" w:styleId="af1">
    <w:name w:val="footer"/>
    <w:basedOn w:val="a"/>
    <w:link w:val="af2"/>
    <w:uiPriority w:val="99"/>
    <w:rsid w:val="00612EF1"/>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612EF1"/>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12EF1"/>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612EF1"/>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12EF1"/>
    <w:rPr>
      <w:b/>
      <w:bCs/>
    </w:rPr>
  </w:style>
  <w:style w:type="character" w:customStyle="1" w:styleId="af6">
    <w:name w:val="Тема примечания Знак"/>
    <w:basedOn w:val="af4"/>
    <w:link w:val="af5"/>
    <w:uiPriority w:val="99"/>
    <w:semiHidden/>
    <w:rsid w:val="00612EF1"/>
    <w:rPr>
      <w:rFonts w:ascii="Times New Roman" w:eastAsia="Calibri" w:hAnsi="Times New Roman" w:cs="Times New Roman"/>
      <w:b/>
      <w:bCs/>
      <w:sz w:val="20"/>
      <w:szCs w:val="20"/>
      <w:lang w:eastAsia="ru-RU"/>
    </w:rPr>
  </w:style>
  <w:style w:type="paragraph" w:styleId="af7">
    <w:name w:val="Title"/>
    <w:basedOn w:val="a"/>
    <w:link w:val="af8"/>
    <w:uiPriority w:val="99"/>
    <w:qFormat/>
    <w:rsid w:val="00612EF1"/>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612EF1"/>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612EF1"/>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612EF1"/>
    <w:rPr>
      <w:rFonts w:ascii="Calibri" w:eastAsia="Times New Roman" w:hAnsi="Calibri" w:cs="Times New Roman"/>
      <w:lang w:eastAsia="ru-RU"/>
    </w:rPr>
  </w:style>
  <w:style w:type="paragraph" w:customStyle="1" w:styleId="14">
    <w:name w:val="1"/>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612EF1"/>
    <w:rPr>
      <w:color w:val="0000FF"/>
      <w:u w:val="single"/>
    </w:rPr>
  </w:style>
  <w:style w:type="character" w:styleId="afa">
    <w:name w:val="FollowedHyperlink"/>
    <w:uiPriority w:val="99"/>
    <w:unhideWhenUsed/>
    <w:rsid w:val="00612EF1"/>
    <w:rPr>
      <w:color w:val="800080"/>
      <w:u w:val="single"/>
    </w:rPr>
  </w:style>
  <w:style w:type="paragraph" w:customStyle="1" w:styleId="xl65">
    <w:name w:val="xl65"/>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612EF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12EF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612EF1"/>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612EF1"/>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612EF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612EF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612EF1"/>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612EF1"/>
    <w:rPr>
      <w:i/>
      <w:iCs/>
    </w:rPr>
  </w:style>
  <w:style w:type="paragraph" w:customStyle="1" w:styleId="3-016">
    <w:name w:val="Стиль Заголовок 3 + малые прописные Справа:  -01 см Перед:  6 пт..."/>
    <w:basedOn w:val="3"/>
    <w:rsid w:val="00612EF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612EF1"/>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612EF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612EF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612EF1"/>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612EF1"/>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612EF1"/>
    <w:rPr>
      <w:rFonts w:ascii="Times New Roman" w:hAnsi="Times New Roman"/>
      <w:b/>
      <w:bCs/>
      <w:i w:val="0"/>
      <w:sz w:val="24"/>
      <w:u w:val="single"/>
    </w:rPr>
  </w:style>
  <w:style w:type="paragraph" w:styleId="35">
    <w:name w:val="toc 3"/>
    <w:basedOn w:val="a"/>
    <w:next w:val="a"/>
    <w:autoRedefine/>
    <w:uiPriority w:val="39"/>
    <w:unhideWhenUsed/>
    <w:qFormat/>
    <w:rsid w:val="00612EF1"/>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12EF1"/>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612EF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612EF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612EF1"/>
    <w:rPr>
      <w:b/>
      <w:bCs/>
      <w:color w:val="106BBE"/>
    </w:rPr>
  </w:style>
  <w:style w:type="paragraph" w:customStyle="1" w:styleId="aff5">
    <w:name w:val="Прижатый влево"/>
    <w:basedOn w:val="a"/>
    <w:next w:val="a"/>
    <w:uiPriority w:val="99"/>
    <w:rsid w:val="00612EF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612EF1"/>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612EF1"/>
    <w:rPr>
      <w:rFonts w:ascii="Calibri" w:eastAsia="Times New Roman" w:hAnsi="Calibri" w:cs="Calibri"/>
    </w:rPr>
  </w:style>
  <w:style w:type="paragraph" w:customStyle="1" w:styleId="Heading">
    <w:name w:val="Heading"/>
    <w:rsid w:val="00612EF1"/>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612EF1"/>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612EF1"/>
    <w:rPr>
      <w:rFonts w:ascii="Courier New" w:eastAsia="Times New Roman" w:hAnsi="Courier New" w:cs="Times New Roman"/>
      <w:sz w:val="20"/>
      <w:szCs w:val="20"/>
      <w:lang w:eastAsia="ru-RU"/>
    </w:rPr>
  </w:style>
  <w:style w:type="character" w:styleId="aff8">
    <w:name w:val="page number"/>
    <w:basedOn w:val="a0"/>
    <w:uiPriority w:val="99"/>
    <w:rsid w:val="00612EF1"/>
  </w:style>
  <w:style w:type="paragraph" w:styleId="aff9">
    <w:name w:val="caption"/>
    <w:aliases w:val="подписи к таблице"/>
    <w:basedOn w:val="a"/>
    <w:next w:val="a"/>
    <w:link w:val="affa"/>
    <w:unhideWhenUsed/>
    <w:qFormat/>
    <w:rsid w:val="00612EF1"/>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612EF1"/>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612EF1"/>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612EF1"/>
  </w:style>
  <w:style w:type="paragraph" w:customStyle="1" w:styleId="19">
    <w:name w:val="Егор1"/>
    <w:basedOn w:val="a"/>
    <w:link w:val="1a"/>
    <w:qFormat/>
    <w:rsid w:val="00612EF1"/>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612EF1"/>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612EF1"/>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612EF1"/>
    <w:rPr>
      <w:rFonts w:ascii="Arial" w:eastAsiaTheme="minorEastAsia" w:hAnsi="Arial" w:cs="Arial"/>
      <w:color w:val="000000"/>
      <w:sz w:val="20"/>
      <w:szCs w:val="20"/>
      <w:lang w:eastAsia="ar-SA"/>
    </w:rPr>
  </w:style>
  <w:style w:type="paragraph" w:styleId="afff">
    <w:name w:val="Body Text First Indent"/>
    <w:basedOn w:val="a"/>
    <w:link w:val="affe"/>
    <w:unhideWhenUsed/>
    <w:rsid w:val="00612EF1"/>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612EF1"/>
  </w:style>
  <w:style w:type="paragraph" w:customStyle="1" w:styleId="36">
    <w:name w:val="Егор3"/>
    <w:basedOn w:val="affb"/>
    <w:qFormat/>
    <w:rsid w:val="00612EF1"/>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612EF1"/>
    <w:rPr>
      <w:rFonts w:ascii="Tahoma" w:eastAsia="Calibri" w:hAnsi="Tahoma" w:cs="Tahoma"/>
      <w:shd w:val="clear" w:color="auto" w:fill="000080"/>
    </w:rPr>
  </w:style>
  <w:style w:type="paragraph" w:styleId="afff1">
    <w:name w:val="Document Map"/>
    <w:basedOn w:val="a"/>
    <w:link w:val="afff0"/>
    <w:uiPriority w:val="99"/>
    <w:rsid w:val="00612EF1"/>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612EF1"/>
    <w:rPr>
      <w:rFonts w:ascii="Tahoma" w:hAnsi="Tahoma" w:cs="Tahoma"/>
      <w:sz w:val="16"/>
      <w:szCs w:val="16"/>
    </w:rPr>
  </w:style>
  <w:style w:type="paragraph" w:styleId="27">
    <w:name w:val="Quote"/>
    <w:basedOn w:val="a"/>
    <w:next w:val="a"/>
    <w:link w:val="28"/>
    <w:uiPriority w:val="29"/>
    <w:qFormat/>
    <w:rsid w:val="00612EF1"/>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12EF1"/>
    <w:rPr>
      <w:rFonts w:ascii="Calibri" w:eastAsia="Calibri" w:hAnsi="Calibri" w:cs="Times New Roman"/>
      <w:i/>
      <w:iCs/>
      <w:color w:val="000000"/>
      <w:sz w:val="24"/>
    </w:rPr>
  </w:style>
  <w:style w:type="paragraph" w:customStyle="1" w:styleId="afff2">
    <w:name w:val="ПодзаголовокКАТЯ"/>
    <w:basedOn w:val="a"/>
    <w:qFormat/>
    <w:rsid w:val="00612EF1"/>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12EF1"/>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12EF1"/>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12EF1"/>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12EF1"/>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12EF1"/>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12EF1"/>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612EF1"/>
    <w:rPr>
      <w:rFonts w:ascii="Calibri" w:eastAsia="Calibri" w:hAnsi="Calibri"/>
    </w:rPr>
  </w:style>
  <w:style w:type="paragraph" w:styleId="afff4">
    <w:name w:val="endnote text"/>
    <w:basedOn w:val="a"/>
    <w:link w:val="afff3"/>
    <w:uiPriority w:val="99"/>
    <w:semiHidden/>
    <w:unhideWhenUsed/>
    <w:rsid w:val="00612EF1"/>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612EF1"/>
    <w:rPr>
      <w:sz w:val="20"/>
      <w:szCs w:val="20"/>
    </w:rPr>
  </w:style>
  <w:style w:type="paragraph" w:customStyle="1" w:styleId="1e">
    <w:name w:val="Подзаголовок1катя"/>
    <w:basedOn w:val="a"/>
    <w:qFormat/>
    <w:rsid w:val="00612EF1"/>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12EF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612EF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12EF1"/>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12EF1"/>
    <w:rPr>
      <w:rFonts w:ascii="Times New Roman" w:eastAsia="Calibri" w:hAnsi="Times New Roman" w:cs="Times New Roman"/>
      <w:color w:val="FF0000"/>
      <w:sz w:val="26"/>
      <w:szCs w:val="26"/>
      <w:lang w:eastAsia="ru-RU"/>
    </w:rPr>
  </w:style>
  <w:style w:type="paragraph" w:customStyle="1" w:styleId="Tabl">
    <w:name w:val="Tabl"/>
    <w:basedOn w:val="a"/>
    <w:rsid w:val="00612EF1"/>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12EF1"/>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12EF1"/>
    <w:rPr>
      <w:rFonts w:ascii="Trebuchet MS" w:eastAsia="Times New Roman" w:hAnsi="Trebuchet MS" w:cs="Times New Roman"/>
      <w:i/>
      <w:w w:val="103"/>
      <w:sz w:val="24"/>
      <w:szCs w:val="24"/>
    </w:rPr>
  </w:style>
  <w:style w:type="character" w:customStyle="1" w:styleId="FontStyle80">
    <w:name w:val="Font Style80"/>
    <w:rsid w:val="00612EF1"/>
    <w:rPr>
      <w:rFonts w:ascii="Times New Roman" w:hAnsi="Times New Roman" w:cs="Times New Roman"/>
      <w:b/>
      <w:bCs/>
      <w:sz w:val="26"/>
      <w:szCs w:val="26"/>
    </w:rPr>
  </w:style>
  <w:style w:type="paragraph" w:customStyle="1" w:styleId="oblasttxt">
    <w:name w:val="oblasttxt"/>
    <w:basedOn w:val="a"/>
    <w:rsid w:val="00612EF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12EF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12EF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12EF1"/>
    <w:rPr>
      <w:rFonts w:ascii="Times New Roman" w:hAnsi="Times New Roman" w:cs="Times New Roman"/>
      <w:sz w:val="26"/>
      <w:szCs w:val="26"/>
    </w:rPr>
  </w:style>
  <w:style w:type="paragraph" w:customStyle="1" w:styleId="Normal">
    <w:name w:val="Normal Знак Знак"/>
    <w:rsid w:val="00612EF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12EF1"/>
    <w:rPr>
      <w:i/>
      <w:iCs/>
      <w:color w:val="808080"/>
    </w:rPr>
  </w:style>
  <w:style w:type="paragraph" w:customStyle="1" w:styleId="afff6">
    <w:name w:val="Знак"/>
    <w:basedOn w:val="a"/>
    <w:uiPriority w:val="99"/>
    <w:rsid w:val="00612EF1"/>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612EF1"/>
    <w:rPr>
      <w:rFonts w:ascii="Cambria" w:eastAsia="Times New Roman" w:hAnsi="Cambria" w:cs="Times New Roman"/>
      <w:b/>
      <w:bCs/>
      <w:i/>
      <w:iCs/>
      <w:smallCaps/>
      <w:color w:val="943634"/>
      <w:u w:val="single"/>
    </w:rPr>
  </w:style>
  <w:style w:type="paragraph" w:customStyle="1" w:styleId="2b">
    <w:name w:val="Текст2"/>
    <w:basedOn w:val="a"/>
    <w:rsid w:val="00612EF1"/>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612EF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12EF1"/>
    <w:rPr>
      <w:rFonts w:ascii="Trebuchet MS" w:hAnsi="Trebuchet MS" w:cs="Trebuchet MS"/>
      <w:b/>
      <w:bCs/>
      <w:sz w:val="22"/>
      <w:szCs w:val="22"/>
    </w:rPr>
  </w:style>
  <w:style w:type="paragraph" w:customStyle="1" w:styleId="s16">
    <w:name w:val="s_16"/>
    <w:basedOn w:val="a"/>
    <w:rsid w:val="00612EF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12EF1"/>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12EF1"/>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612EF1"/>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12EF1"/>
  </w:style>
  <w:style w:type="paragraph" w:customStyle="1" w:styleId="210">
    <w:name w:val="Цитата 21"/>
    <w:basedOn w:val="a"/>
    <w:next w:val="a"/>
    <w:link w:val="QuoteChar"/>
    <w:uiPriority w:val="99"/>
    <w:qFormat/>
    <w:rsid w:val="00612EF1"/>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12EF1"/>
    <w:rPr>
      <w:rFonts w:ascii="Calibri" w:eastAsia="Times New Roman" w:hAnsi="Calibri" w:cs="Times New Roman"/>
      <w:i/>
      <w:iCs/>
      <w:color w:val="000000"/>
      <w:sz w:val="24"/>
    </w:rPr>
  </w:style>
  <w:style w:type="paragraph" w:customStyle="1" w:styleId="Standard">
    <w:name w:val="Standard"/>
    <w:rsid w:val="00612EF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12EF1"/>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12EF1"/>
    <w:rPr>
      <w:rFonts w:ascii="Times New Roman" w:eastAsia="Times New Roman" w:hAnsi="Times New Roman" w:cs="Times New Roman"/>
      <w:sz w:val="28"/>
      <w:lang w:val="en-US" w:eastAsia="ru-RU"/>
    </w:rPr>
  </w:style>
  <w:style w:type="paragraph" w:styleId="z-">
    <w:name w:val="HTML Bottom of Form"/>
    <w:basedOn w:val="a"/>
    <w:next w:val="a"/>
    <w:link w:val="z-0"/>
    <w:hidden/>
    <w:rsid w:val="00612EF1"/>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12EF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12EF1"/>
    <w:rPr>
      <w:rFonts w:ascii="Courier New" w:eastAsia="Times New Roman" w:hAnsi="Courier New" w:cs="Courier New"/>
    </w:rPr>
  </w:style>
  <w:style w:type="paragraph" w:styleId="HTML0">
    <w:name w:val="HTML Preformatted"/>
    <w:basedOn w:val="a"/>
    <w:link w:val="HTML"/>
    <w:uiPriority w:val="99"/>
    <w:rsid w:val="00612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12EF1"/>
    <w:rPr>
      <w:rFonts w:ascii="Consolas" w:hAnsi="Consolas" w:cs="Consolas"/>
      <w:sz w:val="20"/>
      <w:szCs w:val="20"/>
    </w:rPr>
  </w:style>
  <w:style w:type="character" w:customStyle="1" w:styleId="211">
    <w:name w:val="Основной текст 2 Знак1"/>
    <w:basedOn w:val="a0"/>
    <w:semiHidden/>
    <w:rsid w:val="00612EF1"/>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612EF1"/>
    <w:rPr>
      <w:rFonts w:ascii="Times New Roman" w:eastAsia="Times New Roman" w:hAnsi="Times New Roman" w:cs="Times New Roman"/>
      <w:sz w:val="24"/>
      <w:szCs w:val="24"/>
      <w:lang w:eastAsia="ru-RU"/>
    </w:rPr>
  </w:style>
  <w:style w:type="paragraph" w:styleId="afff9">
    <w:name w:val="Subtitle"/>
    <w:basedOn w:val="a"/>
    <w:next w:val="a"/>
    <w:link w:val="afffa"/>
    <w:qFormat/>
    <w:rsid w:val="00612EF1"/>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612EF1"/>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12EF1"/>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612EF1"/>
    <w:rPr>
      <w:rFonts w:ascii="Calibri" w:eastAsia="Times New Roman" w:hAnsi="Calibri" w:cs="Calibri"/>
      <w:b/>
      <w:bCs/>
      <w:i/>
      <w:iCs/>
      <w:color w:val="4F81BD"/>
      <w:sz w:val="24"/>
      <w:lang w:val="en-US"/>
    </w:rPr>
  </w:style>
  <w:style w:type="paragraph" w:styleId="2c">
    <w:name w:val="List Bullet 2"/>
    <w:basedOn w:val="a"/>
    <w:rsid w:val="00612EF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612EF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612EF1"/>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612EF1"/>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612EF1"/>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612EF1"/>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612EF1"/>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612EF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12EF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12EF1"/>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12EF1"/>
    <w:rPr>
      <w:rFonts w:ascii="Times New Roman" w:eastAsia="Times New Roman" w:hAnsi="Times New Roman" w:cs="Times New Roman"/>
      <w:b/>
      <w:bCs/>
      <w:sz w:val="20"/>
      <w:szCs w:val="20"/>
      <w:lang w:eastAsia="ru-RU"/>
    </w:rPr>
  </w:style>
  <w:style w:type="paragraph" w:customStyle="1" w:styleId="CharChar">
    <w:name w:val="Char Char"/>
    <w:basedOn w:val="a"/>
    <w:rsid w:val="00612EF1"/>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612EF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12EF1"/>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12EF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12EF1"/>
    <w:rPr>
      <w:sz w:val="21"/>
      <w:szCs w:val="21"/>
      <w:shd w:val="clear" w:color="auto" w:fill="FFFFFF"/>
    </w:rPr>
  </w:style>
  <w:style w:type="paragraph" w:customStyle="1" w:styleId="38">
    <w:name w:val="Основной текст (3)"/>
    <w:basedOn w:val="a"/>
    <w:link w:val="37"/>
    <w:rsid w:val="00612EF1"/>
    <w:pPr>
      <w:shd w:val="clear" w:color="auto" w:fill="FFFFFF"/>
      <w:spacing w:after="0" w:line="240" w:lineRule="atLeast"/>
      <w:ind w:left="-57" w:right="-57"/>
    </w:pPr>
    <w:rPr>
      <w:sz w:val="21"/>
      <w:szCs w:val="21"/>
    </w:rPr>
  </w:style>
  <w:style w:type="character" w:customStyle="1" w:styleId="head2">
    <w:name w:val="head2"/>
    <w:basedOn w:val="a0"/>
    <w:uiPriority w:val="99"/>
    <w:rsid w:val="00612EF1"/>
  </w:style>
  <w:style w:type="paragraph" w:customStyle="1" w:styleId="affff1">
    <w:name w:val="Солонешенский"/>
    <w:basedOn w:val="a"/>
    <w:rsid w:val="00612EF1"/>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612EF1"/>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612EF1"/>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612EF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612EF1"/>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12EF1"/>
    <w:rPr>
      <w:rFonts w:ascii="Times New Roman" w:hAnsi="Times New Roman" w:cs="Times New Roman" w:hint="default"/>
      <w:sz w:val="22"/>
      <w:szCs w:val="22"/>
    </w:rPr>
  </w:style>
  <w:style w:type="character" w:customStyle="1" w:styleId="FontStyle74">
    <w:name w:val="Font Style74"/>
    <w:basedOn w:val="a0"/>
    <w:uiPriority w:val="99"/>
    <w:rsid w:val="00612EF1"/>
    <w:rPr>
      <w:rFonts w:ascii="Times New Roman" w:hAnsi="Times New Roman" w:cs="Times New Roman" w:hint="default"/>
      <w:b/>
      <w:bCs/>
      <w:sz w:val="22"/>
      <w:szCs w:val="22"/>
    </w:rPr>
  </w:style>
  <w:style w:type="paragraph" w:customStyle="1" w:styleId="1f5">
    <w:name w:val="Без интервала1"/>
    <w:qFormat/>
    <w:rsid w:val="00612EF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12EF1"/>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12EF1"/>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12EF1"/>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12EF1"/>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12EF1"/>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12EF1"/>
    <w:rPr>
      <w:rFonts w:ascii="Times New Roman" w:hAnsi="Times New Roman" w:cs="Times New Roman"/>
      <w:sz w:val="18"/>
      <w:szCs w:val="18"/>
    </w:rPr>
  </w:style>
  <w:style w:type="paragraph" w:customStyle="1" w:styleId="TableParagraph">
    <w:name w:val="Table Paragraph"/>
    <w:basedOn w:val="a"/>
    <w:uiPriority w:val="1"/>
    <w:qFormat/>
    <w:rsid w:val="00612EF1"/>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612EF1"/>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12EF1"/>
    <w:rPr>
      <w:rFonts w:ascii="Times New Roman" w:hAnsi="Times New Roman" w:cs="Times New Roman"/>
      <w:sz w:val="16"/>
      <w:szCs w:val="16"/>
    </w:rPr>
  </w:style>
  <w:style w:type="character" w:customStyle="1" w:styleId="FontStyle15">
    <w:name w:val="Font Style15"/>
    <w:basedOn w:val="a0"/>
    <w:rsid w:val="00612EF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12EF1"/>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612EF1"/>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612EF1"/>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612EF1"/>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612EF1"/>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612EF1"/>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612EF1"/>
    <w:rPr>
      <w:rFonts w:ascii="Arial" w:eastAsia="Times New Roman" w:hAnsi="Arial" w:cs="Times New Roman"/>
      <w:sz w:val="24"/>
      <w:szCs w:val="20"/>
      <w:lang w:eastAsia="ru-RU"/>
    </w:rPr>
  </w:style>
  <w:style w:type="paragraph" w:customStyle="1" w:styleId="42">
    <w:name w:val="Егор4"/>
    <w:basedOn w:val="a"/>
    <w:qFormat/>
    <w:rsid w:val="00612EF1"/>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12EF1"/>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612EF1"/>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612EF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12EF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12EF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12EF1"/>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612EF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612EF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12EF1"/>
  </w:style>
  <w:style w:type="paragraph" w:customStyle="1" w:styleId="font10">
    <w:name w:val="font10"/>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12EF1"/>
    <w:rPr>
      <w:rFonts w:ascii="Courier New" w:hAnsi="Courier New" w:cs="Courier New"/>
    </w:rPr>
  </w:style>
  <w:style w:type="character" w:customStyle="1" w:styleId="FontStyle38">
    <w:name w:val="Font Style38"/>
    <w:uiPriority w:val="99"/>
    <w:rsid w:val="00612EF1"/>
    <w:rPr>
      <w:rFonts w:ascii="Arial" w:hAnsi="Arial" w:cs="Arial"/>
      <w:sz w:val="22"/>
      <w:szCs w:val="22"/>
    </w:rPr>
  </w:style>
  <w:style w:type="paragraph" w:customStyle="1" w:styleId="uni">
    <w:name w:val="uni"/>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12EF1"/>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12EF1"/>
    <w:rPr>
      <w:rFonts w:ascii="Arial" w:eastAsia="Times New Roman" w:hAnsi="Arial" w:cs="Times New Roman"/>
      <w:sz w:val="24"/>
      <w:szCs w:val="20"/>
      <w:lang w:eastAsia="ru-RU"/>
    </w:rPr>
  </w:style>
  <w:style w:type="character" w:customStyle="1" w:styleId="highlight">
    <w:name w:val="highlight"/>
    <w:basedOn w:val="a0"/>
    <w:rsid w:val="00612EF1"/>
  </w:style>
  <w:style w:type="paragraph" w:customStyle="1" w:styleId="headertext">
    <w:name w:val="header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12EF1"/>
  </w:style>
  <w:style w:type="paragraph" w:customStyle="1" w:styleId="formattext0">
    <w:name w:val="format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12EF1"/>
  </w:style>
  <w:style w:type="paragraph" w:customStyle="1" w:styleId="1f7">
    <w:name w:val="Стиль 1"/>
    <w:basedOn w:val="a"/>
    <w:rsid w:val="00612EF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612EF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612EF1"/>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612EF1"/>
    <w:rPr>
      <w:rFonts w:ascii="Times New Roman" w:eastAsia="Times New Roman" w:hAnsi="Times New Roman" w:cs="Times New Roman"/>
      <w:lang w:eastAsia="ru-RU"/>
    </w:rPr>
  </w:style>
  <w:style w:type="paragraph" w:customStyle="1" w:styleId="Style12">
    <w:name w:val="Style12"/>
    <w:basedOn w:val="a"/>
    <w:rsid w:val="00612EF1"/>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612EF1"/>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612EF1"/>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612EF1"/>
    <w:rPr>
      <w:color w:val="008080"/>
    </w:rPr>
  </w:style>
  <w:style w:type="paragraph" w:customStyle="1" w:styleId="affffc">
    <w:name w:val="Таблицы (моноширинный)"/>
    <w:basedOn w:val="a"/>
    <w:next w:val="a"/>
    <w:uiPriority w:val="99"/>
    <w:rsid w:val="00612EF1"/>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612EF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12EF1"/>
    <w:rPr>
      <w:rFonts w:ascii="TimesET" w:hAnsi="TimesET" w:cs="TimesET"/>
      <w:b/>
      <w:bCs/>
      <w:sz w:val="28"/>
      <w:szCs w:val="28"/>
    </w:rPr>
  </w:style>
  <w:style w:type="character" w:customStyle="1" w:styleId="113">
    <w:name w:val="Знак Знак11"/>
    <w:uiPriority w:val="99"/>
    <w:rsid w:val="00612EF1"/>
    <w:rPr>
      <w:sz w:val="24"/>
      <w:szCs w:val="24"/>
    </w:rPr>
  </w:style>
  <w:style w:type="paragraph" w:customStyle="1" w:styleId="1f9">
    <w:name w:val="Знак Знак Знак1"/>
    <w:basedOn w:val="a"/>
    <w:uiPriority w:val="99"/>
    <w:rsid w:val="00612EF1"/>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12EF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12EF1"/>
    <w:rPr>
      <w:rFonts w:ascii="Arial" w:hAnsi="Arial" w:cs="Arial"/>
      <w:b/>
      <w:bCs/>
      <w:kern w:val="32"/>
      <w:sz w:val="32"/>
      <w:szCs w:val="32"/>
      <w:lang w:val="ru-RU" w:eastAsia="ru-RU"/>
    </w:rPr>
  </w:style>
  <w:style w:type="character" w:customStyle="1" w:styleId="170">
    <w:name w:val="Знак Знак17"/>
    <w:uiPriority w:val="99"/>
    <w:rsid w:val="00612EF1"/>
    <w:rPr>
      <w:rFonts w:ascii="TimesET" w:hAnsi="TimesET" w:cs="TimesET"/>
      <w:b/>
      <w:bCs/>
      <w:sz w:val="24"/>
      <w:szCs w:val="24"/>
      <w:lang w:val="ru-RU" w:eastAsia="ru-RU"/>
    </w:rPr>
  </w:style>
  <w:style w:type="character" w:customStyle="1" w:styleId="160">
    <w:name w:val="Знак Знак16"/>
    <w:uiPriority w:val="99"/>
    <w:rsid w:val="00612EF1"/>
    <w:rPr>
      <w:sz w:val="24"/>
      <w:szCs w:val="24"/>
      <w:lang w:val="ru-RU" w:eastAsia="ru-RU"/>
    </w:rPr>
  </w:style>
  <w:style w:type="character" w:customStyle="1" w:styleId="150">
    <w:name w:val="Знак Знак15"/>
    <w:uiPriority w:val="99"/>
    <w:rsid w:val="00612EF1"/>
    <w:rPr>
      <w:rFonts w:ascii="TimesET" w:hAnsi="TimesET" w:cs="TimesET"/>
      <w:b/>
      <w:bCs/>
      <w:sz w:val="24"/>
      <w:szCs w:val="24"/>
      <w:lang w:val="ru-RU" w:eastAsia="ru-RU"/>
    </w:rPr>
  </w:style>
  <w:style w:type="character" w:customStyle="1" w:styleId="140">
    <w:name w:val="Знак Знак14"/>
    <w:uiPriority w:val="99"/>
    <w:rsid w:val="00612EF1"/>
    <w:rPr>
      <w:rFonts w:ascii="TimesET" w:hAnsi="TimesET" w:cs="TimesET"/>
      <w:b/>
      <w:bCs/>
      <w:sz w:val="30"/>
      <w:szCs w:val="30"/>
      <w:lang w:val="ru-RU" w:eastAsia="ru-RU"/>
    </w:rPr>
  </w:style>
  <w:style w:type="character" w:customStyle="1" w:styleId="130">
    <w:name w:val="Знак Знак13"/>
    <w:uiPriority w:val="99"/>
    <w:rsid w:val="00612EF1"/>
    <w:rPr>
      <w:b/>
      <w:bCs/>
      <w:sz w:val="28"/>
      <w:szCs w:val="28"/>
      <w:lang w:val="ru-RU" w:eastAsia="ru-RU"/>
    </w:rPr>
  </w:style>
  <w:style w:type="character" w:customStyle="1" w:styleId="100">
    <w:name w:val="Знак Знак10"/>
    <w:uiPriority w:val="99"/>
    <w:rsid w:val="00612EF1"/>
    <w:rPr>
      <w:sz w:val="24"/>
      <w:szCs w:val="24"/>
      <w:lang w:val="ru-RU" w:eastAsia="ru-RU"/>
    </w:rPr>
  </w:style>
  <w:style w:type="character" w:customStyle="1" w:styleId="92">
    <w:name w:val="Знак Знак9"/>
    <w:uiPriority w:val="99"/>
    <w:locked/>
    <w:rsid w:val="00612EF1"/>
    <w:rPr>
      <w:sz w:val="24"/>
      <w:szCs w:val="24"/>
      <w:lang w:val="ru-RU" w:eastAsia="ru-RU"/>
    </w:rPr>
  </w:style>
  <w:style w:type="character" w:customStyle="1" w:styleId="82">
    <w:name w:val="Знак Знак8"/>
    <w:uiPriority w:val="99"/>
    <w:rsid w:val="00612EF1"/>
    <w:rPr>
      <w:sz w:val="16"/>
      <w:szCs w:val="16"/>
      <w:lang w:val="ru-RU" w:eastAsia="ru-RU"/>
    </w:rPr>
  </w:style>
  <w:style w:type="character" w:customStyle="1" w:styleId="72">
    <w:name w:val="Знак Знак7"/>
    <w:uiPriority w:val="99"/>
    <w:rsid w:val="00612EF1"/>
    <w:rPr>
      <w:sz w:val="24"/>
      <w:szCs w:val="24"/>
      <w:lang w:val="ru-RU" w:eastAsia="ru-RU"/>
    </w:rPr>
  </w:style>
  <w:style w:type="character" w:customStyle="1" w:styleId="62">
    <w:name w:val="Знак Знак6"/>
    <w:uiPriority w:val="99"/>
    <w:rsid w:val="00612EF1"/>
    <w:rPr>
      <w:sz w:val="24"/>
      <w:szCs w:val="24"/>
      <w:lang w:val="ru-RU" w:eastAsia="ru-RU"/>
    </w:rPr>
  </w:style>
  <w:style w:type="character" w:customStyle="1" w:styleId="53">
    <w:name w:val="Знак Знак5"/>
    <w:uiPriority w:val="99"/>
    <w:rsid w:val="00612EF1"/>
    <w:rPr>
      <w:sz w:val="24"/>
      <w:szCs w:val="24"/>
      <w:lang w:val="ru-RU" w:eastAsia="ru-RU"/>
    </w:rPr>
  </w:style>
  <w:style w:type="character" w:customStyle="1" w:styleId="3a">
    <w:name w:val="Знак Знак3"/>
    <w:uiPriority w:val="99"/>
    <w:rsid w:val="00612EF1"/>
    <w:rPr>
      <w:sz w:val="24"/>
      <w:szCs w:val="24"/>
      <w:lang w:val="ru-RU" w:eastAsia="ru-RU"/>
    </w:rPr>
  </w:style>
  <w:style w:type="character" w:customStyle="1" w:styleId="affffd">
    <w:name w:val="Знак Знак"/>
    <w:uiPriority w:val="99"/>
    <w:rsid w:val="00612EF1"/>
    <w:rPr>
      <w:sz w:val="28"/>
      <w:szCs w:val="28"/>
      <w:lang w:val="ru-RU" w:eastAsia="ru-RU"/>
    </w:rPr>
  </w:style>
  <w:style w:type="paragraph" w:customStyle="1" w:styleId="1fa">
    <w:name w:val="Знак1 Знак Знак Знак Знак Знак Знак"/>
    <w:basedOn w:val="a"/>
    <w:uiPriority w:val="99"/>
    <w:rsid w:val="00612EF1"/>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612EF1"/>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612EF1"/>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612EF1"/>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612EF1"/>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612EF1"/>
    <w:rPr>
      <w:rFonts w:ascii="Times New Roman" w:hAnsi="Times New Roman" w:cs="Times New Roman"/>
      <w:sz w:val="28"/>
      <w:szCs w:val="28"/>
    </w:rPr>
  </w:style>
  <w:style w:type="paragraph" w:customStyle="1" w:styleId="Style9">
    <w:name w:val="Style9"/>
    <w:basedOn w:val="a"/>
    <w:rsid w:val="00612EF1"/>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612EF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12EF1"/>
    <w:rPr>
      <w:rFonts w:ascii="Times New Roman" w:hAnsi="Times New Roman" w:cs="Times New Roman"/>
      <w:spacing w:val="-10"/>
      <w:sz w:val="36"/>
      <w:szCs w:val="36"/>
    </w:rPr>
  </w:style>
  <w:style w:type="character" w:customStyle="1" w:styleId="FontStyle48">
    <w:name w:val="Font Style48"/>
    <w:rsid w:val="00612EF1"/>
    <w:rPr>
      <w:rFonts w:ascii="Times New Roman" w:hAnsi="Times New Roman" w:cs="Times New Roman"/>
      <w:b/>
      <w:bCs/>
      <w:sz w:val="28"/>
      <w:szCs w:val="28"/>
    </w:rPr>
  </w:style>
  <w:style w:type="paragraph" w:customStyle="1" w:styleId="Style18">
    <w:name w:val="Style18"/>
    <w:basedOn w:val="a"/>
    <w:rsid w:val="00612EF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612EF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612EF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612EF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612EF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12EF1"/>
    <w:rPr>
      <w:rFonts w:ascii="Times New Roman" w:hAnsi="Times New Roman" w:cs="Times New Roman"/>
      <w:b/>
      <w:bCs/>
      <w:sz w:val="24"/>
      <w:szCs w:val="24"/>
    </w:rPr>
  </w:style>
  <w:style w:type="paragraph" w:customStyle="1" w:styleId="Style28">
    <w:name w:val="Style28"/>
    <w:basedOn w:val="a"/>
    <w:rsid w:val="00612EF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612EF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12EF1"/>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12EF1"/>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12EF1"/>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612EF1"/>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12E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612E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612E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612EF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612EF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612EF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612EF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612EF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612EF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12EF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2EF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2EF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2EF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12EF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12EF1"/>
    <w:rPr>
      <w:rFonts w:ascii="Times New Roman" w:hAnsi="Times New Roman" w:cs="Times New Roman"/>
      <w:sz w:val="34"/>
      <w:szCs w:val="34"/>
    </w:rPr>
  </w:style>
  <w:style w:type="paragraph" w:customStyle="1" w:styleId="Style3">
    <w:name w:val="Style3"/>
    <w:basedOn w:val="a"/>
    <w:uiPriority w:val="99"/>
    <w:rsid w:val="00612EF1"/>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12EF1"/>
    <w:rPr>
      <w:rFonts w:ascii="Times New Roman" w:hAnsi="Times New Roman" w:cs="Times New Roman"/>
      <w:b/>
      <w:bCs/>
      <w:sz w:val="22"/>
      <w:szCs w:val="22"/>
    </w:rPr>
  </w:style>
  <w:style w:type="paragraph" w:customStyle="1" w:styleId="Style5">
    <w:name w:val="Style5"/>
    <w:basedOn w:val="a"/>
    <w:rsid w:val="00612EF1"/>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612EF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12EF1"/>
    <w:rPr>
      <w:rFonts w:ascii="Times New Roman" w:hAnsi="Times New Roman" w:cs="Times New Roman"/>
      <w:sz w:val="22"/>
      <w:szCs w:val="22"/>
    </w:rPr>
  </w:style>
  <w:style w:type="character" w:customStyle="1" w:styleId="FontStyle57">
    <w:name w:val="Font Style57"/>
    <w:basedOn w:val="a0"/>
    <w:uiPriority w:val="99"/>
    <w:rsid w:val="00612EF1"/>
    <w:rPr>
      <w:rFonts w:ascii="Times New Roman" w:hAnsi="Times New Roman" w:cs="Times New Roman"/>
      <w:sz w:val="22"/>
      <w:szCs w:val="22"/>
    </w:rPr>
  </w:style>
  <w:style w:type="paragraph" w:customStyle="1" w:styleId="Style27">
    <w:name w:val="Style27"/>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12EF1"/>
    <w:rPr>
      <w:rFonts w:ascii="Times New Roman" w:hAnsi="Times New Roman" w:cs="Times New Roman"/>
      <w:b/>
      <w:bCs/>
      <w:sz w:val="20"/>
      <w:szCs w:val="20"/>
    </w:rPr>
  </w:style>
  <w:style w:type="paragraph" w:customStyle="1" w:styleId="Style32">
    <w:name w:val="Style32"/>
    <w:basedOn w:val="a"/>
    <w:uiPriority w:val="99"/>
    <w:rsid w:val="00612EF1"/>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12EF1"/>
    <w:rPr>
      <w:rFonts w:ascii="Times New Roman" w:hAnsi="Times New Roman" w:cs="Times New Roman"/>
      <w:b/>
      <w:bCs/>
      <w:sz w:val="16"/>
      <w:szCs w:val="16"/>
    </w:rPr>
  </w:style>
  <w:style w:type="paragraph" w:customStyle="1" w:styleId="Style47">
    <w:name w:val="Style47"/>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12EF1"/>
    <w:rPr>
      <w:rFonts w:ascii="Times New Roman" w:hAnsi="Times New Roman" w:cs="Times New Roman"/>
      <w:b/>
      <w:bCs/>
      <w:sz w:val="16"/>
      <w:szCs w:val="16"/>
    </w:rPr>
  </w:style>
  <w:style w:type="paragraph" w:customStyle="1" w:styleId="Style15">
    <w:name w:val="Style15"/>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12EF1"/>
    <w:rPr>
      <w:rFonts w:ascii="Times New Roman" w:hAnsi="Times New Roman" w:cs="Times New Roman"/>
      <w:b/>
      <w:bCs/>
      <w:sz w:val="20"/>
      <w:szCs w:val="20"/>
    </w:rPr>
  </w:style>
  <w:style w:type="character" w:customStyle="1" w:styleId="FontStyle59">
    <w:name w:val="Font Style59"/>
    <w:basedOn w:val="a0"/>
    <w:uiPriority w:val="99"/>
    <w:rsid w:val="00612EF1"/>
    <w:rPr>
      <w:rFonts w:ascii="Times New Roman" w:hAnsi="Times New Roman" w:cs="Times New Roman"/>
      <w:b/>
      <w:bCs/>
      <w:sz w:val="20"/>
      <w:szCs w:val="20"/>
    </w:rPr>
  </w:style>
  <w:style w:type="paragraph" w:customStyle="1" w:styleId="Style8">
    <w:name w:val="Style8"/>
    <w:basedOn w:val="a"/>
    <w:uiPriority w:val="99"/>
    <w:rsid w:val="00612EF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12EF1"/>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12EF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12EF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12EF1"/>
    <w:rPr>
      <w:rFonts w:ascii="Times New Roman" w:hAnsi="Times New Roman" w:cs="Times New Roman"/>
      <w:b/>
      <w:bCs/>
      <w:sz w:val="16"/>
      <w:szCs w:val="16"/>
    </w:rPr>
  </w:style>
  <w:style w:type="character" w:customStyle="1" w:styleId="FontStyle61">
    <w:name w:val="Font Style61"/>
    <w:basedOn w:val="a0"/>
    <w:uiPriority w:val="99"/>
    <w:rsid w:val="00612EF1"/>
    <w:rPr>
      <w:rFonts w:ascii="Times New Roman" w:hAnsi="Times New Roman" w:cs="Times New Roman"/>
      <w:sz w:val="22"/>
      <w:szCs w:val="22"/>
    </w:rPr>
  </w:style>
  <w:style w:type="paragraph" w:customStyle="1" w:styleId="Style23">
    <w:name w:val="Style23"/>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12EF1"/>
    <w:rPr>
      <w:rFonts w:ascii="Times New Roman" w:hAnsi="Times New Roman" w:cs="Times New Roman"/>
      <w:b/>
      <w:bCs/>
      <w:sz w:val="16"/>
      <w:szCs w:val="16"/>
    </w:rPr>
  </w:style>
  <w:style w:type="character" w:customStyle="1" w:styleId="FontStyle71">
    <w:name w:val="Font Style71"/>
    <w:basedOn w:val="a0"/>
    <w:uiPriority w:val="99"/>
    <w:rsid w:val="00612EF1"/>
    <w:rPr>
      <w:rFonts w:ascii="Times New Roman" w:hAnsi="Times New Roman" w:cs="Times New Roman"/>
      <w:sz w:val="20"/>
      <w:szCs w:val="20"/>
    </w:rPr>
  </w:style>
  <w:style w:type="paragraph" w:customStyle="1" w:styleId="Style26">
    <w:name w:val="Style26"/>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12EF1"/>
    <w:rPr>
      <w:rFonts w:ascii="Times New Roman" w:hAnsi="Times New Roman" w:cs="Times New Roman"/>
      <w:b/>
      <w:bCs/>
      <w:sz w:val="20"/>
      <w:szCs w:val="20"/>
    </w:rPr>
  </w:style>
  <w:style w:type="paragraph" w:customStyle="1" w:styleId="Style22">
    <w:name w:val="Style22"/>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12EF1"/>
    <w:rPr>
      <w:rFonts w:ascii="Times New Roman" w:hAnsi="Times New Roman" w:cs="Times New Roman"/>
      <w:b/>
      <w:bCs/>
      <w:sz w:val="12"/>
      <w:szCs w:val="12"/>
    </w:rPr>
  </w:style>
  <w:style w:type="paragraph" w:customStyle="1" w:styleId="Style49">
    <w:name w:val="Style49"/>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12EF1"/>
    <w:rPr>
      <w:rFonts w:ascii="Times New Roman" w:hAnsi="Times New Roman" w:cs="Times New Roman"/>
      <w:i/>
      <w:iCs/>
      <w:sz w:val="22"/>
      <w:szCs w:val="22"/>
    </w:rPr>
  </w:style>
  <w:style w:type="paragraph" w:customStyle="1" w:styleId="xl99">
    <w:name w:val="xl99"/>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612EF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2EF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612EF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612EF1"/>
  </w:style>
  <w:style w:type="paragraph" w:customStyle="1" w:styleId="Style7">
    <w:name w:val="Style7"/>
    <w:basedOn w:val="a"/>
    <w:rsid w:val="00612EF1"/>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612EF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12EF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12EF1"/>
    <w:rPr>
      <w:rFonts w:eastAsia="MS Mincho"/>
      <w:sz w:val="16"/>
      <w:szCs w:val="16"/>
      <w:lang w:eastAsia="ja-JP"/>
    </w:rPr>
  </w:style>
  <w:style w:type="paragraph" w:customStyle="1" w:styleId="54">
    <w:name w:val="Стиль 5"/>
    <w:basedOn w:val="a"/>
    <w:next w:val="a"/>
    <w:link w:val="55"/>
    <w:rsid w:val="00612EF1"/>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12EF1"/>
    <w:rPr>
      <w:rFonts w:ascii="Arial" w:eastAsia="Times New Roman" w:hAnsi="Arial" w:cs="Times New Roman"/>
      <w:b/>
      <w:sz w:val="24"/>
      <w:szCs w:val="20"/>
      <w:lang w:eastAsia="ru-RU"/>
    </w:rPr>
  </w:style>
  <w:style w:type="paragraph" w:customStyle="1" w:styleId="73">
    <w:name w:val="Стиль 7"/>
    <w:basedOn w:val="a"/>
    <w:next w:val="a"/>
    <w:rsid w:val="00612EF1"/>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612EF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12EF1"/>
    <w:pPr>
      <w:spacing w:after="0" w:line="240" w:lineRule="auto"/>
    </w:pPr>
    <w:rPr>
      <w:rFonts w:ascii="Arial" w:eastAsia="Times New Roman" w:hAnsi="Arial" w:cs="Times New Roman"/>
      <w:szCs w:val="20"/>
      <w:lang w:eastAsia="ru-RU"/>
    </w:rPr>
  </w:style>
  <w:style w:type="paragraph" w:customStyle="1" w:styleId="3b">
    <w:name w:val="Стиль 3"/>
    <w:basedOn w:val="43"/>
    <w:rsid w:val="00612EF1"/>
    <w:pPr>
      <w:spacing w:before="20" w:after="20"/>
      <w:ind w:firstLine="709"/>
      <w:jc w:val="both"/>
    </w:pPr>
  </w:style>
  <w:style w:type="paragraph" w:customStyle="1" w:styleId="2">
    <w:name w:val="Стиль 2"/>
    <w:basedOn w:val="43"/>
    <w:rsid w:val="00612EF1"/>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612EF1"/>
    <w:pPr>
      <w:spacing w:before="240"/>
      <w:ind w:left="0"/>
      <w:jc w:val="center"/>
    </w:pPr>
    <w:rPr>
      <w:i/>
      <w:sz w:val="22"/>
    </w:rPr>
  </w:style>
  <w:style w:type="paragraph" w:styleId="afffff">
    <w:name w:val="Block Text"/>
    <w:basedOn w:val="a"/>
    <w:rsid w:val="00612EF1"/>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612EF1"/>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612EF1"/>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612EF1"/>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612EF1"/>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612EF1"/>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12EF1"/>
    <w:rPr>
      <w:b/>
      <w:i/>
      <w:noProof w:val="0"/>
      <w:sz w:val="24"/>
      <w:szCs w:val="24"/>
      <w:lang w:val="ru-RU" w:eastAsia="ru-RU" w:bidi="ar-SA"/>
    </w:rPr>
  </w:style>
  <w:style w:type="character" w:customStyle="1" w:styleId="3d">
    <w:name w:val="Стиль3 Знак"/>
    <w:rsid w:val="00612EF1"/>
    <w:rPr>
      <w:b/>
      <w:caps/>
      <w:noProof w:val="0"/>
      <w:lang w:val="ru-RU" w:eastAsia="ru-RU" w:bidi="ar-SA"/>
    </w:rPr>
  </w:style>
  <w:style w:type="character" w:customStyle="1" w:styleId="46">
    <w:name w:val="Стиль4 Знак"/>
    <w:rsid w:val="00612EF1"/>
    <w:rPr>
      <w:b/>
      <w:caps/>
      <w:noProof w:val="0"/>
      <w:sz w:val="18"/>
      <w:szCs w:val="18"/>
      <w:lang w:val="ru-RU" w:eastAsia="ru-RU" w:bidi="ar-SA"/>
    </w:rPr>
  </w:style>
  <w:style w:type="character" w:customStyle="1" w:styleId="1ff0">
    <w:name w:val="Стиль1 Знак"/>
    <w:rsid w:val="00612EF1"/>
    <w:rPr>
      <w:b/>
      <w:caps/>
      <w:noProof w:val="0"/>
      <w:sz w:val="24"/>
      <w:szCs w:val="24"/>
      <w:lang w:val="ru-RU" w:eastAsia="ru-RU" w:bidi="ar-SA"/>
    </w:rPr>
  </w:style>
  <w:style w:type="character" w:customStyle="1" w:styleId="2f1">
    <w:name w:val="Стиль2 Знак"/>
    <w:rsid w:val="00612EF1"/>
    <w:rPr>
      <w:b/>
      <w:caps/>
      <w:noProof w:val="0"/>
      <w:sz w:val="22"/>
      <w:szCs w:val="22"/>
      <w:lang w:val="ru-RU" w:eastAsia="ru-RU" w:bidi="ar-SA"/>
    </w:rPr>
  </w:style>
  <w:style w:type="paragraph" w:customStyle="1" w:styleId="afffff0">
    <w:name w:val="ТекстовойБ"/>
    <w:basedOn w:val="afffff1"/>
    <w:rsid w:val="00612EF1"/>
    <w:pPr>
      <w:ind w:firstLine="0"/>
    </w:pPr>
  </w:style>
  <w:style w:type="paragraph" w:customStyle="1" w:styleId="afffff1">
    <w:name w:val="ТекстовойА"/>
    <w:basedOn w:val="a"/>
    <w:rsid w:val="00612EF1"/>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612EF1"/>
  </w:style>
  <w:style w:type="character" w:customStyle="1" w:styleId="1ff2">
    <w:name w:val="Основной шрифт абзаца1"/>
    <w:rsid w:val="00612EF1"/>
  </w:style>
  <w:style w:type="paragraph" w:customStyle="1" w:styleId="1ff3">
    <w:name w:val="Нижний колонтитул1"/>
    <w:basedOn w:val="2f2"/>
    <w:rsid w:val="00612EF1"/>
    <w:pPr>
      <w:tabs>
        <w:tab w:val="center" w:pos="4153"/>
        <w:tab w:val="right" w:pos="8306"/>
      </w:tabs>
    </w:pPr>
  </w:style>
  <w:style w:type="paragraph" w:customStyle="1" w:styleId="2f2">
    <w:name w:val="Обычный2"/>
    <w:rsid w:val="00612EF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12EF1"/>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612EF1"/>
    <w:pPr>
      <w:spacing w:before="240" w:after="240"/>
      <w:ind w:firstLine="0"/>
      <w:jc w:val="center"/>
    </w:pPr>
    <w:rPr>
      <w:b/>
      <w:caps/>
      <w:sz w:val="22"/>
    </w:rPr>
  </w:style>
  <w:style w:type="paragraph" w:customStyle="1" w:styleId="Noeeu3">
    <w:name w:val="Noeeu 3"/>
    <w:basedOn w:val="Noeeu1"/>
    <w:rsid w:val="00612EF1"/>
    <w:pPr>
      <w:ind w:left="283" w:hanging="283"/>
    </w:pPr>
  </w:style>
  <w:style w:type="paragraph" w:customStyle="1" w:styleId="Noeeu2">
    <w:name w:val="Noeeu 2"/>
    <w:basedOn w:val="Noeeu1"/>
    <w:rsid w:val="00612EF1"/>
    <w:pPr>
      <w:ind w:firstLine="0"/>
      <w:jc w:val="left"/>
    </w:pPr>
  </w:style>
  <w:style w:type="paragraph" w:customStyle="1" w:styleId="Noeeu4">
    <w:name w:val="Noeeu 4"/>
    <w:basedOn w:val="Noeeu2"/>
    <w:rsid w:val="00612EF1"/>
    <w:pPr>
      <w:ind w:firstLine="709"/>
    </w:pPr>
  </w:style>
  <w:style w:type="paragraph" w:customStyle="1" w:styleId="Noeeu6">
    <w:name w:val="Noeeu 6"/>
    <w:basedOn w:val="Noeeu1"/>
    <w:rsid w:val="00612EF1"/>
    <w:pPr>
      <w:spacing w:before="240" w:after="240"/>
      <w:ind w:firstLine="0"/>
      <w:jc w:val="center"/>
    </w:pPr>
    <w:rPr>
      <w:b/>
      <w:caps/>
      <w:sz w:val="20"/>
    </w:rPr>
  </w:style>
  <w:style w:type="character" w:customStyle="1" w:styleId="Iniiaiieoeoo">
    <w:name w:val="Iniiaiie o?eoo"/>
    <w:rsid w:val="00612EF1"/>
  </w:style>
  <w:style w:type="paragraph" w:customStyle="1" w:styleId="Noeeu5">
    <w:name w:val="Noeeu 5"/>
    <w:basedOn w:val="a"/>
    <w:rsid w:val="00612EF1"/>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612EF1"/>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612EF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612EF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12EF1"/>
  </w:style>
  <w:style w:type="paragraph" w:customStyle="1" w:styleId="1ff5">
    <w:name w:val="заголовок 1"/>
    <w:basedOn w:val="a"/>
    <w:next w:val="a"/>
    <w:rsid w:val="00612EF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612EF1"/>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612EF1"/>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612EF1"/>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612EF1"/>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612EF1"/>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612EF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612EF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612EF1"/>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612EF1"/>
  </w:style>
  <w:style w:type="paragraph" w:customStyle="1" w:styleId="afffff3">
    <w:name w:val="текст сноски"/>
    <w:basedOn w:val="a"/>
    <w:rsid w:val="00612EF1"/>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612EF1"/>
    <w:rPr>
      <w:vertAlign w:val="superscript"/>
    </w:rPr>
  </w:style>
  <w:style w:type="character" w:customStyle="1" w:styleId="afffff5">
    <w:name w:val="номер страницы"/>
    <w:basedOn w:val="afffff2"/>
    <w:rsid w:val="00612EF1"/>
  </w:style>
  <w:style w:type="paragraph" w:customStyle="1" w:styleId="1ff6">
    <w:name w:val="указатель 1"/>
    <w:basedOn w:val="a"/>
    <w:next w:val="a"/>
    <w:autoRedefine/>
    <w:rsid w:val="00612EF1"/>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612EF1"/>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612EF1"/>
    <w:pPr>
      <w:ind w:left="720"/>
      <w:contextualSpacing/>
    </w:pPr>
    <w:rPr>
      <w:rFonts w:ascii="Calibri" w:eastAsia="Times New Roman" w:hAnsi="Calibri" w:cs="Times New Roman"/>
    </w:rPr>
  </w:style>
  <w:style w:type="character" w:styleId="afffff6">
    <w:name w:val="line number"/>
    <w:basedOn w:val="a0"/>
    <w:rsid w:val="00612EF1"/>
  </w:style>
  <w:style w:type="character" w:styleId="afffff7">
    <w:name w:val="annotation reference"/>
    <w:semiHidden/>
    <w:rsid w:val="00612EF1"/>
    <w:rPr>
      <w:sz w:val="16"/>
      <w:szCs w:val="16"/>
    </w:rPr>
  </w:style>
  <w:style w:type="character" w:customStyle="1" w:styleId="affa">
    <w:name w:val="Название объекта Знак"/>
    <w:aliases w:val="подписи к таблице Знак"/>
    <w:link w:val="aff9"/>
    <w:rsid w:val="00612EF1"/>
    <w:rPr>
      <w:rFonts w:ascii="Calibri" w:eastAsia="Calibri" w:hAnsi="Calibri" w:cs="Times New Roman"/>
      <w:b/>
      <w:bCs/>
      <w:sz w:val="20"/>
      <w:szCs w:val="20"/>
    </w:rPr>
  </w:style>
  <w:style w:type="paragraph" w:customStyle="1" w:styleId="consnormal0">
    <w:name w:val="consnormal"/>
    <w:basedOn w:val="a"/>
    <w:rsid w:val="00612EF1"/>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612EF1"/>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612EF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12EF1"/>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612EF1"/>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612EF1"/>
    <w:rPr>
      <w:rFonts w:ascii="Arial" w:eastAsia="Times New Roman" w:hAnsi="Arial" w:cs="Arial"/>
      <w:sz w:val="24"/>
      <w:szCs w:val="28"/>
      <w:lang w:eastAsia="ru-RU"/>
    </w:rPr>
  </w:style>
  <w:style w:type="paragraph" w:customStyle="1" w:styleId="1400">
    <w:name w:val="140"/>
    <w:basedOn w:val="a"/>
    <w:rsid w:val="00612EF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612EF1"/>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612EF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12EF1"/>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612EF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12EF1"/>
    <w:rPr>
      <w:rFonts w:ascii="Arial" w:eastAsia="Times New Roman" w:hAnsi="Arial" w:cs="Times New Roman"/>
      <w:sz w:val="24"/>
      <w:szCs w:val="20"/>
      <w:lang w:eastAsia="ru-RU"/>
    </w:rPr>
  </w:style>
  <w:style w:type="paragraph" w:customStyle="1" w:styleId="afffffd">
    <w:name w:val="Заголовок части"/>
    <w:basedOn w:val="a"/>
    <w:rsid w:val="00612EF1"/>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612EF1"/>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612EF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612EF1"/>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612EF1"/>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612EF1"/>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612EF1"/>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612EF1"/>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612EF1"/>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612EF1"/>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612EF1"/>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612EF1"/>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612EF1"/>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612EF1"/>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612EF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12EF1"/>
    <w:rPr>
      <w:rFonts w:ascii="Times New Roman" w:hAnsi="Times New Roman" w:cs="Times New Roman"/>
      <w:b/>
      <w:bCs/>
      <w:i/>
      <w:iCs/>
      <w:sz w:val="64"/>
      <w:szCs w:val="64"/>
    </w:rPr>
  </w:style>
  <w:style w:type="character" w:customStyle="1" w:styleId="WW8Num1z0">
    <w:name w:val="WW8Num1z0"/>
    <w:rsid w:val="00612EF1"/>
    <w:rPr>
      <w:rFonts w:ascii="Times New Roman" w:hAnsi="Times New Roman"/>
      <w:i w:val="0"/>
      <w:color w:val="0000FF"/>
    </w:rPr>
  </w:style>
  <w:style w:type="character" w:customStyle="1" w:styleId="FontStyle93">
    <w:name w:val="Font Style93"/>
    <w:rsid w:val="00612EF1"/>
    <w:rPr>
      <w:rFonts w:ascii="Times New Roman" w:hAnsi="Times New Roman" w:cs="Times New Roman"/>
      <w:spacing w:val="20"/>
      <w:sz w:val="16"/>
      <w:szCs w:val="16"/>
    </w:rPr>
  </w:style>
  <w:style w:type="character" w:customStyle="1" w:styleId="WW-Absatz-Standardschriftart1">
    <w:name w:val="WW-Absatz-Standardschriftart1"/>
    <w:rsid w:val="00612EF1"/>
  </w:style>
  <w:style w:type="character" w:customStyle="1" w:styleId="FontStyle94">
    <w:name w:val="Font Style94"/>
    <w:rsid w:val="00612EF1"/>
    <w:rPr>
      <w:rFonts w:ascii="Times New Roman" w:hAnsi="Times New Roman" w:cs="Times New Roman"/>
      <w:b/>
      <w:bCs/>
      <w:spacing w:val="10"/>
      <w:sz w:val="16"/>
      <w:szCs w:val="16"/>
    </w:rPr>
  </w:style>
  <w:style w:type="character" w:customStyle="1" w:styleId="FontStyle29">
    <w:name w:val="Font Style29"/>
    <w:rsid w:val="00612EF1"/>
    <w:rPr>
      <w:rFonts w:ascii="Bookman Old Style" w:hAnsi="Bookman Old Style" w:cs="Bookman Old Style"/>
      <w:b/>
      <w:bCs/>
      <w:sz w:val="14"/>
      <w:szCs w:val="14"/>
    </w:rPr>
  </w:style>
  <w:style w:type="paragraph" w:customStyle="1" w:styleId="3f">
    <w:name w:val="Знак Знак3 Знак"/>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612EF1"/>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612EF1"/>
    <w:rPr>
      <w:rFonts w:ascii="Arial" w:eastAsia="Times New Roman" w:hAnsi="Arial" w:cs="Arial"/>
      <w:sz w:val="20"/>
      <w:szCs w:val="20"/>
      <w:lang w:eastAsia="ru-RU"/>
    </w:rPr>
  </w:style>
  <w:style w:type="paragraph" w:customStyle="1" w:styleId="affffff7">
    <w:name w:val="название таблицы"/>
    <w:basedOn w:val="aff9"/>
    <w:autoRedefine/>
    <w:rsid w:val="00612EF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12EF1"/>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12EF1"/>
    <w:rPr>
      <w:rFonts w:ascii="Arial" w:eastAsia="Times New Roman" w:hAnsi="Arial" w:cs="Times New Roman"/>
      <w:color w:val="000000"/>
      <w:sz w:val="20"/>
      <w:szCs w:val="20"/>
      <w:lang w:eastAsia="ru-RU"/>
    </w:rPr>
  </w:style>
  <w:style w:type="paragraph" w:customStyle="1" w:styleId="103">
    <w:name w:val="10_слева"/>
    <w:basedOn w:val="a"/>
    <w:link w:val="10Char"/>
    <w:rsid w:val="00612EF1"/>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12EF1"/>
    <w:rPr>
      <w:rFonts w:ascii="Arial" w:eastAsia="Times New Roman" w:hAnsi="Arial" w:cs="Times New Roman"/>
      <w:color w:val="000000"/>
      <w:sz w:val="20"/>
      <w:szCs w:val="20"/>
      <w:lang w:eastAsia="ru-RU"/>
    </w:rPr>
  </w:style>
  <w:style w:type="paragraph" w:customStyle="1" w:styleId="114">
    <w:name w:val="11_слева"/>
    <w:rsid w:val="00612EF1"/>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612EF1"/>
    <w:pPr>
      <w:jc w:val="center"/>
    </w:pPr>
    <w:rPr>
      <w:szCs w:val="22"/>
    </w:rPr>
  </w:style>
  <w:style w:type="paragraph" w:customStyle="1" w:styleId="affffff8">
    <w:name w:val="подзаголовок"/>
    <w:basedOn w:val="afffffb"/>
    <w:link w:val="affffff9"/>
    <w:rsid w:val="00612EF1"/>
    <w:pPr>
      <w:tabs>
        <w:tab w:val="left" w:pos="10348"/>
      </w:tabs>
      <w:ind w:left="851" w:right="227" w:firstLine="567"/>
      <w:jc w:val="both"/>
    </w:pPr>
    <w:rPr>
      <w:b/>
      <w:bCs/>
    </w:rPr>
  </w:style>
  <w:style w:type="character" w:customStyle="1" w:styleId="affffff9">
    <w:name w:val="подзаголовок Знак"/>
    <w:link w:val="affffff8"/>
    <w:rsid w:val="00612EF1"/>
    <w:rPr>
      <w:rFonts w:ascii="Arial" w:eastAsia="Times New Roman" w:hAnsi="Arial" w:cs="Times New Roman"/>
      <w:b/>
      <w:bCs/>
      <w:sz w:val="24"/>
      <w:szCs w:val="20"/>
      <w:lang w:eastAsia="ru-RU"/>
    </w:rPr>
  </w:style>
  <w:style w:type="paragraph" w:customStyle="1" w:styleId="1-2">
    <w:name w:val="Заголовок 1-2"/>
    <w:basedOn w:val="a9"/>
    <w:rsid w:val="00612EF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612EF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612EF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12EF1"/>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612EF1"/>
    <w:rPr>
      <w:rFonts w:ascii="Arial" w:hAnsi="Arial"/>
      <w:shd w:val="clear" w:color="auto" w:fill="FFFFFF"/>
    </w:rPr>
  </w:style>
  <w:style w:type="paragraph" w:customStyle="1" w:styleId="affffffd">
    <w:name w:val="Подпись к таблице"/>
    <w:basedOn w:val="a"/>
    <w:link w:val="affffffc"/>
    <w:rsid w:val="00612EF1"/>
    <w:pPr>
      <w:shd w:val="clear" w:color="auto" w:fill="FFFFFF"/>
      <w:spacing w:after="0" w:line="178" w:lineRule="exact"/>
      <w:ind w:firstLine="480"/>
    </w:pPr>
    <w:rPr>
      <w:rFonts w:ascii="Arial" w:hAnsi="Arial"/>
    </w:rPr>
  </w:style>
  <w:style w:type="character" w:customStyle="1" w:styleId="48">
    <w:name w:val="Основной текст (4)_"/>
    <w:link w:val="49"/>
    <w:rsid w:val="00612EF1"/>
    <w:rPr>
      <w:rFonts w:ascii="Arial" w:hAnsi="Arial"/>
      <w:i/>
      <w:iCs/>
      <w:spacing w:val="-30"/>
      <w:sz w:val="28"/>
      <w:szCs w:val="28"/>
      <w:shd w:val="clear" w:color="auto" w:fill="FFFFFF"/>
    </w:rPr>
  </w:style>
  <w:style w:type="character" w:customStyle="1" w:styleId="66">
    <w:name w:val="Основной текст (6)_"/>
    <w:link w:val="67"/>
    <w:rsid w:val="00612EF1"/>
    <w:rPr>
      <w:rFonts w:ascii="Arial" w:hAnsi="Arial"/>
      <w:noProof/>
      <w:sz w:val="8"/>
      <w:szCs w:val="8"/>
      <w:shd w:val="clear" w:color="auto" w:fill="FFFFFF"/>
    </w:rPr>
  </w:style>
  <w:style w:type="character" w:customStyle="1" w:styleId="75">
    <w:name w:val="Основной текст (7)_"/>
    <w:link w:val="76"/>
    <w:rsid w:val="00612EF1"/>
    <w:rPr>
      <w:rFonts w:ascii="Arial" w:hAnsi="Arial"/>
      <w:noProof/>
      <w:sz w:val="8"/>
      <w:szCs w:val="8"/>
      <w:shd w:val="clear" w:color="auto" w:fill="FFFFFF"/>
    </w:rPr>
  </w:style>
  <w:style w:type="paragraph" w:customStyle="1" w:styleId="49">
    <w:name w:val="Основной текст (4)"/>
    <w:basedOn w:val="a"/>
    <w:link w:val="48"/>
    <w:rsid w:val="00612EF1"/>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12EF1"/>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12EF1"/>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12EF1"/>
    <w:rPr>
      <w:rFonts w:ascii="Arial" w:eastAsia="Times New Roman" w:hAnsi="Arial" w:cs="Times New Roman"/>
      <w:szCs w:val="20"/>
      <w:lang w:eastAsia="ru-RU"/>
    </w:rPr>
  </w:style>
  <w:style w:type="table" w:customStyle="1" w:styleId="affffffe">
    <w:name w:val="Стиль"/>
    <w:rsid w:val="00612E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612EF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12E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612EF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EF1"/>
  </w:style>
  <w:style w:type="paragraph" w:styleId="1">
    <w:name w:val="heading 1"/>
    <w:basedOn w:val="a"/>
    <w:next w:val="a"/>
    <w:link w:val="10"/>
    <w:uiPriority w:val="9"/>
    <w:qFormat/>
    <w:rsid w:val="00612EF1"/>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12EF1"/>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612EF1"/>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612EF1"/>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12EF1"/>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12EF1"/>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12EF1"/>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12EF1"/>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12EF1"/>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EF1"/>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12EF1"/>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612EF1"/>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612EF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12EF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12EF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12EF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12EF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12EF1"/>
    <w:rPr>
      <w:rFonts w:ascii="Times New Roman" w:eastAsia="Calibri" w:hAnsi="Times New Roman" w:cs="Times New Roman"/>
      <w:b/>
      <w:bCs/>
      <w:sz w:val="28"/>
      <w:szCs w:val="28"/>
      <w:lang w:eastAsia="ru-RU"/>
    </w:rPr>
  </w:style>
  <w:style w:type="paragraph" w:customStyle="1" w:styleId="ConsNormal">
    <w:name w:val="ConsNormal"/>
    <w:uiPriority w:val="99"/>
    <w:rsid w:val="00612EF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12EF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12EF1"/>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612EF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612EF1"/>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612EF1"/>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612EF1"/>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612EF1"/>
    <w:rPr>
      <w:rFonts w:ascii="Tahoma" w:eastAsia="Times New Roman" w:hAnsi="Tahoma" w:cs="Tahoma"/>
      <w:sz w:val="16"/>
      <w:szCs w:val="16"/>
      <w:lang w:eastAsia="ru-RU"/>
    </w:rPr>
  </w:style>
  <w:style w:type="paragraph" w:styleId="a6">
    <w:name w:val="List Paragraph"/>
    <w:basedOn w:val="a"/>
    <w:link w:val="a7"/>
    <w:uiPriority w:val="34"/>
    <w:qFormat/>
    <w:rsid w:val="00612EF1"/>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612EF1"/>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612EF1"/>
    <w:rPr>
      <w:sz w:val="24"/>
    </w:rPr>
  </w:style>
  <w:style w:type="paragraph" w:styleId="a9">
    <w:name w:val="Body Text"/>
    <w:aliases w:val="bt"/>
    <w:basedOn w:val="a"/>
    <w:link w:val="a8"/>
    <w:uiPriority w:val="99"/>
    <w:qFormat/>
    <w:rsid w:val="00612EF1"/>
    <w:pPr>
      <w:spacing w:after="120" w:line="240" w:lineRule="auto"/>
    </w:pPr>
    <w:rPr>
      <w:sz w:val="24"/>
    </w:rPr>
  </w:style>
  <w:style w:type="character" w:customStyle="1" w:styleId="11">
    <w:name w:val="Основной текст Знак1"/>
    <w:basedOn w:val="a0"/>
    <w:uiPriority w:val="99"/>
    <w:semiHidden/>
    <w:rsid w:val="00612EF1"/>
  </w:style>
  <w:style w:type="paragraph" w:customStyle="1" w:styleId="110">
    <w:name w:val="Заголовок 11"/>
    <w:basedOn w:val="a"/>
    <w:uiPriority w:val="1"/>
    <w:qFormat/>
    <w:rsid w:val="00612EF1"/>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612EF1"/>
    <w:rPr>
      <w:rFonts w:ascii="Arial" w:eastAsia="Times New Roman" w:hAnsi="Arial" w:cs="Arial"/>
      <w:sz w:val="20"/>
      <w:szCs w:val="20"/>
      <w:lang w:eastAsia="ru-RU"/>
    </w:rPr>
  </w:style>
  <w:style w:type="character" w:styleId="aa">
    <w:name w:val="footnote reference"/>
    <w:link w:val="12"/>
    <w:rsid w:val="00612EF1"/>
    <w:rPr>
      <w:vertAlign w:val="superscript"/>
    </w:rPr>
  </w:style>
  <w:style w:type="paragraph" w:styleId="ab">
    <w:name w:val="footnote text"/>
    <w:basedOn w:val="a"/>
    <w:link w:val="ac"/>
    <w:rsid w:val="00612EF1"/>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612EF1"/>
    <w:rPr>
      <w:rFonts w:ascii="Times New Roman" w:eastAsia="Times New Roman" w:hAnsi="Times New Roman" w:cs="Times New Roman"/>
      <w:sz w:val="20"/>
      <w:szCs w:val="20"/>
      <w:lang w:eastAsia="zh-CN"/>
    </w:rPr>
  </w:style>
  <w:style w:type="paragraph" w:customStyle="1" w:styleId="12">
    <w:name w:val="Знак сноски1"/>
    <w:basedOn w:val="a"/>
    <w:link w:val="aa"/>
    <w:rsid w:val="00612EF1"/>
    <w:rPr>
      <w:vertAlign w:val="superscript"/>
    </w:rPr>
  </w:style>
  <w:style w:type="character" w:customStyle="1" w:styleId="ConsPlusNormal0">
    <w:name w:val="ConsPlusNormal Знак"/>
    <w:uiPriority w:val="99"/>
    <w:qFormat/>
    <w:locked/>
    <w:rsid w:val="00612EF1"/>
    <w:rPr>
      <w:rFonts w:ascii="Arial" w:eastAsia="Times New Roman" w:hAnsi="Arial" w:cs="Arial"/>
      <w:sz w:val="20"/>
      <w:szCs w:val="20"/>
      <w:lang w:eastAsia="ru-RU"/>
    </w:rPr>
  </w:style>
  <w:style w:type="paragraph" w:customStyle="1" w:styleId="ConsPlusCell">
    <w:name w:val="ConsPlusCell"/>
    <w:uiPriority w:val="99"/>
    <w:rsid w:val="00612E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612E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612EF1"/>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612EF1"/>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612EF1"/>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612EF1"/>
    <w:rPr>
      <w:rFonts w:ascii="Times New Roman" w:eastAsia="Calibri" w:hAnsi="Times New Roman" w:cs="Times New Roman"/>
      <w:sz w:val="24"/>
      <w:szCs w:val="24"/>
      <w:lang w:eastAsia="ru-RU"/>
    </w:rPr>
  </w:style>
  <w:style w:type="paragraph" w:styleId="24">
    <w:name w:val="Body Text 2"/>
    <w:basedOn w:val="a"/>
    <w:link w:val="25"/>
    <w:uiPriority w:val="99"/>
    <w:rsid w:val="00612EF1"/>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612EF1"/>
    <w:rPr>
      <w:rFonts w:ascii="Times New Roman" w:eastAsia="Calibri" w:hAnsi="Times New Roman" w:cs="Times New Roman"/>
      <w:sz w:val="28"/>
      <w:szCs w:val="28"/>
      <w:lang w:eastAsia="ru-RU"/>
    </w:rPr>
  </w:style>
  <w:style w:type="paragraph" w:styleId="31">
    <w:name w:val="Body Text 3"/>
    <w:basedOn w:val="a"/>
    <w:link w:val="32"/>
    <w:uiPriority w:val="99"/>
    <w:rsid w:val="00612EF1"/>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12EF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12EF1"/>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12EF1"/>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612EF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612EF1"/>
    <w:rPr>
      <w:rFonts w:ascii="Times New Roman" w:eastAsia="Calibri" w:hAnsi="Times New Roman" w:cs="Times New Roman"/>
      <w:sz w:val="24"/>
      <w:szCs w:val="24"/>
      <w:lang w:eastAsia="ru-RU"/>
    </w:rPr>
  </w:style>
  <w:style w:type="paragraph" w:styleId="af1">
    <w:name w:val="footer"/>
    <w:basedOn w:val="a"/>
    <w:link w:val="af2"/>
    <w:uiPriority w:val="99"/>
    <w:rsid w:val="00612EF1"/>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612EF1"/>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12EF1"/>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612EF1"/>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12EF1"/>
    <w:rPr>
      <w:b/>
      <w:bCs/>
    </w:rPr>
  </w:style>
  <w:style w:type="character" w:customStyle="1" w:styleId="af6">
    <w:name w:val="Тема примечания Знак"/>
    <w:basedOn w:val="af4"/>
    <w:link w:val="af5"/>
    <w:uiPriority w:val="99"/>
    <w:semiHidden/>
    <w:rsid w:val="00612EF1"/>
    <w:rPr>
      <w:rFonts w:ascii="Times New Roman" w:eastAsia="Calibri" w:hAnsi="Times New Roman" w:cs="Times New Roman"/>
      <w:b/>
      <w:bCs/>
      <w:sz w:val="20"/>
      <w:szCs w:val="20"/>
      <w:lang w:eastAsia="ru-RU"/>
    </w:rPr>
  </w:style>
  <w:style w:type="paragraph" w:styleId="af7">
    <w:name w:val="Title"/>
    <w:basedOn w:val="a"/>
    <w:link w:val="af8"/>
    <w:uiPriority w:val="99"/>
    <w:qFormat/>
    <w:rsid w:val="00612EF1"/>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612EF1"/>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612EF1"/>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612EF1"/>
    <w:rPr>
      <w:rFonts w:ascii="Calibri" w:eastAsia="Times New Roman" w:hAnsi="Calibri" w:cs="Times New Roman"/>
      <w:lang w:eastAsia="ru-RU"/>
    </w:rPr>
  </w:style>
  <w:style w:type="paragraph" w:customStyle="1" w:styleId="14">
    <w:name w:val="1"/>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612EF1"/>
    <w:rPr>
      <w:color w:val="0000FF"/>
      <w:u w:val="single"/>
    </w:rPr>
  </w:style>
  <w:style w:type="character" w:styleId="afa">
    <w:name w:val="FollowedHyperlink"/>
    <w:uiPriority w:val="99"/>
    <w:unhideWhenUsed/>
    <w:rsid w:val="00612EF1"/>
    <w:rPr>
      <w:color w:val="800080"/>
      <w:u w:val="single"/>
    </w:rPr>
  </w:style>
  <w:style w:type="paragraph" w:customStyle="1" w:styleId="xl65">
    <w:name w:val="xl65"/>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12E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612EF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12EF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612EF1"/>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612EF1"/>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612EF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612EF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612EF1"/>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612EF1"/>
    <w:rPr>
      <w:i/>
      <w:iCs/>
    </w:rPr>
  </w:style>
  <w:style w:type="paragraph" w:customStyle="1" w:styleId="3-016">
    <w:name w:val="Стиль Заголовок 3 + малые прописные Справа:  -01 см Перед:  6 пт..."/>
    <w:basedOn w:val="3"/>
    <w:rsid w:val="00612EF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612EF1"/>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612EF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612EF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612EF1"/>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612EF1"/>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612EF1"/>
    <w:rPr>
      <w:rFonts w:ascii="Times New Roman" w:hAnsi="Times New Roman"/>
      <w:b/>
      <w:bCs/>
      <w:i w:val="0"/>
      <w:sz w:val="24"/>
      <w:u w:val="single"/>
    </w:rPr>
  </w:style>
  <w:style w:type="paragraph" w:styleId="35">
    <w:name w:val="toc 3"/>
    <w:basedOn w:val="a"/>
    <w:next w:val="a"/>
    <w:autoRedefine/>
    <w:uiPriority w:val="39"/>
    <w:unhideWhenUsed/>
    <w:qFormat/>
    <w:rsid w:val="00612EF1"/>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12EF1"/>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612EF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612EF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612EF1"/>
    <w:rPr>
      <w:b/>
      <w:bCs/>
      <w:color w:val="106BBE"/>
    </w:rPr>
  </w:style>
  <w:style w:type="paragraph" w:customStyle="1" w:styleId="aff5">
    <w:name w:val="Прижатый влево"/>
    <w:basedOn w:val="a"/>
    <w:next w:val="a"/>
    <w:uiPriority w:val="99"/>
    <w:rsid w:val="00612EF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612EF1"/>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612EF1"/>
    <w:rPr>
      <w:rFonts w:ascii="Calibri" w:eastAsia="Times New Roman" w:hAnsi="Calibri" w:cs="Calibri"/>
    </w:rPr>
  </w:style>
  <w:style w:type="paragraph" w:customStyle="1" w:styleId="Heading">
    <w:name w:val="Heading"/>
    <w:rsid w:val="00612EF1"/>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612EF1"/>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612EF1"/>
    <w:rPr>
      <w:rFonts w:ascii="Courier New" w:eastAsia="Times New Roman" w:hAnsi="Courier New" w:cs="Times New Roman"/>
      <w:sz w:val="20"/>
      <w:szCs w:val="20"/>
      <w:lang w:eastAsia="ru-RU"/>
    </w:rPr>
  </w:style>
  <w:style w:type="character" w:styleId="aff8">
    <w:name w:val="page number"/>
    <w:basedOn w:val="a0"/>
    <w:uiPriority w:val="99"/>
    <w:rsid w:val="00612EF1"/>
  </w:style>
  <w:style w:type="paragraph" w:styleId="aff9">
    <w:name w:val="caption"/>
    <w:aliases w:val="подписи к таблице"/>
    <w:basedOn w:val="a"/>
    <w:next w:val="a"/>
    <w:link w:val="affa"/>
    <w:unhideWhenUsed/>
    <w:qFormat/>
    <w:rsid w:val="00612EF1"/>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612EF1"/>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612EF1"/>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612EF1"/>
  </w:style>
  <w:style w:type="paragraph" w:customStyle="1" w:styleId="19">
    <w:name w:val="Егор1"/>
    <w:basedOn w:val="a"/>
    <w:link w:val="1a"/>
    <w:qFormat/>
    <w:rsid w:val="00612EF1"/>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612EF1"/>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612EF1"/>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612EF1"/>
    <w:rPr>
      <w:rFonts w:ascii="Arial" w:eastAsiaTheme="minorEastAsia" w:hAnsi="Arial" w:cs="Arial"/>
      <w:color w:val="000000"/>
      <w:sz w:val="20"/>
      <w:szCs w:val="20"/>
      <w:lang w:eastAsia="ar-SA"/>
    </w:rPr>
  </w:style>
  <w:style w:type="paragraph" w:styleId="afff">
    <w:name w:val="Body Text First Indent"/>
    <w:basedOn w:val="a"/>
    <w:link w:val="affe"/>
    <w:unhideWhenUsed/>
    <w:rsid w:val="00612EF1"/>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612EF1"/>
  </w:style>
  <w:style w:type="paragraph" w:customStyle="1" w:styleId="36">
    <w:name w:val="Егор3"/>
    <w:basedOn w:val="affb"/>
    <w:qFormat/>
    <w:rsid w:val="00612EF1"/>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612EF1"/>
    <w:rPr>
      <w:rFonts w:ascii="Tahoma" w:eastAsia="Calibri" w:hAnsi="Tahoma" w:cs="Tahoma"/>
      <w:shd w:val="clear" w:color="auto" w:fill="000080"/>
    </w:rPr>
  </w:style>
  <w:style w:type="paragraph" w:styleId="afff1">
    <w:name w:val="Document Map"/>
    <w:basedOn w:val="a"/>
    <w:link w:val="afff0"/>
    <w:uiPriority w:val="99"/>
    <w:rsid w:val="00612EF1"/>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612EF1"/>
    <w:rPr>
      <w:rFonts w:ascii="Tahoma" w:hAnsi="Tahoma" w:cs="Tahoma"/>
      <w:sz w:val="16"/>
      <w:szCs w:val="16"/>
    </w:rPr>
  </w:style>
  <w:style w:type="paragraph" w:styleId="27">
    <w:name w:val="Quote"/>
    <w:basedOn w:val="a"/>
    <w:next w:val="a"/>
    <w:link w:val="28"/>
    <w:uiPriority w:val="29"/>
    <w:qFormat/>
    <w:rsid w:val="00612EF1"/>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12EF1"/>
    <w:rPr>
      <w:rFonts w:ascii="Calibri" w:eastAsia="Calibri" w:hAnsi="Calibri" w:cs="Times New Roman"/>
      <w:i/>
      <w:iCs/>
      <w:color w:val="000000"/>
      <w:sz w:val="24"/>
    </w:rPr>
  </w:style>
  <w:style w:type="paragraph" w:customStyle="1" w:styleId="afff2">
    <w:name w:val="ПодзаголовокКАТЯ"/>
    <w:basedOn w:val="a"/>
    <w:qFormat/>
    <w:rsid w:val="00612EF1"/>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12EF1"/>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12EF1"/>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12EF1"/>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12EF1"/>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12EF1"/>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12EF1"/>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612EF1"/>
    <w:rPr>
      <w:rFonts w:ascii="Calibri" w:eastAsia="Calibri" w:hAnsi="Calibri"/>
    </w:rPr>
  </w:style>
  <w:style w:type="paragraph" w:styleId="afff4">
    <w:name w:val="endnote text"/>
    <w:basedOn w:val="a"/>
    <w:link w:val="afff3"/>
    <w:uiPriority w:val="99"/>
    <w:semiHidden/>
    <w:unhideWhenUsed/>
    <w:rsid w:val="00612EF1"/>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612EF1"/>
    <w:rPr>
      <w:sz w:val="20"/>
      <w:szCs w:val="20"/>
    </w:rPr>
  </w:style>
  <w:style w:type="paragraph" w:customStyle="1" w:styleId="1e">
    <w:name w:val="Подзаголовок1катя"/>
    <w:basedOn w:val="a"/>
    <w:qFormat/>
    <w:rsid w:val="00612EF1"/>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12EF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612EF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12EF1"/>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12EF1"/>
    <w:rPr>
      <w:rFonts w:ascii="Times New Roman" w:eastAsia="Calibri" w:hAnsi="Times New Roman" w:cs="Times New Roman"/>
      <w:color w:val="FF0000"/>
      <w:sz w:val="26"/>
      <w:szCs w:val="26"/>
      <w:lang w:eastAsia="ru-RU"/>
    </w:rPr>
  </w:style>
  <w:style w:type="paragraph" w:customStyle="1" w:styleId="Tabl">
    <w:name w:val="Tabl"/>
    <w:basedOn w:val="a"/>
    <w:rsid w:val="00612EF1"/>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12EF1"/>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12EF1"/>
    <w:rPr>
      <w:rFonts w:ascii="Trebuchet MS" w:eastAsia="Times New Roman" w:hAnsi="Trebuchet MS" w:cs="Times New Roman"/>
      <w:i/>
      <w:w w:val="103"/>
      <w:sz w:val="24"/>
      <w:szCs w:val="24"/>
    </w:rPr>
  </w:style>
  <w:style w:type="character" w:customStyle="1" w:styleId="FontStyle80">
    <w:name w:val="Font Style80"/>
    <w:rsid w:val="00612EF1"/>
    <w:rPr>
      <w:rFonts w:ascii="Times New Roman" w:hAnsi="Times New Roman" w:cs="Times New Roman"/>
      <w:b/>
      <w:bCs/>
      <w:sz w:val="26"/>
      <w:szCs w:val="26"/>
    </w:rPr>
  </w:style>
  <w:style w:type="paragraph" w:customStyle="1" w:styleId="oblasttxt">
    <w:name w:val="oblasttxt"/>
    <w:basedOn w:val="a"/>
    <w:rsid w:val="00612EF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12EF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12EF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12EF1"/>
    <w:rPr>
      <w:rFonts w:ascii="Times New Roman" w:hAnsi="Times New Roman" w:cs="Times New Roman"/>
      <w:sz w:val="26"/>
      <w:szCs w:val="26"/>
    </w:rPr>
  </w:style>
  <w:style w:type="paragraph" w:customStyle="1" w:styleId="Normal">
    <w:name w:val="Normal Знак Знак"/>
    <w:rsid w:val="00612EF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12EF1"/>
    <w:rPr>
      <w:i/>
      <w:iCs/>
      <w:color w:val="808080"/>
    </w:rPr>
  </w:style>
  <w:style w:type="paragraph" w:customStyle="1" w:styleId="afff6">
    <w:name w:val="Знак"/>
    <w:basedOn w:val="a"/>
    <w:uiPriority w:val="99"/>
    <w:rsid w:val="00612EF1"/>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612EF1"/>
    <w:rPr>
      <w:rFonts w:ascii="Cambria" w:eastAsia="Times New Roman" w:hAnsi="Cambria" w:cs="Times New Roman"/>
      <w:b/>
      <w:bCs/>
      <w:i/>
      <w:iCs/>
      <w:smallCaps/>
      <w:color w:val="943634"/>
      <w:u w:val="single"/>
    </w:rPr>
  </w:style>
  <w:style w:type="paragraph" w:customStyle="1" w:styleId="2b">
    <w:name w:val="Текст2"/>
    <w:basedOn w:val="a"/>
    <w:rsid w:val="00612EF1"/>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612EF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12EF1"/>
    <w:rPr>
      <w:rFonts w:ascii="Trebuchet MS" w:hAnsi="Trebuchet MS" w:cs="Trebuchet MS"/>
      <w:b/>
      <w:bCs/>
      <w:sz w:val="22"/>
      <w:szCs w:val="22"/>
    </w:rPr>
  </w:style>
  <w:style w:type="paragraph" w:customStyle="1" w:styleId="s16">
    <w:name w:val="s_16"/>
    <w:basedOn w:val="a"/>
    <w:rsid w:val="00612EF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12EF1"/>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12EF1"/>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612EF1"/>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12EF1"/>
  </w:style>
  <w:style w:type="paragraph" w:customStyle="1" w:styleId="210">
    <w:name w:val="Цитата 21"/>
    <w:basedOn w:val="a"/>
    <w:next w:val="a"/>
    <w:link w:val="QuoteChar"/>
    <w:uiPriority w:val="99"/>
    <w:qFormat/>
    <w:rsid w:val="00612EF1"/>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12EF1"/>
    <w:rPr>
      <w:rFonts w:ascii="Calibri" w:eastAsia="Times New Roman" w:hAnsi="Calibri" w:cs="Times New Roman"/>
      <w:i/>
      <w:iCs/>
      <w:color w:val="000000"/>
      <w:sz w:val="24"/>
    </w:rPr>
  </w:style>
  <w:style w:type="paragraph" w:customStyle="1" w:styleId="Standard">
    <w:name w:val="Standard"/>
    <w:rsid w:val="00612EF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12EF1"/>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12EF1"/>
    <w:rPr>
      <w:rFonts w:ascii="Times New Roman" w:eastAsia="Times New Roman" w:hAnsi="Times New Roman" w:cs="Times New Roman"/>
      <w:sz w:val="28"/>
      <w:lang w:val="en-US" w:eastAsia="ru-RU"/>
    </w:rPr>
  </w:style>
  <w:style w:type="paragraph" w:styleId="z-">
    <w:name w:val="HTML Bottom of Form"/>
    <w:basedOn w:val="a"/>
    <w:next w:val="a"/>
    <w:link w:val="z-0"/>
    <w:hidden/>
    <w:rsid w:val="00612EF1"/>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12EF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12EF1"/>
    <w:rPr>
      <w:rFonts w:ascii="Courier New" w:eastAsia="Times New Roman" w:hAnsi="Courier New" w:cs="Courier New"/>
    </w:rPr>
  </w:style>
  <w:style w:type="paragraph" w:styleId="HTML0">
    <w:name w:val="HTML Preformatted"/>
    <w:basedOn w:val="a"/>
    <w:link w:val="HTML"/>
    <w:uiPriority w:val="99"/>
    <w:rsid w:val="00612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12EF1"/>
    <w:rPr>
      <w:rFonts w:ascii="Consolas" w:hAnsi="Consolas" w:cs="Consolas"/>
      <w:sz w:val="20"/>
      <w:szCs w:val="20"/>
    </w:rPr>
  </w:style>
  <w:style w:type="character" w:customStyle="1" w:styleId="211">
    <w:name w:val="Основной текст 2 Знак1"/>
    <w:basedOn w:val="a0"/>
    <w:semiHidden/>
    <w:rsid w:val="00612EF1"/>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612EF1"/>
    <w:rPr>
      <w:rFonts w:ascii="Times New Roman" w:eastAsia="Times New Roman" w:hAnsi="Times New Roman" w:cs="Times New Roman"/>
      <w:sz w:val="24"/>
      <w:szCs w:val="24"/>
      <w:lang w:eastAsia="ru-RU"/>
    </w:rPr>
  </w:style>
  <w:style w:type="paragraph" w:styleId="afff9">
    <w:name w:val="Subtitle"/>
    <w:basedOn w:val="a"/>
    <w:next w:val="a"/>
    <w:link w:val="afffa"/>
    <w:qFormat/>
    <w:rsid w:val="00612EF1"/>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612EF1"/>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12EF1"/>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612EF1"/>
    <w:rPr>
      <w:rFonts w:ascii="Calibri" w:eastAsia="Times New Roman" w:hAnsi="Calibri" w:cs="Calibri"/>
      <w:b/>
      <w:bCs/>
      <w:i/>
      <w:iCs/>
      <w:color w:val="4F81BD"/>
      <w:sz w:val="24"/>
      <w:lang w:val="en-US"/>
    </w:rPr>
  </w:style>
  <w:style w:type="paragraph" w:styleId="2c">
    <w:name w:val="List Bullet 2"/>
    <w:basedOn w:val="a"/>
    <w:rsid w:val="00612EF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612EF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612EF1"/>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612EF1"/>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612EF1"/>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612EF1"/>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612EF1"/>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612EF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12EF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12EF1"/>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12EF1"/>
    <w:rPr>
      <w:rFonts w:ascii="Times New Roman" w:eastAsia="Times New Roman" w:hAnsi="Times New Roman" w:cs="Times New Roman"/>
      <w:b/>
      <w:bCs/>
      <w:sz w:val="20"/>
      <w:szCs w:val="20"/>
      <w:lang w:eastAsia="ru-RU"/>
    </w:rPr>
  </w:style>
  <w:style w:type="paragraph" w:customStyle="1" w:styleId="CharChar">
    <w:name w:val="Char Char"/>
    <w:basedOn w:val="a"/>
    <w:rsid w:val="00612EF1"/>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612EF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12EF1"/>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12EF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12EF1"/>
    <w:rPr>
      <w:sz w:val="21"/>
      <w:szCs w:val="21"/>
      <w:shd w:val="clear" w:color="auto" w:fill="FFFFFF"/>
    </w:rPr>
  </w:style>
  <w:style w:type="paragraph" w:customStyle="1" w:styleId="38">
    <w:name w:val="Основной текст (3)"/>
    <w:basedOn w:val="a"/>
    <w:link w:val="37"/>
    <w:rsid w:val="00612EF1"/>
    <w:pPr>
      <w:shd w:val="clear" w:color="auto" w:fill="FFFFFF"/>
      <w:spacing w:after="0" w:line="240" w:lineRule="atLeast"/>
      <w:ind w:left="-57" w:right="-57"/>
    </w:pPr>
    <w:rPr>
      <w:sz w:val="21"/>
      <w:szCs w:val="21"/>
    </w:rPr>
  </w:style>
  <w:style w:type="character" w:customStyle="1" w:styleId="head2">
    <w:name w:val="head2"/>
    <w:basedOn w:val="a0"/>
    <w:uiPriority w:val="99"/>
    <w:rsid w:val="00612EF1"/>
  </w:style>
  <w:style w:type="paragraph" w:customStyle="1" w:styleId="affff1">
    <w:name w:val="Солонешенский"/>
    <w:basedOn w:val="a"/>
    <w:rsid w:val="00612EF1"/>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612EF1"/>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612EF1"/>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612EF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612EF1"/>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12EF1"/>
    <w:rPr>
      <w:rFonts w:ascii="Times New Roman" w:hAnsi="Times New Roman" w:cs="Times New Roman" w:hint="default"/>
      <w:sz w:val="22"/>
      <w:szCs w:val="22"/>
    </w:rPr>
  </w:style>
  <w:style w:type="character" w:customStyle="1" w:styleId="FontStyle74">
    <w:name w:val="Font Style74"/>
    <w:basedOn w:val="a0"/>
    <w:uiPriority w:val="99"/>
    <w:rsid w:val="00612EF1"/>
    <w:rPr>
      <w:rFonts w:ascii="Times New Roman" w:hAnsi="Times New Roman" w:cs="Times New Roman" w:hint="default"/>
      <w:b/>
      <w:bCs/>
      <w:sz w:val="22"/>
      <w:szCs w:val="22"/>
    </w:rPr>
  </w:style>
  <w:style w:type="paragraph" w:customStyle="1" w:styleId="1f5">
    <w:name w:val="Без интервала1"/>
    <w:qFormat/>
    <w:rsid w:val="00612EF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12EF1"/>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12EF1"/>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12EF1"/>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12EF1"/>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12EF1"/>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12EF1"/>
    <w:rPr>
      <w:rFonts w:ascii="Times New Roman" w:hAnsi="Times New Roman" w:cs="Times New Roman"/>
      <w:sz w:val="18"/>
      <w:szCs w:val="18"/>
    </w:rPr>
  </w:style>
  <w:style w:type="paragraph" w:customStyle="1" w:styleId="TableParagraph">
    <w:name w:val="Table Paragraph"/>
    <w:basedOn w:val="a"/>
    <w:uiPriority w:val="1"/>
    <w:qFormat/>
    <w:rsid w:val="00612EF1"/>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612EF1"/>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12EF1"/>
    <w:rPr>
      <w:rFonts w:ascii="Times New Roman" w:hAnsi="Times New Roman" w:cs="Times New Roman"/>
      <w:sz w:val="16"/>
      <w:szCs w:val="16"/>
    </w:rPr>
  </w:style>
  <w:style w:type="character" w:customStyle="1" w:styleId="FontStyle15">
    <w:name w:val="Font Style15"/>
    <w:basedOn w:val="a0"/>
    <w:rsid w:val="00612EF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12EF1"/>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612EF1"/>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612EF1"/>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612EF1"/>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612EF1"/>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612EF1"/>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612EF1"/>
    <w:rPr>
      <w:rFonts w:ascii="Arial" w:eastAsia="Times New Roman" w:hAnsi="Arial" w:cs="Times New Roman"/>
      <w:sz w:val="24"/>
      <w:szCs w:val="20"/>
      <w:lang w:eastAsia="ru-RU"/>
    </w:rPr>
  </w:style>
  <w:style w:type="paragraph" w:customStyle="1" w:styleId="42">
    <w:name w:val="Егор4"/>
    <w:basedOn w:val="a"/>
    <w:qFormat/>
    <w:rsid w:val="00612EF1"/>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12EF1"/>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612EF1"/>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612EF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12EF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12EF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12EF1"/>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612EF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612EF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12EF1"/>
  </w:style>
  <w:style w:type="paragraph" w:customStyle="1" w:styleId="font10">
    <w:name w:val="font10"/>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12EF1"/>
    <w:rPr>
      <w:rFonts w:ascii="Courier New" w:hAnsi="Courier New" w:cs="Courier New"/>
    </w:rPr>
  </w:style>
  <w:style w:type="character" w:customStyle="1" w:styleId="FontStyle38">
    <w:name w:val="Font Style38"/>
    <w:uiPriority w:val="99"/>
    <w:rsid w:val="00612EF1"/>
    <w:rPr>
      <w:rFonts w:ascii="Arial" w:hAnsi="Arial" w:cs="Arial"/>
      <w:sz w:val="22"/>
      <w:szCs w:val="22"/>
    </w:rPr>
  </w:style>
  <w:style w:type="paragraph" w:customStyle="1" w:styleId="uni">
    <w:name w:val="uni"/>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12EF1"/>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12EF1"/>
    <w:rPr>
      <w:rFonts w:ascii="Arial" w:eastAsia="Times New Roman" w:hAnsi="Arial" w:cs="Times New Roman"/>
      <w:sz w:val="24"/>
      <w:szCs w:val="20"/>
      <w:lang w:eastAsia="ru-RU"/>
    </w:rPr>
  </w:style>
  <w:style w:type="character" w:customStyle="1" w:styleId="highlight">
    <w:name w:val="highlight"/>
    <w:basedOn w:val="a0"/>
    <w:rsid w:val="00612EF1"/>
  </w:style>
  <w:style w:type="paragraph" w:customStyle="1" w:styleId="headertext">
    <w:name w:val="header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12EF1"/>
  </w:style>
  <w:style w:type="paragraph" w:customStyle="1" w:styleId="formattext0">
    <w:name w:val="formattext"/>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12EF1"/>
  </w:style>
  <w:style w:type="paragraph" w:customStyle="1" w:styleId="1f7">
    <w:name w:val="Стиль 1"/>
    <w:basedOn w:val="a"/>
    <w:rsid w:val="00612EF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612EF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612EF1"/>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612EF1"/>
    <w:rPr>
      <w:rFonts w:ascii="Times New Roman" w:eastAsia="Times New Roman" w:hAnsi="Times New Roman" w:cs="Times New Roman"/>
      <w:lang w:eastAsia="ru-RU"/>
    </w:rPr>
  </w:style>
  <w:style w:type="paragraph" w:customStyle="1" w:styleId="Style12">
    <w:name w:val="Style12"/>
    <w:basedOn w:val="a"/>
    <w:rsid w:val="00612EF1"/>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612EF1"/>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612EF1"/>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612EF1"/>
    <w:rPr>
      <w:color w:val="008080"/>
    </w:rPr>
  </w:style>
  <w:style w:type="paragraph" w:customStyle="1" w:styleId="affffc">
    <w:name w:val="Таблицы (моноширинный)"/>
    <w:basedOn w:val="a"/>
    <w:next w:val="a"/>
    <w:uiPriority w:val="99"/>
    <w:rsid w:val="00612EF1"/>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612EF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12EF1"/>
    <w:rPr>
      <w:rFonts w:ascii="TimesET" w:hAnsi="TimesET" w:cs="TimesET"/>
      <w:b/>
      <w:bCs/>
      <w:sz w:val="28"/>
      <w:szCs w:val="28"/>
    </w:rPr>
  </w:style>
  <w:style w:type="character" w:customStyle="1" w:styleId="113">
    <w:name w:val="Знак Знак11"/>
    <w:uiPriority w:val="99"/>
    <w:rsid w:val="00612EF1"/>
    <w:rPr>
      <w:sz w:val="24"/>
      <w:szCs w:val="24"/>
    </w:rPr>
  </w:style>
  <w:style w:type="paragraph" w:customStyle="1" w:styleId="1f9">
    <w:name w:val="Знак Знак Знак1"/>
    <w:basedOn w:val="a"/>
    <w:uiPriority w:val="99"/>
    <w:rsid w:val="00612EF1"/>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12EF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12EF1"/>
    <w:rPr>
      <w:rFonts w:ascii="Arial" w:hAnsi="Arial" w:cs="Arial"/>
      <w:b/>
      <w:bCs/>
      <w:kern w:val="32"/>
      <w:sz w:val="32"/>
      <w:szCs w:val="32"/>
      <w:lang w:val="ru-RU" w:eastAsia="ru-RU"/>
    </w:rPr>
  </w:style>
  <w:style w:type="character" w:customStyle="1" w:styleId="170">
    <w:name w:val="Знак Знак17"/>
    <w:uiPriority w:val="99"/>
    <w:rsid w:val="00612EF1"/>
    <w:rPr>
      <w:rFonts w:ascii="TimesET" w:hAnsi="TimesET" w:cs="TimesET"/>
      <w:b/>
      <w:bCs/>
      <w:sz w:val="24"/>
      <w:szCs w:val="24"/>
      <w:lang w:val="ru-RU" w:eastAsia="ru-RU"/>
    </w:rPr>
  </w:style>
  <w:style w:type="character" w:customStyle="1" w:styleId="160">
    <w:name w:val="Знак Знак16"/>
    <w:uiPriority w:val="99"/>
    <w:rsid w:val="00612EF1"/>
    <w:rPr>
      <w:sz w:val="24"/>
      <w:szCs w:val="24"/>
      <w:lang w:val="ru-RU" w:eastAsia="ru-RU"/>
    </w:rPr>
  </w:style>
  <w:style w:type="character" w:customStyle="1" w:styleId="150">
    <w:name w:val="Знак Знак15"/>
    <w:uiPriority w:val="99"/>
    <w:rsid w:val="00612EF1"/>
    <w:rPr>
      <w:rFonts w:ascii="TimesET" w:hAnsi="TimesET" w:cs="TimesET"/>
      <w:b/>
      <w:bCs/>
      <w:sz w:val="24"/>
      <w:szCs w:val="24"/>
      <w:lang w:val="ru-RU" w:eastAsia="ru-RU"/>
    </w:rPr>
  </w:style>
  <w:style w:type="character" w:customStyle="1" w:styleId="140">
    <w:name w:val="Знак Знак14"/>
    <w:uiPriority w:val="99"/>
    <w:rsid w:val="00612EF1"/>
    <w:rPr>
      <w:rFonts w:ascii="TimesET" w:hAnsi="TimesET" w:cs="TimesET"/>
      <w:b/>
      <w:bCs/>
      <w:sz w:val="30"/>
      <w:szCs w:val="30"/>
      <w:lang w:val="ru-RU" w:eastAsia="ru-RU"/>
    </w:rPr>
  </w:style>
  <w:style w:type="character" w:customStyle="1" w:styleId="130">
    <w:name w:val="Знак Знак13"/>
    <w:uiPriority w:val="99"/>
    <w:rsid w:val="00612EF1"/>
    <w:rPr>
      <w:b/>
      <w:bCs/>
      <w:sz w:val="28"/>
      <w:szCs w:val="28"/>
      <w:lang w:val="ru-RU" w:eastAsia="ru-RU"/>
    </w:rPr>
  </w:style>
  <w:style w:type="character" w:customStyle="1" w:styleId="100">
    <w:name w:val="Знак Знак10"/>
    <w:uiPriority w:val="99"/>
    <w:rsid w:val="00612EF1"/>
    <w:rPr>
      <w:sz w:val="24"/>
      <w:szCs w:val="24"/>
      <w:lang w:val="ru-RU" w:eastAsia="ru-RU"/>
    </w:rPr>
  </w:style>
  <w:style w:type="character" w:customStyle="1" w:styleId="92">
    <w:name w:val="Знак Знак9"/>
    <w:uiPriority w:val="99"/>
    <w:locked/>
    <w:rsid w:val="00612EF1"/>
    <w:rPr>
      <w:sz w:val="24"/>
      <w:szCs w:val="24"/>
      <w:lang w:val="ru-RU" w:eastAsia="ru-RU"/>
    </w:rPr>
  </w:style>
  <w:style w:type="character" w:customStyle="1" w:styleId="82">
    <w:name w:val="Знак Знак8"/>
    <w:uiPriority w:val="99"/>
    <w:rsid w:val="00612EF1"/>
    <w:rPr>
      <w:sz w:val="16"/>
      <w:szCs w:val="16"/>
      <w:lang w:val="ru-RU" w:eastAsia="ru-RU"/>
    </w:rPr>
  </w:style>
  <w:style w:type="character" w:customStyle="1" w:styleId="72">
    <w:name w:val="Знак Знак7"/>
    <w:uiPriority w:val="99"/>
    <w:rsid w:val="00612EF1"/>
    <w:rPr>
      <w:sz w:val="24"/>
      <w:szCs w:val="24"/>
      <w:lang w:val="ru-RU" w:eastAsia="ru-RU"/>
    </w:rPr>
  </w:style>
  <w:style w:type="character" w:customStyle="1" w:styleId="62">
    <w:name w:val="Знак Знак6"/>
    <w:uiPriority w:val="99"/>
    <w:rsid w:val="00612EF1"/>
    <w:rPr>
      <w:sz w:val="24"/>
      <w:szCs w:val="24"/>
      <w:lang w:val="ru-RU" w:eastAsia="ru-RU"/>
    </w:rPr>
  </w:style>
  <w:style w:type="character" w:customStyle="1" w:styleId="53">
    <w:name w:val="Знак Знак5"/>
    <w:uiPriority w:val="99"/>
    <w:rsid w:val="00612EF1"/>
    <w:rPr>
      <w:sz w:val="24"/>
      <w:szCs w:val="24"/>
      <w:lang w:val="ru-RU" w:eastAsia="ru-RU"/>
    </w:rPr>
  </w:style>
  <w:style w:type="character" w:customStyle="1" w:styleId="3a">
    <w:name w:val="Знак Знак3"/>
    <w:uiPriority w:val="99"/>
    <w:rsid w:val="00612EF1"/>
    <w:rPr>
      <w:sz w:val="24"/>
      <w:szCs w:val="24"/>
      <w:lang w:val="ru-RU" w:eastAsia="ru-RU"/>
    </w:rPr>
  </w:style>
  <w:style w:type="character" w:customStyle="1" w:styleId="affffd">
    <w:name w:val="Знак Знак"/>
    <w:uiPriority w:val="99"/>
    <w:rsid w:val="00612EF1"/>
    <w:rPr>
      <w:sz w:val="28"/>
      <w:szCs w:val="28"/>
      <w:lang w:val="ru-RU" w:eastAsia="ru-RU"/>
    </w:rPr>
  </w:style>
  <w:style w:type="paragraph" w:customStyle="1" w:styleId="1fa">
    <w:name w:val="Знак1 Знак Знак Знак Знак Знак Знак"/>
    <w:basedOn w:val="a"/>
    <w:uiPriority w:val="99"/>
    <w:rsid w:val="00612EF1"/>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612EF1"/>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612EF1"/>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612EF1"/>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612EF1"/>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612EF1"/>
    <w:rPr>
      <w:rFonts w:ascii="Times New Roman" w:hAnsi="Times New Roman" w:cs="Times New Roman"/>
      <w:sz w:val="28"/>
      <w:szCs w:val="28"/>
    </w:rPr>
  </w:style>
  <w:style w:type="paragraph" w:customStyle="1" w:styleId="Style9">
    <w:name w:val="Style9"/>
    <w:basedOn w:val="a"/>
    <w:rsid w:val="00612EF1"/>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612EF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12EF1"/>
    <w:rPr>
      <w:rFonts w:ascii="Times New Roman" w:hAnsi="Times New Roman" w:cs="Times New Roman"/>
      <w:spacing w:val="-10"/>
      <w:sz w:val="36"/>
      <w:szCs w:val="36"/>
    </w:rPr>
  </w:style>
  <w:style w:type="character" w:customStyle="1" w:styleId="FontStyle48">
    <w:name w:val="Font Style48"/>
    <w:rsid w:val="00612EF1"/>
    <w:rPr>
      <w:rFonts w:ascii="Times New Roman" w:hAnsi="Times New Roman" w:cs="Times New Roman"/>
      <w:b/>
      <w:bCs/>
      <w:sz w:val="28"/>
      <w:szCs w:val="28"/>
    </w:rPr>
  </w:style>
  <w:style w:type="paragraph" w:customStyle="1" w:styleId="Style18">
    <w:name w:val="Style18"/>
    <w:basedOn w:val="a"/>
    <w:rsid w:val="00612EF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612EF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612EF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612EF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612EF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12EF1"/>
    <w:rPr>
      <w:rFonts w:ascii="Times New Roman" w:hAnsi="Times New Roman" w:cs="Times New Roman"/>
      <w:b/>
      <w:bCs/>
      <w:sz w:val="24"/>
      <w:szCs w:val="24"/>
    </w:rPr>
  </w:style>
  <w:style w:type="paragraph" w:customStyle="1" w:styleId="Style28">
    <w:name w:val="Style28"/>
    <w:basedOn w:val="a"/>
    <w:rsid w:val="00612EF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612EF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12EF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12EF1"/>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12EF1"/>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12EF1"/>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612EF1"/>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12E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612E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612E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612EF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612E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612EF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612EF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612EF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612EF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612EF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12EF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2EF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2EF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2EF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12EF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12EF1"/>
    <w:rPr>
      <w:rFonts w:ascii="Times New Roman" w:hAnsi="Times New Roman" w:cs="Times New Roman"/>
      <w:sz w:val="34"/>
      <w:szCs w:val="34"/>
    </w:rPr>
  </w:style>
  <w:style w:type="paragraph" w:customStyle="1" w:styleId="Style3">
    <w:name w:val="Style3"/>
    <w:basedOn w:val="a"/>
    <w:uiPriority w:val="99"/>
    <w:rsid w:val="00612EF1"/>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12EF1"/>
    <w:rPr>
      <w:rFonts w:ascii="Times New Roman" w:hAnsi="Times New Roman" w:cs="Times New Roman"/>
      <w:b/>
      <w:bCs/>
      <w:sz w:val="22"/>
      <w:szCs w:val="22"/>
    </w:rPr>
  </w:style>
  <w:style w:type="paragraph" w:customStyle="1" w:styleId="Style5">
    <w:name w:val="Style5"/>
    <w:basedOn w:val="a"/>
    <w:rsid w:val="00612EF1"/>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612EF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12EF1"/>
    <w:rPr>
      <w:rFonts w:ascii="Times New Roman" w:hAnsi="Times New Roman" w:cs="Times New Roman"/>
      <w:sz w:val="22"/>
      <w:szCs w:val="22"/>
    </w:rPr>
  </w:style>
  <w:style w:type="character" w:customStyle="1" w:styleId="FontStyle57">
    <w:name w:val="Font Style57"/>
    <w:basedOn w:val="a0"/>
    <w:uiPriority w:val="99"/>
    <w:rsid w:val="00612EF1"/>
    <w:rPr>
      <w:rFonts w:ascii="Times New Roman" w:hAnsi="Times New Roman" w:cs="Times New Roman"/>
      <w:sz w:val="22"/>
      <w:szCs w:val="22"/>
    </w:rPr>
  </w:style>
  <w:style w:type="paragraph" w:customStyle="1" w:styleId="Style27">
    <w:name w:val="Style27"/>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12EF1"/>
    <w:rPr>
      <w:rFonts w:ascii="Times New Roman" w:hAnsi="Times New Roman" w:cs="Times New Roman"/>
      <w:b/>
      <w:bCs/>
      <w:sz w:val="20"/>
      <w:szCs w:val="20"/>
    </w:rPr>
  </w:style>
  <w:style w:type="paragraph" w:customStyle="1" w:styleId="Style32">
    <w:name w:val="Style32"/>
    <w:basedOn w:val="a"/>
    <w:uiPriority w:val="99"/>
    <w:rsid w:val="00612EF1"/>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12EF1"/>
    <w:rPr>
      <w:rFonts w:ascii="Times New Roman" w:hAnsi="Times New Roman" w:cs="Times New Roman"/>
      <w:b/>
      <w:bCs/>
      <w:sz w:val="16"/>
      <w:szCs w:val="16"/>
    </w:rPr>
  </w:style>
  <w:style w:type="paragraph" w:customStyle="1" w:styleId="Style47">
    <w:name w:val="Style47"/>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12EF1"/>
    <w:rPr>
      <w:rFonts w:ascii="Times New Roman" w:hAnsi="Times New Roman" w:cs="Times New Roman"/>
      <w:b/>
      <w:bCs/>
      <w:sz w:val="16"/>
      <w:szCs w:val="16"/>
    </w:rPr>
  </w:style>
  <w:style w:type="paragraph" w:customStyle="1" w:styleId="Style15">
    <w:name w:val="Style15"/>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12EF1"/>
    <w:rPr>
      <w:rFonts w:ascii="Times New Roman" w:hAnsi="Times New Roman" w:cs="Times New Roman"/>
      <w:b/>
      <w:bCs/>
      <w:sz w:val="20"/>
      <w:szCs w:val="20"/>
    </w:rPr>
  </w:style>
  <w:style w:type="character" w:customStyle="1" w:styleId="FontStyle59">
    <w:name w:val="Font Style59"/>
    <w:basedOn w:val="a0"/>
    <w:uiPriority w:val="99"/>
    <w:rsid w:val="00612EF1"/>
    <w:rPr>
      <w:rFonts w:ascii="Times New Roman" w:hAnsi="Times New Roman" w:cs="Times New Roman"/>
      <w:b/>
      <w:bCs/>
      <w:sz w:val="20"/>
      <w:szCs w:val="20"/>
    </w:rPr>
  </w:style>
  <w:style w:type="paragraph" w:customStyle="1" w:styleId="Style8">
    <w:name w:val="Style8"/>
    <w:basedOn w:val="a"/>
    <w:uiPriority w:val="99"/>
    <w:rsid w:val="00612EF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12EF1"/>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12EF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12EF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12EF1"/>
    <w:rPr>
      <w:rFonts w:ascii="Times New Roman" w:hAnsi="Times New Roman" w:cs="Times New Roman"/>
      <w:b/>
      <w:bCs/>
      <w:sz w:val="16"/>
      <w:szCs w:val="16"/>
    </w:rPr>
  </w:style>
  <w:style w:type="character" w:customStyle="1" w:styleId="FontStyle61">
    <w:name w:val="Font Style61"/>
    <w:basedOn w:val="a0"/>
    <w:uiPriority w:val="99"/>
    <w:rsid w:val="00612EF1"/>
    <w:rPr>
      <w:rFonts w:ascii="Times New Roman" w:hAnsi="Times New Roman" w:cs="Times New Roman"/>
      <w:sz w:val="22"/>
      <w:szCs w:val="22"/>
    </w:rPr>
  </w:style>
  <w:style w:type="paragraph" w:customStyle="1" w:styleId="Style23">
    <w:name w:val="Style23"/>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12EF1"/>
    <w:rPr>
      <w:rFonts w:ascii="Times New Roman" w:hAnsi="Times New Roman" w:cs="Times New Roman"/>
      <w:b/>
      <w:bCs/>
      <w:sz w:val="16"/>
      <w:szCs w:val="16"/>
    </w:rPr>
  </w:style>
  <w:style w:type="character" w:customStyle="1" w:styleId="FontStyle71">
    <w:name w:val="Font Style71"/>
    <w:basedOn w:val="a0"/>
    <w:uiPriority w:val="99"/>
    <w:rsid w:val="00612EF1"/>
    <w:rPr>
      <w:rFonts w:ascii="Times New Roman" w:hAnsi="Times New Roman" w:cs="Times New Roman"/>
      <w:sz w:val="20"/>
      <w:szCs w:val="20"/>
    </w:rPr>
  </w:style>
  <w:style w:type="paragraph" w:customStyle="1" w:styleId="Style26">
    <w:name w:val="Style26"/>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12EF1"/>
    <w:rPr>
      <w:rFonts w:ascii="Times New Roman" w:hAnsi="Times New Roman" w:cs="Times New Roman"/>
      <w:b/>
      <w:bCs/>
      <w:sz w:val="20"/>
      <w:szCs w:val="20"/>
    </w:rPr>
  </w:style>
  <w:style w:type="paragraph" w:customStyle="1" w:styleId="Style22">
    <w:name w:val="Style22"/>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12EF1"/>
    <w:rPr>
      <w:rFonts w:ascii="Times New Roman" w:hAnsi="Times New Roman" w:cs="Times New Roman"/>
      <w:b/>
      <w:bCs/>
      <w:sz w:val="12"/>
      <w:szCs w:val="12"/>
    </w:rPr>
  </w:style>
  <w:style w:type="paragraph" w:customStyle="1" w:styleId="Style49">
    <w:name w:val="Style49"/>
    <w:basedOn w:val="a"/>
    <w:uiPriority w:val="99"/>
    <w:rsid w:val="00612EF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12EF1"/>
    <w:rPr>
      <w:rFonts w:ascii="Times New Roman" w:hAnsi="Times New Roman" w:cs="Times New Roman"/>
      <w:i/>
      <w:iCs/>
      <w:sz w:val="22"/>
      <w:szCs w:val="22"/>
    </w:rPr>
  </w:style>
  <w:style w:type="paragraph" w:customStyle="1" w:styleId="xl99">
    <w:name w:val="xl99"/>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612EF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2EF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612EF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12EF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612EF1"/>
  </w:style>
  <w:style w:type="paragraph" w:customStyle="1" w:styleId="Style7">
    <w:name w:val="Style7"/>
    <w:basedOn w:val="a"/>
    <w:rsid w:val="00612EF1"/>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612EF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12EF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12EF1"/>
    <w:rPr>
      <w:rFonts w:eastAsia="MS Mincho"/>
      <w:sz w:val="16"/>
      <w:szCs w:val="16"/>
      <w:lang w:eastAsia="ja-JP"/>
    </w:rPr>
  </w:style>
  <w:style w:type="paragraph" w:customStyle="1" w:styleId="54">
    <w:name w:val="Стиль 5"/>
    <w:basedOn w:val="a"/>
    <w:next w:val="a"/>
    <w:link w:val="55"/>
    <w:rsid w:val="00612EF1"/>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12EF1"/>
    <w:rPr>
      <w:rFonts w:ascii="Arial" w:eastAsia="Times New Roman" w:hAnsi="Arial" w:cs="Times New Roman"/>
      <w:b/>
      <w:sz w:val="24"/>
      <w:szCs w:val="20"/>
      <w:lang w:eastAsia="ru-RU"/>
    </w:rPr>
  </w:style>
  <w:style w:type="paragraph" w:customStyle="1" w:styleId="73">
    <w:name w:val="Стиль 7"/>
    <w:basedOn w:val="a"/>
    <w:next w:val="a"/>
    <w:rsid w:val="00612EF1"/>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612EF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12EF1"/>
    <w:pPr>
      <w:spacing w:after="0" w:line="240" w:lineRule="auto"/>
    </w:pPr>
    <w:rPr>
      <w:rFonts w:ascii="Arial" w:eastAsia="Times New Roman" w:hAnsi="Arial" w:cs="Times New Roman"/>
      <w:szCs w:val="20"/>
      <w:lang w:eastAsia="ru-RU"/>
    </w:rPr>
  </w:style>
  <w:style w:type="paragraph" w:customStyle="1" w:styleId="3b">
    <w:name w:val="Стиль 3"/>
    <w:basedOn w:val="43"/>
    <w:rsid w:val="00612EF1"/>
    <w:pPr>
      <w:spacing w:before="20" w:after="20"/>
      <w:ind w:firstLine="709"/>
      <w:jc w:val="both"/>
    </w:pPr>
  </w:style>
  <w:style w:type="paragraph" w:customStyle="1" w:styleId="2">
    <w:name w:val="Стиль 2"/>
    <w:basedOn w:val="43"/>
    <w:rsid w:val="00612EF1"/>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612EF1"/>
    <w:pPr>
      <w:spacing w:before="240"/>
      <w:ind w:left="0"/>
      <w:jc w:val="center"/>
    </w:pPr>
    <w:rPr>
      <w:i/>
      <w:sz w:val="22"/>
    </w:rPr>
  </w:style>
  <w:style w:type="paragraph" w:styleId="afffff">
    <w:name w:val="Block Text"/>
    <w:basedOn w:val="a"/>
    <w:rsid w:val="00612EF1"/>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612EF1"/>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612EF1"/>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612EF1"/>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612EF1"/>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612EF1"/>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12EF1"/>
    <w:rPr>
      <w:b/>
      <w:i/>
      <w:noProof w:val="0"/>
      <w:sz w:val="24"/>
      <w:szCs w:val="24"/>
      <w:lang w:val="ru-RU" w:eastAsia="ru-RU" w:bidi="ar-SA"/>
    </w:rPr>
  </w:style>
  <w:style w:type="character" w:customStyle="1" w:styleId="3d">
    <w:name w:val="Стиль3 Знак"/>
    <w:rsid w:val="00612EF1"/>
    <w:rPr>
      <w:b/>
      <w:caps/>
      <w:noProof w:val="0"/>
      <w:lang w:val="ru-RU" w:eastAsia="ru-RU" w:bidi="ar-SA"/>
    </w:rPr>
  </w:style>
  <w:style w:type="character" w:customStyle="1" w:styleId="46">
    <w:name w:val="Стиль4 Знак"/>
    <w:rsid w:val="00612EF1"/>
    <w:rPr>
      <w:b/>
      <w:caps/>
      <w:noProof w:val="0"/>
      <w:sz w:val="18"/>
      <w:szCs w:val="18"/>
      <w:lang w:val="ru-RU" w:eastAsia="ru-RU" w:bidi="ar-SA"/>
    </w:rPr>
  </w:style>
  <w:style w:type="character" w:customStyle="1" w:styleId="1ff0">
    <w:name w:val="Стиль1 Знак"/>
    <w:rsid w:val="00612EF1"/>
    <w:rPr>
      <w:b/>
      <w:caps/>
      <w:noProof w:val="0"/>
      <w:sz w:val="24"/>
      <w:szCs w:val="24"/>
      <w:lang w:val="ru-RU" w:eastAsia="ru-RU" w:bidi="ar-SA"/>
    </w:rPr>
  </w:style>
  <w:style w:type="character" w:customStyle="1" w:styleId="2f1">
    <w:name w:val="Стиль2 Знак"/>
    <w:rsid w:val="00612EF1"/>
    <w:rPr>
      <w:b/>
      <w:caps/>
      <w:noProof w:val="0"/>
      <w:sz w:val="22"/>
      <w:szCs w:val="22"/>
      <w:lang w:val="ru-RU" w:eastAsia="ru-RU" w:bidi="ar-SA"/>
    </w:rPr>
  </w:style>
  <w:style w:type="paragraph" w:customStyle="1" w:styleId="afffff0">
    <w:name w:val="ТекстовойБ"/>
    <w:basedOn w:val="afffff1"/>
    <w:rsid w:val="00612EF1"/>
    <w:pPr>
      <w:ind w:firstLine="0"/>
    </w:pPr>
  </w:style>
  <w:style w:type="paragraph" w:customStyle="1" w:styleId="afffff1">
    <w:name w:val="ТекстовойА"/>
    <w:basedOn w:val="a"/>
    <w:rsid w:val="00612EF1"/>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612EF1"/>
  </w:style>
  <w:style w:type="character" w:customStyle="1" w:styleId="1ff2">
    <w:name w:val="Основной шрифт абзаца1"/>
    <w:rsid w:val="00612EF1"/>
  </w:style>
  <w:style w:type="paragraph" w:customStyle="1" w:styleId="1ff3">
    <w:name w:val="Нижний колонтитул1"/>
    <w:basedOn w:val="2f2"/>
    <w:rsid w:val="00612EF1"/>
    <w:pPr>
      <w:tabs>
        <w:tab w:val="center" w:pos="4153"/>
        <w:tab w:val="right" w:pos="8306"/>
      </w:tabs>
    </w:pPr>
  </w:style>
  <w:style w:type="paragraph" w:customStyle="1" w:styleId="2f2">
    <w:name w:val="Обычный2"/>
    <w:rsid w:val="00612EF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12EF1"/>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612EF1"/>
    <w:pPr>
      <w:spacing w:before="240" w:after="240"/>
      <w:ind w:firstLine="0"/>
      <w:jc w:val="center"/>
    </w:pPr>
    <w:rPr>
      <w:b/>
      <w:caps/>
      <w:sz w:val="22"/>
    </w:rPr>
  </w:style>
  <w:style w:type="paragraph" w:customStyle="1" w:styleId="Noeeu3">
    <w:name w:val="Noeeu 3"/>
    <w:basedOn w:val="Noeeu1"/>
    <w:rsid w:val="00612EF1"/>
    <w:pPr>
      <w:ind w:left="283" w:hanging="283"/>
    </w:pPr>
  </w:style>
  <w:style w:type="paragraph" w:customStyle="1" w:styleId="Noeeu2">
    <w:name w:val="Noeeu 2"/>
    <w:basedOn w:val="Noeeu1"/>
    <w:rsid w:val="00612EF1"/>
    <w:pPr>
      <w:ind w:firstLine="0"/>
      <w:jc w:val="left"/>
    </w:pPr>
  </w:style>
  <w:style w:type="paragraph" w:customStyle="1" w:styleId="Noeeu4">
    <w:name w:val="Noeeu 4"/>
    <w:basedOn w:val="Noeeu2"/>
    <w:rsid w:val="00612EF1"/>
    <w:pPr>
      <w:ind w:firstLine="709"/>
    </w:pPr>
  </w:style>
  <w:style w:type="paragraph" w:customStyle="1" w:styleId="Noeeu6">
    <w:name w:val="Noeeu 6"/>
    <w:basedOn w:val="Noeeu1"/>
    <w:rsid w:val="00612EF1"/>
    <w:pPr>
      <w:spacing w:before="240" w:after="240"/>
      <w:ind w:firstLine="0"/>
      <w:jc w:val="center"/>
    </w:pPr>
    <w:rPr>
      <w:b/>
      <w:caps/>
      <w:sz w:val="20"/>
    </w:rPr>
  </w:style>
  <w:style w:type="character" w:customStyle="1" w:styleId="Iniiaiieoeoo">
    <w:name w:val="Iniiaiie o?eoo"/>
    <w:rsid w:val="00612EF1"/>
  </w:style>
  <w:style w:type="paragraph" w:customStyle="1" w:styleId="Noeeu5">
    <w:name w:val="Noeeu 5"/>
    <w:basedOn w:val="a"/>
    <w:rsid w:val="00612EF1"/>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612EF1"/>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612EF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612EF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12EF1"/>
  </w:style>
  <w:style w:type="paragraph" w:customStyle="1" w:styleId="1ff5">
    <w:name w:val="заголовок 1"/>
    <w:basedOn w:val="a"/>
    <w:next w:val="a"/>
    <w:rsid w:val="00612EF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612EF1"/>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612EF1"/>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612EF1"/>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612EF1"/>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612EF1"/>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612EF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612EF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612EF1"/>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612EF1"/>
  </w:style>
  <w:style w:type="paragraph" w:customStyle="1" w:styleId="afffff3">
    <w:name w:val="текст сноски"/>
    <w:basedOn w:val="a"/>
    <w:rsid w:val="00612EF1"/>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612EF1"/>
    <w:rPr>
      <w:vertAlign w:val="superscript"/>
    </w:rPr>
  </w:style>
  <w:style w:type="character" w:customStyle="1" w:styleId="afffff5">
    <w:name w:val="номер страницы"/>
    <w:basedOn w:val="afffff2"/>
    <w:rsid w:val="00612EF1"/>
  </w:style>
  <w:style w:type="paragraph" w:customStyle="1" w:styleId="1ff6">
    <w:name w:val="указатель 1"/>
    <w:basedOn w:val="a"/>
    <w:next w:val="a"/>
    <w:autoRedefine/>
    <w:rsid w:val="00612EF1"/>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612EF1"/>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612EF1"/>
    <w:pPr>
      <w:ind w:left="720"/>
      <w:contextualSpacing/>
    </w:pPr>
    <w:rPr>
      <w:rFonts w:ascii="Calibri" w:eastAsia="Times New Roman" w:hAnsi="Calibri" w:cs="Times New Roman"/>
    </w:rPr>
  </w:style>
  <w:style w:type="character" w:styleId="afffff6">
    <w:name w:val="line number"/>
    <w:basedOn w:val="a0"/>
    <w:rsid w:val="00612EF1"/>
  </w:style>
  <w:style w:type="character" w:styleId="afffff7">
    <w:name w:val="annotation reference"/>
    <w:semiHidden/>
    <w:rsid w:val="00612EF1"/>
    <w:rPr>
      <w:sz w:val="16"/>
      <w:szCs w:val="16"/>
    </w:rPr>
  </w:style>
  <w:style w:type="character" w:customStyle="1" w:styleId="affa">
    <w:name w:val="Название объекта Знак"/>
    <w:aliases w:val="подписи к таблице Знак"/>
    <w:link w:val="aff9"/>
    <w:rsid w:val="00612EF1"/>
    <w:rPr>
      <w:rFonts w:ascii="Calibri" w:eastAsia="Calibri" w:hAnsi="Calibri" w:cs="Times New Roman"/>
      <w:b/>
      <w:bCs/>
      <w:sz w:val="20"/>
      <w:szCs w:val="20"/>
    </w:rPr>
  </w:style>
  <w:style w:type="paragraph" w:customStyle="1" w:styleId="consnormal0">
    <w:name w:val="consnormal"/>
    <w:basedOn w:val="a"/>
    <w:rsid w:val="00612EF1"/>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612EF1"/>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612EF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12EF1"/>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612EF1"/>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612EF1"/>
    <w:rPr>
      <w:rFonts w:ascii="Arial" w:eastAsia="Times New Roman" w:hAnsi="Arial" w:cs="Arial"/>
      <w:sz w:val="24"/>
      <w:szCs w:val="28"/>
      <w:lang w:eastAsia="ru-RU"/>
    </w:rPr>
  </w:style>
  <w:style w:type="paragraph" w:customStyle="1" w:styleId="1400">
    <w:name w:val="140"/>
    <w:basedOn w:val="a"/>
    <w:rsid w:val="00612EF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612EF1"/>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612EF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12EF1"/>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612EF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12EF1"/>
    <w:rPr>
      <w:rFonts w:ascii="Arial" w:eastAsia="Times New Roman" w:hAnsi="Arial" w:cs="Times New Roman"/>
      <w:sz w:val="24"/>
      <w:szCs w:val="20"/>
      <w:lang w:eastAsia="ru-RU"/>
    </w:rPr>
  </w:style>
  <w:style w:type="paragraph" w:customStyle="1" w:styleId="afffffd">
    <w:name w:val="Заголовок части"/>
    <w:basedOn w:val="a"/>
    <w:rsid w:val="00612EF1"/>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612EF1"/>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612EF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612EF1"/>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612EF1"/>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612EF1"/>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612EF1"/>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612EF1"/>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612EF1"/>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612EF1"/>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612EF1"/>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612EF1"/>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612EF1"/>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612EF1"/>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612EF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12EF1"/>
    <w:rPr>
      <w:rFonts w:ascii="Times New Roman" w:hAnsi="Times New Roman" w:cs="Times New Roman"/>
      <w:b/>
      <w:bCs/>
      <w:i/>
      <w:iCs/>
      <w:sz w:val="64"/>
      <w:szCs w:val="64"/>
    </w:rPr>
  </w:style>
  <w:style w:type="character" w:customStyle="1" w:styleId="WW8Num1z0">
    <w:name w:val="WW8Num1z0"/>
    <w:rsid w:val="00612EF1"/>
    <w:rPr>
      <w:rFonts w:ascii="Times New Roman" w:hAnsi="Times New Roman"/>
      <w:i w:val="0"/>
      <w:color w:val="0000FF"/>
    </w:rPr>
  </w:style>
  <w:style w:type="character" w:customStyle="1" w:styleId="FontStyle93">
    <w:name w:val="Font Style93"/>
    <w:rsid w:val="00612EF1"/>
    <w:rPr>
      <w:rFonts w:ascii="Times New Roman" w:hAnsi="Times New Roman" w:cs="Times New Roman"/>
      <w:spacing w:val="20"/>
      <w:sz w:val="16"/>
      <w:szCs w:val="16"/>
    </w:rPr>
  </w:style>
  <w:style w:type="character" w:customStyle="1" w:styleId="WW-Absatz-Standardschriftart1">
    <w:name w:val="WW-Absatz-Standardschriftart1"/>
    <w:rsid w:val="00612EF1"/>
  </w:style>
  <w:style w:type="character" w:customStyle="1" w:styleId="FontStyle94">
    <w:name w:val="Font Style94"/>
    <w:rsid w:val="00612EF1"/>
    <w:rPr>
      <w:rFonts w:ascii="Times New Roman" w:hAnsi="Times New Roman" w:cs="Times New Roman"/>
      <w:b/>
      <w:bCs/>
      <w:spacing w:val="10"/>
      <w:sz w:val="16"/>
      <w:szCs w:val="16"/>
    </w:rPr>
  </w:style>
  <w:style w:type="character" w:customStyle="1" w:styleId="FontStyle29">
    <w:name w:val="Font Style29"/>
    <w:rsid w:val="00612EF1"/>
    <w:rPr>
      <w:rFonts w:ascii="Bookman Old Style" w:hAnsi="Bookman Old Style" w:cs="Bookman Old Style"/>
      <w:b/>
      <w:bCs/>
      <w:sz w:val="14"/>
      <w:szCs w:val="14"/>
    </w:rPr>
  </w:style>
  <w:style w:type="paragraph" w:customStyle="1" w:styleId="3f">
    <w:name w:val="Знак Знак3 Знак"/>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612EF1"/>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612EF1"/>
    <w:rPr>
      <w:rFonts w:ascii="Arial" w:eastAsia="Times New Roman" w:hAnsi="Arial" w:cs="Arial"/>
      <w:sz w:val="20"/>
      <w:szCs w:val="20"/>
      <w:lang w:eastAsia="ru-RU"/>
    </w:rPr>
  </w:style>
  <w:style w:type="paragraph" w:customStyle="1" w:styleId="affffff7">
    <w:name w:val="название таблицы"/>
    <w:basedOn w:val="aff9"/>
    <w:autoRedefine/>
    <w:rsid w:val="00612EF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12EF1"/>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12EF1"/>
    <w:rPr>
      <w:rFonts w:ascii="Arial" w:eastAsia="Times New Roman" w:hAnsi="Arial" w:cs="Times New Roman"/>
      <w:color w:val="000000"/>
      <w:sz w:val="20"/>
      <w:szCs w:val="20"/>
      <w:lang w:eastAsia="ru-RU"/>
    </w:rPr>
  </w:style>
  <w:style w:type="paragraph" w:customStyle="1" w:styleId="103">
    <w:name w:val="10_слева"/>
    <w:basedOn w:val="a"/>
    <w:link w:val="10Char"/>
    <w:rsid w:val="00612EF1"/>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12EF1"/>
    <w:rPr>
      <w:rFonts w:ascii="Arial" w:eastAsia="Times New Roman" w:hAnsi="Arial" w:cs="Times New Roman"/>
      <w:color w:val="000000"/>
      <w:sz w:val="20"/>
      <w:szCs w:val="20"/>
      <w:lang w:eastAsia="ru-RU"/>
    </w:rPr>
  </w:style>
  <w:style w:type="paragraph" w:customStyle="1" w:styleId="114">
    <w:name w:val="11_слева"/>
    <w:rsid w:val="00612EF1"/>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612EF1"/>
    <w:pPr>
      <w:jc w:val="center"/>
    </w:pPr>
    <w:rPr>
      <w:szCs w:val="22"/>
    </w:rPr>
  </w:style>
  <w:style w:type="paragraph" w:customStyle="1" w:styleId="affffff8">
    <w:name w:val="подзаголовок"/>
    <w:basedOn w:val="afffffb"/>
    <w:link w:val="affffff9"/>
    <w:rsid w:val="00612EF1"/>
    <w:pPr>
      <w:tabs>
        <w:tab w:val="left" w:pos="10348"/>
      </w:tabs>
      <w:ind w:left="851" w:right="227" w:firstLine="567"/>
      <w:jc w:val="both"/>
    </w:pPr>
    <w:rPr>
      <w:b/>
      <w:bCs/>
    </w:rPr>
  </w:style>
  <w:style w:type="character" w:customStyle="1" w:styleId="affffff9">
    <w:name w:val="подзаголовок Знак"/>
    <w:link w:val="affffff8"/>
    <w:rsid w:val="00612EF1"/>
    <w:rPr>
      <w:rFonts w:ascii="Arial" w:eastAsia="Times New Roman" w:hAnsi="Arial" w:cs="Times New Roman"/>
      <w:b/>
      <w:bCs/>
      <w:sz w:val="24"/>
      <w:szCs w:val="20"/>
      <w:lang w:eastAsia="ru-RU"/>
    </w:rPr>
  </w:style>
  <w:style w:type="paragraph" w:customStyle="1" w:styleId="1-2">
    <w:name w:val="Заголовок 1-2"/>
    <w:basedOn w:val="a9"/>
    <w:rsid w:val="00612EF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612EF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612EF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12EF1"/>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612EF1"/>
    <w:rPr>
      <w:rFonts w:ascii="Arial" w:hAnsi="Arial"/>
      <w:shd w:val="clear" w:color="auto" w:fill="FFFFFF"/>
    </w:rPr>
  </w:style>
  <w:style w:type="paragraph" w:customStyle="1" w:styleId="affffffd">
    <w:name w:val="Подпись к таблице"/>
    <w:basedOn w:val="a"/>
    <w:link w:val="affffffc"/>
    <w:rsid w:val="00612EF1"/>
    <w:pPr>
      <w:shd w:val="clear" w:color="auto" w:fill="FFFFFF"/>
      <w:spacing w:after="0" w:line="178" w:lineRule="exact"/>
      <w:ind w:firstLine="480"/>
    </w:pPr>
    <w:rPr>
      <w:rFonts w:ascii="Arial" w:hAnsi="Arial"/>
    </w:rPr>
  </w:style>
  <w:style w:type="character" w:customStyle="1" w:styleId="48">
    <w:name w:val="Основной текст (4)_"/>
    <w:link w:val="49"/>
    <w:rsid w:val="00612EF1"/>
    <w:rPr>
      <w:rFonts w:ascii="Arial" w:hAnsi="Arial"/>
      <w:i/>
      <w:iCs/>
      <w:spacing w:val="-30"/>
      <w:sz w:val="28"/>
      <w:szCs w:val="28"/>
      <w:shd w:val="clear" w:color="auto" w:fill="FFFFFF"/>
    </w:rPr>
  </w:style>
  <w:style w:type="character" w:customStyle="1" w:styleId="66">
    <w:name w:val="Основной текст (6)_"/>
    <w:link w:val="67"/>
    <w:rsid w:val="00612EF1"/>
    <w:rPr>
      <w:rFonts w:ascii="Arial" w:hAnsi="Arial"/>
      <w:noProof/>
      <w:sz w:val="8"/>
      <w:szCs w:val="8"/>
      <w:shd w:val="clear" w:color="auto" w:fill="FFFFFF"/>
    </w:rPr>
  </w:style>
  <w:style w:type="character" w:customStyle="1" w:styleId="75">
    <w:name w:val="Основной текст (7)_"/>
    <w:link w:val="76"/>
    <w:rsid w:val="00612EF1"/>
    <w:rPr>
      <w:rFonts w:ascii="Arial" w:hAnsi="Arial"/>
      <w:noProof/>
      <w:sz w:val="8"/>
      <w:szCs w:val="8"/>
      <w:shd w:val="clear" w:color="auto" w:fill="FFFFFF"/>
    </w:rPr>
  </w:style>
  <w:style w:type="paragraph" w:customStyle="1" w:styleId="49">
    <w:name w:val="Основной текст (4)"/>
    <w:basedOn w:val="a"/>
    <w:link w:val="48"/>
    <w:rsid w:val="00612EF1"/>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12EF1"/>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12EF1"/>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12EF1"/>
    <w:rPr>
      <w:rFonts w:ascii="Arial" w:eastAsia="Times New Roman" w:hAnsi="Arial" w:cs="Times New Roman"/>
      <w:szCs w:val="20"/>
      <w:lang w:eastAsia="ru-RU"/>
    </w:rPr>
  </w:style>
  <w:style w:type="table" w:customStyle="1" w:styleId="affffffe">
    <w:name w:val="Стиль"/>
    <w:rsid w:val="00612E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612EF1"/>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612EF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12E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612EF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17866</Words>
  <Characters>101842</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119470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2022-06-02T12:31:00Z</cp:lastPrinted>
  <dcterms:created xsi:type="dcterms:W3CDTF">2022-06-02T05:55:00Z</dcterms:created>
  <dcterms:modified xsi:type="dcterms:W3CDTF">2022-06-02T12:37:00Z</dcterms:modified>
</cp:coreProperties>
</file>