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FC0" w:rsidRDefault="007A0FC0" w:rsidP="007A0FC0">
      <w:pPr>
        <w:spacing w:after="0" w:line="240" w:lineRule="auto"/>
        <w:rPr>
          <w:rFonts w:ascii="Times New Roman" w:hAnsi="Times New Roman" w:cs="Times New Roman"/>
          <w:b/>
          <w:bCs/>
          <w:sz w:val="28"/>
          <w:szCs w:val="28"/>
          <w:highlight w:val="yellow"/>
        </w:rPr>
      </w:pPr>
      <w:r>
        <w:rPr>
          <w:noProof/>
        </w:rPr>
        <w:drawing>
          <wp:anchor distT="0" distB="0" distL="114300" distR="114300" simplePos="0" relativeHeight="251662336" behindDoc="0" locked="0" layoutInCell="1" allowOverlap="1">
            <wp:simplePos x="0" y="0"/>
            <wp:positionH relativeFrom="column">
              <wp:posOffset>2644775</wp:posOffset>
            </wp:positionH>
            <wp:positionV relativeFrom="paragraph">
              <wp:posOffset>-318770</wp:posOffset>
            </wp:positionV>
            <wp:extent cx="526415" cy="812165"/>
            <wp:effectExtent l="19050" t="0" r="6985" b="0"/>
            <wp:wrapSquare wrapText="left"/>
            <wp:docPr id="16"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a:srcRect/>
                    <a:stretch>
                      <a:fillRect/>
                    </a:stretch>
                  </pic:blipFill>
                  <pic:spPr bwMode="auto">
                    <a:xfrm>
                      <a:off x="0" y="0"/>
                      <a:ext cx="526415" cy="812165"/>
                    </a:xfrm>
                    <a:prstGeom prst="rect">
                      <a:avLst/>
                    </a:prstGeom>
                    <a:noFill/>
                  </pic:spPr>
                </pic:pic>
              </a:graphicData>
            </a:graphic>
          </wp:anchor>
        </w:drawing>
      </w:r>
    </w:p>
    <w:p w:rsidR="007A0FC0" w:rsidRDefault="007A0FC0" w:rsidP="007A0FC0">
      <w:pPr>
        <w:spacing w:after="0" w:line="240" w:lineRule="auto"/>
        <w:rPr>
          <w:rFonts w:ascii="Times New Roman" w:hAnsi="Times New Roman" w:cs="Times New Roman"/>
          <w:b/>
          <w:bCs/>
          <w:sz w:val="28"/>
          <w:szCs w:val="28"/>
          <w:highlight w:val="yellow"/>
        </w:rPr>
      </w:pPr>
    </w:p>
    <w:p w:rsidR="007A0FC0" w:rsidRDefault="007A0FC0" w:rsidP="007A0FC0">
      <w:pPr>
        <w:tabs>
          <w:tab w:val="left" w:pos="1725"/>
          <w:tab w:val="center" w:pos="4677"/>
        </w:tabs>
        <w:spacing w:after="0" w:line="240" w:lineRule="auto"/>
        <w:jc w:val="center"/>
        <w:rPr>
          <w:rFonts w:ascii="Times New Roman" w:hAnsi="Times New Roman" w:cs="Times New Roman"/>
          <w:i/>
          <w:iCs/>
          <w:sz w:val="32"/>
          <w:szCs w:val="32"/>
          <w:highlight w:val="yellow"/>
        </w:rPr>
      </w:pPr>
    </w:p>
    <w:p w:rsidR="007A0FC0" w:rsidRDefault="007A0FC0" w:rsidP="007A0FC0">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7A0FC0" w:rsidRDefault="007A0FC0" w:rsidP="007A0FC0">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7A0FC0" w:rsidRDefault="007A0FC0" w:rsidP="007A0FC0">
      <w:pPr>
        <w:tabs>
          <w:tab w:val="left" w:pos="1725"/>
          <w:tab w:val="center" w:pos="4677"/>
        </w:tabs>
        <w:spacing w:after="0" w:line="240" w:lineRule="auto"/>
        <w:jc w:val="center"/>
        <w:rPr>
          <w:rFonts w:ascii="Times New Roman" w:hAnsi="Times New Roman" w:cs="Times New Roman"/>
          <w:i/>
          <w:iCs/>
          <w:sz w:val="16"/>
          <w:szCs w:val="16"/>
        </w:rPr>
      </w:pPr>
    </w:p>
    <w:p w:rsidR="007A0FC0" w:rsidRDefault="007A0FC0" w:rsidP="007A0FC0">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7A0FC0" w:rsidRDefault="007A0FC0" w:rsidP="007A0FC0">
      <w:pPr>
        <w:spacing w:after="0" w:line="240" w:lineRule="auto"/>
        <w:rPr>
          <w:rFonts w:ascii="Times New Roman" w:hAnsi="Times New Roman" w:cs="Times New Roman"/>
          <w:sz w:val="28"/>
          <w:szCs w:val="28"/>
        </w:rPr>
      </w:pPr>
      <w:r w:rsidRPr="006D6ABB">
        <w:pict>
          <v:line id="Прямая соединительная линия 1" o:spid="_x0000_s1026" style="position:absolute;z-index:251660288;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" o:allowincell="f"/>
        </w:pict>
      </w:r>
      <w:r w:rsidRPr="006D6ABB">
        <w:pict>
          <v:line id="_x0000_s1027" style="position:absolute;z-index:251661312;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Ts+AEAAJk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" o:allowincell="f"/>
        </w:pict>
      </w:r>
    </w:p>
    <w:p w:rsidR="007A0FC0" w:rsidRDefault="007A0FC0" w:rsidP="007A0FC0">
      <w:pPr>
        <w:pStyle w:val="3"/>
        <w:spacing w:before="0"/>
        <w:jc w:val="center"/>
        <w:rPr>
          <w:rFonts w:ascii="Times New Roman" w:hAnsi="Times New Roman" w:cs="Times New Roman"/>
          <w:color w:val="auto"/>
          <w:sz w:val="28"/>
          <w:szCs w:val="28"/>
        </w:rPr>
      </w:pPr>
    </w:p>
    <w:p w:rsidR="007A0FC0" w:rsidRDefault="007A0FC0" w:rsidP="007A0FC0">
      <w:pPr>
        <w:pStyle w:val="3"/>
        <w:spacing w:before="0"/>
        <w:jc w:val="center"/>
        <w:rPr>
          <w:rFonts w:ascii="Times New Roman" w:hAnsi="Times New Roman" w:cs="Times New Roman"/>
          <w:color w:val="auto"/>
          <w:sz w:val="28"/>
          <w:szCs w:val="28"/>
          <w:highlight w:val="yellow"/>
        </w:rPr>
      </w:pPr>
      <w:r>
        <w:rPr>
          <w:rFonts w:ascii="Times New Roman" w:hAnsi="Times New Roman" w:cs="Times New Roman"/>
          <w:color w:val="auto"/>
          <w:sz w:val="28"/>
          <w:szCs w:val="28"/>
        </w:rPr>
        <w:t>Р  Е  Ш  Е  Н  И  Е</w:t>
      </w:r>
    </w:p>
    <w:p w:rsidR="007A0FC0" w:rsidRDefault="007A0FC0" w:rsidP="007A0FC0">
      <w:pPr>
        <w:spacing w:after="0" w:line="240" w:lineRule="auto"/>
        <w:rPr>
          <w:rFonts w:ascii="Times New Roman" w:hAnsi="Times New Roman" w:cs="Times New Roman"/>
          <w:highlight w:val="yellow"/>
        </w:rPr>
      </w:pPr>
    </w:p>
    <w:p w:rsidR="007A0FC0" w:rsidRPr="00E3029D" w:rsidRDefault="007A0FC0" w:rsidP="007A0FC0">
      <w:pPr>
        <w:spacing w:after="0" w:line="240" w:lineRule="auto"/>
        <w:rPr>
          <w:rFonts w:ascii="Times New Roman" w:hAnsi="Times New Roman" w:cs="Times New Roman"/>
          <w:b/>
          <w:bCs/>
          <w:sz w:val="28"/>
          <w:szCs w:val="28"/>
          <w:highlight w:val="yellow"/>
        </w:rPr>
      </w:pPr>
      <w:r w:rsidRPr="00AF3A13">
        <w:rPr>
          <w:rFonts w:ascii="Times New Roman" w:hAnsi="Times New Roman" w:cs="Times New Roman"/>
          <w:b/>
          <w:bCs/>
          <w:sz w:val="28"/>
          <w:szCs w:val="28"/>
        </w:rPr>
        <w:t xml:space="preserve">14 декабря 2023 года                    </w:t>
      </w:r>
      <w:r>
        <w:rPr>
          <w:rFonts w:ascii="Times New Roman" w:hAnsi="Times New Roman" w:cs="Times New Roman"/>
          <w:b/>
          <w:bCs/>
          <w:sz w:val="28"/>
          <w:szCs w:val="28"/>
        </w:rPr>
        <w:t xml:space="preserve"> </w:t>
      </w:r>
      <w:r w:rsidRPr="00AF3A13">
        <w:rPr>
          <w:rFonts w:ascii="Times New Roman" w:hAnsi="Times New Roman" w:cs="Times New Roman"/>
          <w:b/>
          <w:bCs/>
          <w:sz w:val="28"/>
          <w:szCs w:val="28"/>
        </w:rPr>
        <w:t>№ 39/</w:t>
      </w:r>
      <w:r>
        <w:rPr>
          <w:rFonts w:ascii="Times New Roman" w:hAnsi="Times New Roman" w:cs="Times New Roman"/>
          <w:b/>
          <w:bCs/>
          <w:sz w:val="28"/>
          <w:szCs w:val="28"/>
        </w:rPr>
        <w:t>596</w:t>
      </w:r>
    </w:p>
    <w:p w:rsidR="007A0FC0" w:rsidRDefault="007A0FC0" w:rsidP="007A0FC0">
      <w:pPr>
        <w:spacing w:after="0" w:line="240" w:lineRule="auto"/>
        <w:jc w:val="both"/>
        <w:rPr>
          <w:rFonts w:ascii="Times New Roman" w:hAnsi="Times New Roman" w:cs="Times New Roman"/>
          <w:b/>
          <w:sz w:val="28"/>
          <w:szCs w:val="28"/>
        </w:rPr>
      </w:pPr>
    </w:p>
    <w:p w:rsidR="007A0FC0" w:rsidRDefault="007A0FC0" w:rsidP="007A0F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7A0FC0" w:rsidRDefault="007A0FC0" w:rsidP="007A0F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7A0FC0" w:rsidRDefault="007A0FC0" w:rsidP="007A0F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7A0FC0" w:rsidRDefault="007A0FC0" w:rsidP="007A0FC0">
      <w:pPr>
        <w:spacing w:after="0" w:line="240" w:lineRule="auto"/>
        <w:jc w:val="both"/>
        <w:rPr>
          <w:rFonts w:ascii="Times New Roman" w:hAnsi="Times New Roman" w:cs="Times New Roman"/>
          <w:b/>
          <w:sz w:val="28"/>
          <w:szCs w:val="28"/>
        </w:rPr>
      </w:pPr>
    </w:p>
    <w:p w:rsidR="007A0FC0" w:rsidRDefault="007A0FC0" w:rsidP="007A0F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обращение</w:t>
      </w:r>
      <w:r w:rsidRPr="00AF3A13">
        <w:rPr>
          <w:rFonts w:ascii="Times New Roman" w:hAnsi="Times New Roman" w:cs="Times New Roman"/>
          <w:sz w:val="28"/>
          <w:szCs w:val="28"/>
        </w:rPr>
        <w:t xml:space="preserve"> 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 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                № 35/554, от 23 октября 2023 года № 36/567, от 28 ноября 2023 года № 38/586),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7A0FC0" w:rsidRDefault="007A0FC0" w:rsidP="007A0FC0">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7A0FC0" w:rsidRDefault="007A0FC0" w:rsidP="007A0FC0">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 1 изложить в следующей редакции:</w:t>
      </w: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 xml:space="preserve">Статья 1. </w:t>
      </w:r>
      <w:r>
        <w:rPr>
          <w:rFonts w:ascii="Times New Roman" w:hAnsi="Times New Roman" w:cs="Times New Roman"/>
          <w:bCs/>
          <w:sz w:val="28"/>
          <w:szCs w:val="28"/>
        </w:rPr>
        <w:t>Основные характеристики районного бюджета на 2023 год</w:t>
      </w:r>
    </w:p>
    <w:p w:rsidR="007A0FC0" w:rsidRDefault="007A0FC0" w:rsidP="007A0FC0">
      <w:pPr>
        <w:autoSpaceDE w:val="0"/>
        <w:autoSpaceDN w:val="0"/>
        <w:adjustRightInd w:val="0"/>
        <w:spacing w:after="0" w:line="240" w:lineRule="auto"/>
        <w:jc w:val="both"/>
        <w:rPr>
          <w:rFonts w:ascii="Times New Roman" w:hAnsi="Times New Roman" w:cs="Times New Roman"/>
          <w:b/>
          <w:bCs/>
          <w:sz w:val="16"/>
          <w:szCs w:val="16"/>
        </w:rPr>
      </w:pP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Утвердить основные характеристики районного бюджета на 2023 год: </w:t>
      </w: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 прогнозируемый общий объем доходов районного бюджета в сумме 580 653,436 тыс. рублей, в том числе: налоговые и неналоговые доходы в </w:t>
      </w:r>
      <w:r>
        <w:rPr>
          <w:rFonts w:ascii="Times New Roman" w:hAnsi="Times New Roman" w:cs="Times New Roman"/>
          <w:bCs/>
          <w:sz w:val="28"/>
          <w:szCs w:val="28"/>
        </w:rPr>
        <w:lastRenderedPageBreak/>
        <w:t>сумме 208 407,375 тыс. рублей; безвозмездные поступления в сумме 372 246,061 тыс. рублей;</w:t>
      </w: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2) общий объем расходов районного бюджета в сумме 608 640,847 тыс. рублей;</w:t>
      </w: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rPr>
        <w:t xml:space="preserve">27 987,411 </w:t>
      </w:r>
      <w:r>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rPr>
        <w:t xml:space="preserve">23 131,589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 xml:space="preserve">1855,822 </w:t>
      </w:r>
      <w:r>
        <w:rPr>
          <w:rFonts w:ascii="Times New Roman" w:hAnsi="Times New Roman" w:cs="Times New Roman"/>
          <w:bCs/>
          <w:sz w:val="28"/>
          <w:szCs w:val="28"/>
        </w:rPr>
        <w:t>тыс. рублей, за счет средств от  продажи акций и иных форм участия в капитале, находящихся в собственности Урюпинского муниципального района в сумме 3000,0 тысяч рублей;</w:t>
      </w:r>
    </w:p>
    <w:p w:rsidR="007A0FC0" w:rsidRDefault="007A0FC0" w:rsidP="007A0FC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A0FC0" w:rsidRDefault="007A0FC0" w:rsidP="007A0FC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1.2. Пункт 6 статьи 8 изложить в следующей редакции:</w:t>
      </w:r>
    </w:p>
    <w:p w:rsidR="007A0FC0" w:rsidRDefault="007A0FC0" w:rsidP="007A0FC0">
      <w:pPr>
        <w:autoSpaceDE w:val="0"/>
        <w:autoSpaceDN w:val="0"/>
        <w:adjustRightInd w:val="0"/>
        <w:spacing w:after="0" w:line="240" w:lineRule="auto"/>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
          <w:sz w:val="28"/>
          <w:szCs w:val="28"/>
        </w:rPr>
        <w:t>6.</w:t>
      </w:r>
      <w:r>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87667,101 тыс. рублей, на 2024 год в размере 31235,279 тыс. рублей; на 2025 год в размере 31771,979 тыс. рублей.</w:t>
      </w:r>
      <w:r>
        <w:rPr>
          <w:rFonts w:ascii="Times New Roman" w:hAnsi="Times New Roman" w:cs="Times New Roman"/>
          <w:bCs/>
          <w:sz w:val="28"/>
          <w:szCs w:val="28"/>
        </w:rPr>
        <w:t>»;</w:t>
      </w:r>
    </w:p>
    <w:p w:rsidR="007A0FC0" w:rsidRDefault="007A0FC0" w:rsidP="007A0FC0">
      <w:pPr>
        <w:autoSpaceDE w:val="0"/>
        <w:autoSpaceDN w:val="0"/>
        <w:adjustRightInd w:val="0"/>
        <w:spacing w:after="0" w:line="240" w:lineRule="auto"/>
        <w:jc w:val="both"/>
        <w:outlineLvl w:val="1"/>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1.3. Пункт 1 статьи 10 изложить в следующей редакции:</w:t>
      </w:r>
    </w:p>
    <w:p w:rsidR="007A0FC0" w:rsidRDefault="007A0FC0" w:rsidP="007A0FC0">
      <w:pPr>
        <w:autoSpaceDE w:val="0"/>
        <w:autoSpaceDN w:val="0"/>
        <w:adjustRightInd w:val="0"/>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b/>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b/>
          <w:bCs/>
          <w:sz w:val="28"/>
          <w:szCs w:val="28"/>
          <w:lang w:eastAsia="en-US"/>
        </w:rPr>
        <w:t xml:space="preserve"> </w:t>
      </w:r>
      <w:r>
        <w:rPr>
          <w:rFonts w:ascii="Times New Roman" w:eastAsia="Calibri" w:hAnsi="Times New Roman" w:cs="Times New Roman"/>
          <w:sz w:val="28"/>
          <w:szCs w:val="28"/>
          <w:lang w:eastAsia="en-US"/>
        </w:rPr>
        <w:t>Утвердить объем бюджетных ассигнований муниципального дорожного фонда Урюпинского муниципального района на 2023 год в сумме 34 815,494 тыс. рублей, на 2024 год в сумме 25 659,108 тыс. рублей, на 2025 год в сумме 18 115,000 тыс. рублей.»;</w:t>
      </w:r>
    </w:p>
    <w:p w:rsidR="007A0FC0" w:rsidRDefault="007A0FC0" w:rsidP="007A0FC0">
      <w:pPr>
        <w:autoSpaceDE w:val="0"/>
        <w:autoSpaceDN w:val="0"/>
        <w:adjustRightInd w:val="0"/>
        <w:spacing w:after="0" w:line="240" w:lineRule="auto"/>
        <w:ind w:firstLine="624"/>
        <w:jc w:val="both"/>
        <w:rPr>
          <w:rFonts w:ascii="Times New Roman" w:hAnsi="Times New Roman" w:cs="Times New Roman"/>
          <w:bCs/>
          <w:sz w:val="28"/>
          <w:szCs w:val="28"/>
        </w:rPr>
      </w:pPr>
      <w:r>
        <w:rPr>
          <w:rFonts w:ascii="Times New Roman" w:hAnsi="Times New Roman" w:cs="Times New Roman"/>
          <w:bCs/>
          <w:sz w:val="28"/>
          <w:szCs w:val="28"/>
        </w:rPr>
        <w:t>1.4. Приложение 3 к Положению изложить в следующей редакции:</w:t>
      </w:r>
    </w:p>
    <w:p w:rsidR="007A0FC0" w:rsidRDefault="007A0FC0" w:rsidP="007A0FC0">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7A0FC0" w:rsidRDefault="007A0FC0" w:rsidP="007A0FC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jc w:val="center"/>
        <w:rPr>
          <w:rFonts w:ascii="Times New Roman" w:hAnsi="Times New Roman" w:cs="Times New Roman"/>
          <w:b/>
          <w:bCs/>
          <w:sz w:val="16"/>
          <w:szCs w:val="16"/>
        </w:rPr>
      </w:pPr>
    </w:p>
    <w:p w:rsidR="007A0FC0" w:rsidRDefault="007A0FC0" w:rsidP="007A0FC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2023 году</w:t>
      </w:r>
    </w:p>
    <w:p w:rsidR="007A0FC0" w:rsidRDefault="007A0FC0" w:rsidP="007A0FC0">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5959"/>
        <w:gridCol w:w="1417"/>
      </w:tblGrid>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p>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sz w:val="20"/>
                <w:szCs w:val="20"/>
              </w:rPr>
              <w:t>(тыс. руб.)</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000 1 00 00000 00 0000 000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208 407,375</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000 1 01 00000 00 0000 000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НАЛОГИ НА ПРИБЫЛЬ,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145 096,000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145 096,000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w:t>
            </w:r>
            <w:r>
              <w:rPr>
                <w:rFonts w:ascii="Times New Roman" w:eastAsia="Times New Roman" w:hAnsi="Times New Roman" w:cs="Times New Roman"/>
                <w:color w:val="000000"/>
              </w:rPr>
              <w:lastRenderedPageBreak/>
              <w:t>от долевого участия в организации, полученных в виде дивидендов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134 066,000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000 1 01 02020 01 0000 110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000 1 01 02040 01 1000 110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000 1 01 02080 01 0000 110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000 1 01 02130 01 0000 110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000 1 01 02140 01 0000 110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000 1 03 00000 00 0000 000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8 148,300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8 148,300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000 1 03 02230 01 0000 110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4 237,900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000 1 03 02231 01 0000 110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4 237,900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000 1 03 02240 01 0000 110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21,100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000 1 03 02241 01 0000 110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21,100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000 1 03 02250 01 0000 110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4 399,200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000 1 03 02251 01 0000 110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4 399,200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000 1 03 02260 01 0000 110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-509,900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000 1 03 02261 01 0000 110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-509,900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000 1 05 00000 00 0000 000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НАЛОГИ НА СОВОКУПНЫЙ ДОХОД</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20 516,000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000 1 05 01000 00 0000 110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000 1 05 01011 01 0000 110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000 1 05 01020 01 0000 110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000 1 05 01021 01 0000 110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Налог, взимаемый с налогоплательщиков, выбравших в </w:t>
            </w:r>
            <w:r>
              <w:rPr>
                <w:rFonts w:ascii="Times New Roman" w:eastAsia="Times New Roman" w:hAnsi="Times New Roman" w:cs="Times New Roman"/>
                <w:color w:val="000000"/>
              </w:rPr>
              <w:lastRenderedPageBreak/>
              <w:t>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195,000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000 1 05 03000 01 0000 110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16 859,000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000 1 05 03010 01 0000 110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16 859,000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000 1 05 04000 02 0000 110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2 344,000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000 1 05 04020 02 0000 110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2 344,000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000 1 08 00000 00 0000 000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ГОСУДАРСТВЕННАЯ ПОШЛИНА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1 148,000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000 1 08 03000 01 0000 110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1 148,000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000 1 08 03010 01 0000 110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1 148,000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000 1 11 00000 00 0000 000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27 667,000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000 1 11 05000 00 0000 120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27 667,000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000 1 11 05010 00 0000 120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000 1 11 05013 05 0000 120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000 1 11 05020 00 0000 120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000 1 11 05025 05 0000 120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3 500,000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000 1 11 05030 00 0000 120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000 1 11 05035 05 0000 120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000 1 12 00000 00 0000 000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ПЛАТЕЖИ ПРИ ПОЛЬЗОВАНИИ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ПРИРОДНЫМИ РЕСУРСАМИ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400,000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000 1 12 01000 01 0000 120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негативное воздействие на окружающую среду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000 1 12 01010 01 0000 120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000 1 12 01040 01 0000 120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размещение отходов производства и потребления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000 1 12 01041 01 0000 120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Плата за размещение отходов производства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000 1 13 00000 00 0000 000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1 675,075</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000 1 13 01000 00 0000 130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оказания платных услуг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000 1 13 01990 00 0000 130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оказания платных услуг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000 1 13 01995 05 0000 130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1 658,375</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000 1 13 02000 00 0000 130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000 1 13 02990 00 0000 130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000 1 13 02995 05 0000 130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16,700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000 1 14 00000 00 0000 000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ДОХОДЫ ОТ ПРОДАЖИ МАТЕРИАЛЬНЫХ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НЕМАТЕРИАЛЬНЫХ АКТИВОВ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3 336,500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000 1 14 13000 00 0000 000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3 336,500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000 1 14 13050 05 0000 410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3 336,500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000 1 16 00000 00 0000 000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000 1 16 07000 00 0000 140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000 1 16 07090 00 0000 140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000 1 16 07090 05 0000 140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000 1 16 10000 00 0000 140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Платежи в целях возмещения причиненного ущерба (убытков)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000 1 16 10120 00 0000 140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000 1 16 10123 01 0000 140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000 1 16 11000 01 0000 140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Платежи, уплачиваемые в целях возмещения вреда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000 1 16 11050 01 0000 140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Платежи по искам о возмещении вреда, причиненного </w:t>
            </w:r>
            <w:r>
              <w:rPr>
                <w:rFonts w:ascii="Times New Roman" w:eastAsia="Times New Roman" w:hAnsi="Times New Roman" w:cs="Times New Roman"/>
                <w:color w:val="000000"/>
              </w:rPr>
              <w:lastRenderedPageBreak/>
              <w:t>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000 1 17 00000 00 0000 000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ПРОЧИЕ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000 1 17 05000 00 0000 180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000 1 17 05050 05 0000 180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неналоговые доходы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64,000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64,000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000 1 17 15030 05 0004 150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000 1 17 15030 05 0005 150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000 1 17 15030 05 0006 150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000 1 17 15030 05 0007 150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000 2 00 00000 00 0000 000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372 246,061</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000 2 02 00000 00 0000 000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371 773,061</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95 539,167</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21 040,000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21 040,000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13 040,000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000 2 02 25304 00 0000 150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7 988,422</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улучшение жилищных условий молодых семей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370,667</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2023 году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539,638</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реализацию программы развития ТОС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59,940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000 2 02 25599 05 0000 150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59,940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субсидии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63 540,500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субсидии бюджетам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63 540,500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1 155,400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2 282,700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42 368,000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4 250,000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4 784,400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246 134,980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9 632,400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224 018,080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224 018,080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деятельности территориальных административных комиссий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344,000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1 532,100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529,300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190 958,300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5 386,400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3 950,500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7 336,800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13 456,800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33,500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26,800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11 159,900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11 159,900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w:t>
            </w:r>
            <w:r>
              <w:rPr>
                <w:rFonts w:ascii="Times New Roman" w:eastAsia="Times New Roman" w:hAnsi="Times New Roman" w:cs="Times New Roman"/>
                <w:color w:val="000000"/>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7 930,000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3 229,900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1 174,600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30 098,914</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000 2 02 40014 00 0000 150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3 203,791</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000 2 02 40014 05 0000 150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3 203,791</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000 2 02 45179 00 0000 150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2 484,284</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000 2 02 45179 05 0000 150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2 484,284</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000 2 02 45303 00 0000 150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Pr>
                <w:rFonts w:ascii="Times New Roman" w:eastAsia="Times New Roman" w:hAnsi="Times New Roman" w:cs="Times New Roman"/>
                <w:color w:val="000000"/>
              </w:rPr>
              <w:lastRenderedPageBreak/>
              <w:t>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16 561,440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16 561,440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16 561,440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передаваемые бюджетам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7 849,400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7 849,400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397,100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7 262,300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000 2 18 00000 00 0000 000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473,000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000 2 18 00000 00 0000 150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000 2 18 00000 05 0000 150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7A0FC0" w:rsidTr="000C322B">
        <w:trPr>
          <w:trHeight w:val="20"/>
        </w:trPr>
        <w:tc>
          <w:tcPr>
            <w:tcW w:w="254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000 2 18 60010 05 0000 150 </w:t>
            </w:r>
          </w:p>
        </w:tc>
        <w:tc>
          <w:tcPr>
            <w:tcW w:w="59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473,000</w:t>
            </w:r>
          </w:p>
        </w:tc>
      </w:tr>
      <w:tr w:rsidR="007A0FC0" w:rsidTr="000C322B">
        <w:trPr>
          <w:trHeight w:val="20"/>
        </w:trPr>
        <w:tc>
          <w:tcPr>
            <w:tcW w:w="8506" w:type="dxa"/>
            <w:gridSpan w:val="2"/>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580 653,436</w:t>
            </w:r>
          </w:p>
        </w:tc>
      </w:tr>
    </w:tbl>
    <w:p w:rsidR="007A0FC0" w:rsidRDefault="007A0FC0" w:rsidP="007A0FC0">
      <w:pPr>
        <w:pStyle w:val="ConsNormal"/>
        <w:ind w:left="-57" w:right="-57" w:firstLine="0"/>
        <w:jc w:val="both"/>
        <w:rPr>
          <w:rFonts w:ascii="Times New Roman" w:hAnsi="Times New Roman" w:cs="Times New Roman"/>
          <w:sz w:val="16"/>
          <w:szCs w:val="16"/>
        </w:rPr>
      </w:pPr>
    </w:p>
    <w:p w:rsidR="007A0FC0" w:rsidRDefault="007A0FC0" w:rsidP="007A0FC0">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1.5. Приложение 7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«Приложение 7</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rPr>
          <w:rFonts w:ascii="Times New Roman" w:hAnsi="Times New Roman" w:cs="Times New Roman"/>
          <w:sz w:val="16"/>
          <w:szCs w:val="16"/>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Распределение бюджетных ассигнований  по разделам и подразделам </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классификации расходов районного бюджета на 2023 год</w:t>
      </w:r>
    </w:p>
    <w:p w:rsidR="007A0FC0" w:rsidRDefault="007A0FC0" w:rsidP="007A0FC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37"/>
      </w:tblGrid>
      <w:tr w:rsidR="007A0FC0" w:rsidTr="000C322B">
        <w:trPr>
          <w:trHeight w:val="509"/>
        </w:trPr>
        <w:tc>
          <w:tcPr>
            <w:tcW w:w="779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23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2023 год </w:t>
            </w:r>
          </w:p>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rPr>
              <w:t>(тыс. руб.)</w:t>
            </w:r>
          </w:p>
        </w:tc>
      </w:tr>
      <w:tr w:rsidR="007A0FC0" w:rsidTr="000C322B">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rPr>
            </w:pP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33 580,716</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Прочие межбюджетные трансферты общего характера</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7A0FC0" w:rsidTr="000C322B">
        <w:trPr>
          <w:trHeight w:val="20"/>
        </w:trPr>
        <w:tc>
          <w:tcPr>
            <w:tcW w:w="779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ИТОГО:</w:t>
            </w:r>
          </w:p>
        </w:tc>
        <w:tc>
          <w:tcPr>
            <w:tcW w:w="431"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p>
        </w:tc>
        <w:tc>
          <w:tcPr>
            <w:tcW w:w="1237"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7A0FC0" w:rsidRDefault="007A0FC0" w:rsidP="007A0FC0">
      <w:pPr>
        <w:spacing w:after="0" w:line="240" w:lineRule="auto"/>
        <w:ind w:right="-57"/>
        <w:rPr>
          <w:rFonts w:ascii="Times New Roman" w:hAnsi="Times New Roman" w:cs="Times New Roman"/>
          <w:b/>
          <w:bCs/>
          <w:sz w:val="16"/>
          <w:szCs w:val="16"/>
        </w:rPr>
      </w:pPr>
    </w:p>
    <w:p w:rsidR="007A0FC0" w:rsidRDefault="007A0FC0" w:rsidP="007A0FC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1.6. Приложение 9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rPr>
          <w:rFonts w:ascii="Times New Roman" w:hAnsi="Times New Roman" w:cs="Times New Roman"/>
          <w:sz w:val="16"/>
          <w:szCs w:val="16"/>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7A0FC0" w:rsidRDefault="007A0FC0" w:rsidP="007A0FC0">
      <w:pPr>
        <w:spacing w:after="0" w:line="240" w:lineRule="auto"/>
        <w:ind w:left="-57" w:right="-57"/>
        <w:rPr>
          <w:rFonts w:ascii="Times New Roman" w:eastAsia="Arial" w:hAnsi="Times New Roman" w:cs="Times New Roman"/>
          <w:b/>
          <w:bCs/>
          <w:sz w:val="16"/>
          <w:szCs w:val="16"/>
          <w:lang w:eastAsia="ar-SA"/>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5670"/>
        <w:gridCol w:w="1276"/>
      </w:tblGrid>
      <w:tr w:rsidR="007A0FC0" w:rsidTr="000C322B">
        <w:trPr>
          <w:trHeight w:val="509"/>
        </w:trPr>
        <w:tc>
          <w:tcPr>
            <w:tcW w:w="325"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43"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вида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расх</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5670"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r>
              <w:rPr>
                <w:rFonts w:ascii="Times New Roman" w:eastAsia="Times New Roman" w:hAnsi="Times New Roman" w:cs="Times New Roman"/>
                <w:bCs/>
                <w:color w:val="000000"/>
                <w:sz w:val="20"/>
                <w:szCs w:val="20"/>
              </w:rPr>
              <w:t>(тыс. руб.)</w:t>
            </w:r>
          </w:p>
        </w:tc>
      </w:tr>
      <w:tr w:rsidR="007A0FC0" w:rsidTr="000C322B">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1 922,700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1 237,200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911,500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w:t>
            </w:r>
            <w:r>
              <w:rPr>
                <w:rFonts w:ascii="Times New Roman" w:eastAsia="Times New Roman" w:hAnsi="Times New Roman" w:cs="Times New Roman"/>
                <w:color w:val="000000"/>
              </w:rPr>
              <w:lastRenderedPageBreak/>
              <w:t>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33 580,716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33 323,052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30 092,059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1 686,205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293,988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310,334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33,666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529,300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6 504,825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5 170,165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373,387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909,200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52,073</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1 190,863</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1 108,478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66,122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6,236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3,518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29 497,899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9 462,800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8 805,753</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51,250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10 165,800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619,800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7,046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60,430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98,720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2 204,100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237,044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«Развитие сельского хозяйства и регулирование рынков сельскохозяйственной продукции, сырья и </w:t>
            </w:r>
            <w:r>
              <w:rPr>
                <w:rFonts w:ascii="Times New Roman" w:eastAsia="Times New Roman" w:hAnsi="Times New Roman" w:cs="Times New Roman"/>
                <w:color w:val="000000"/>
              </w:rPr>
              <w:lastRenderedPageBreak/>
              <w:t>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171,300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25 270,965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8 707,704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2 893,442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10 278,276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1 102,352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1 139,191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1 463,722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99.0.00.93150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Дорожный фонд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1 313,722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99.0.00.79250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5 465,000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99.0.00.S2570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599,598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6 689,551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38.0.00.S1776</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1 373,551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2 450,579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1 486,000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«Чистая вода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34 783,611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8 606,900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4 978,391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5 451,700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1 817,200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1 352,000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8 642,100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2 880,700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51,430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Средства резервного фонда Администрации Волгоградской области (Предоставление субсидий </w:t>
            </w:r>
            <w:r>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84,870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5 096,720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1 965,710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3 131,010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16 230,799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1 289,908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4 328,977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2 912,818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7 679,097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348,618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108,752</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w:t>
            </w:r>
            <w:r>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239,866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9 103,118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1 734,694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357,144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695,489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17 846,440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Pr>
                <w:rFonts w:ascii="Times New Roman" w:eastAsia="Times New Roman" w:hAnsi="Times New Roman" w:cs="Times New Roman"/>
                <w:color w:val="000000"/>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5 658,935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10 902,505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17.0.00.S1779</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17.0.00.S177А</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17.0.00.S177Б</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262 331,776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4 575,200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20 113,157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39,850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40 453,469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45 006,200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97 382,200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12 476,300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26 904,000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2 868,496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6 321,104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1 455,900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Pr>
                <w:rFonts w:ascii="Times New Roman" w:eastAsia="Times New Roman" w:hAnsi="Times New Roman" w:cs="Times New Roman"/>
                <w:color w:val="000000"/>
              </w:rPr>
              <w:lastRenderedPageBreak/>
              <w:t>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3 930,500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715,400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1 283,778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418,990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864,788</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18 045,839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15 556,450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1 696,534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574,905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«Комплексные меры противодействия </w:t>
            </w:r>
            <w:r>
              <w:rPr>
                <w:rFonts w:ascii="Times New Roman" w:eastAsia="Times New Roman" w:hAnsi="Times New Roman" w:cs="Times New Roman"/>
                <w:color w:val="000000"/>
              </w:rPr>
              <w:lastRenderedPageBreak/>
              <w:t>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542,040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532,240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48,000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w:t>
            </w:r>
            <w:r>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2 585,284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749,554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1 734,729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2 571,696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1 635,696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18 822,117</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7 649,900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4 676,729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8,915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2 339,900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443,363</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0,310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Предоставление бюджетным учреждениям в сфере </w:t>
            </w:r>
            <w:r>
              <w:rPr>
                <w:rFonts w:ascii="Times New Roman" w:eastAsia="Times New Roman" w:hAnsi="Times New Roman" w:cs="Times New Roman"/>
                <w:color w:val="000000"/>
              </w:rPr>
              <w:lastRenderedPageBreak/>
              <w:t>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3 485,800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202,000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39,114</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3 911,386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0,265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26,535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84,519</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8 451,935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126,000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7 000,000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w:t>
            </w:r>
            <w:r>
              <w:rPr>
                <w:rFonts w:ascii="Times New Roman" w:eastAsia="Times New Roman" w:hAnsi="Times New Roman" w:cs="Times New Roman"/>
                <w:color w:val="000000"/>
              </w:rPr>
              <w:lastRenderedPageBreak/>
              <w:t>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0,980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11 309,900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148,515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3 080,600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37,895</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w:t>
            </w:r>
            <w:r>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1 511,800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20,300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1 095,946</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369,000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"Развитие массовой физической культуры и спорта на </w:t>
            </w:r>
            <w:r>
              <w:rPr>
                <w:rFonts w:ascii="Times New Roman" w:eastAsia="Times New Roman" w:hAnsi="Times New Roman" w:cs="Times New Roman"/>
                <w:color w:val="000000"/>
              </w:rPr>
              <w:lastRenderedPageBreak/>
              <w:t>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91,000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750,000</w:t>
            </w:r>
          </w:p>
        </w:tc>
      </w:tr>
      <w:tr w:rsidR="007A0FC0" w:rsidTr="000C322B">
        <w:trPr>
          <w:trHeight w:val="20"/>
        </w:trPr>
        <w:tc>
          <w:tcPr>
            <w:tcW w:w="32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4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670"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39 933,000</w:t>
            </w:r>
          </w:p>
        </w:tc>
      </w:tr>
      <w:tr w:rsidR="007A0FC0" w:rsidTr="000C322B">
        <w:trPr>
          <w:trHeight w:val="20"/>
        </w:trPr>
        <w:tc>
          <w:tcPr>
            <w:tcW w:w="8364"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7A0FC0" w:rsidRDefault="007A0FC0" w:rsidP="007A0FC0">
      <w:pPr>
        <w:spacing w:after="0" w:line="240" w:lineRule="auto"/>
        <w:ind w:left="-57" w:right="-57"/>
        <w:rPr>
          <w:rFonts w:ascii="Times New Roman" w:eastAsia="Arial" w:hAnsi="Times New Roman" w:cs="Times New Roman"/>
          <w:b/>
          <w:bCs/>
          <w:sz w:val="16"/>
          <w:szCs w:val="16"/>
          <w:lang w:eastAsia="ar-SA"/>
        </w:rPr>
      </w:pPr>
    </w:p>
    <w:p w:rsidR="007A0FC0" w:rsidRDefault="007A0FC0" w:rsidP="007A0FC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 Приложение 10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rPr>
          <w:rFonts w:ascii="Times New Roman" w:hAnsi="Times New Roman" w:cs="Times New Roman"/>
          <w:sz w:val="16"/>
          <w:szCs w:val="16"/>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2024 и 2025 годов</w:t>
      </w:r>
    </w:p>
    <w:p w:rsidR="007A0FC0" w:rsidRDefault="007A0FC0" w:rsidP="007A0FC0">
      <w:pPr>
        <w:spacing w:after="0" w:line="240" w:lineRule="auto"/>
        <w:ind w:left="-57" w:right="-57"/>
        <w:jc w:val="center"/>
        <w:rPr>
          <w:rFonts w:ascii="Times New Roman" w:hAnsi="Times New Roman" w:cs="Times New Roman"/>
          <w:b/>
          <w:bCs/>
          <w:sz w:val="16"/>
          <w:szCs w:val="16"/>
        </w:rPr>
      </w:pPr>
    </w:p>
    <w:tbl>
      <w:tblPr>
        <w:tblW w:w="99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567"/>
        <w:gridCol w:w="1276"/>
        <w:gridCol w:w="567"/>
        <w:gridCol w:w="4536"/>
        <w:gridCol w:w="1328"/>
        <w:gridCol w:w="1274"/>
      </w:tblGrid>
      <w:tr w:rsidR="007A0FC0" w:rsidTr="000C322B">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вида расх</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2024 год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4" w:type="dxa"/>
            <w:vMerge w:val="restart"/>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7A0FC0" w:rsidTr="000C322B">
        <w:trPr>
          <w:trHeight w:val="509"/>
        </w:trPr>
        <w:tc>
          <w:tcPr>
            <w:tcW w:w="7372"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76 314,252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79 202,017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Непрограммные направления обеспечения деятельности органов местного </w:t>
            </w:r>
            <w:r>
              <w:rPr>
                <w:rFonts w:ascii="Times New Roman" w:eastAsia="Times New Roman" w:hAnsi="Times New Roman" w:cs="Times New Roman"/>
                <w:color w:val="000000"/>
              </w:rPr>
              <w:lastRenderedPageBreak/>
              <w:t>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33 981,752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32 998,017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33 852,199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32 868,464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30 674,139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30 672,604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1 983,460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1 001,260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w:t>
            </w:r>
            <w:r>
              <w:rPr>
                <w:rFonts w:ascii="Times New Roman" w:eastAsia="Times New Roman" w:hAnsi="Times New Roman" w:cs="Times New Roman"/>
                <w:color w:val="000000"/>
              </w:rPr>
              <w:lastRenderedPageBreak/>
              <w:t>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503,000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Судебная система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w:t>
            </w:r>
            <w:r>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886,200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32 106,900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36 168,600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1 302,700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30 857,600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34 865,900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5 042,650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3 315,100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МКУ "Централизованная бухгалтерия" (Закупка </w:t>
            </w:r>
            <w:r>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289,800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Условно-утвержденные расходы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6 258,450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12 516,900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2 235,300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2 175,300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184,200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124,200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27 020,508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19 287,200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913,100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25 659,108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17 578,300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7 436,886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7 973,586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14 243,929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13 795,379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6 729,129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6 280,579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214 212,257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321 507,932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39 128,212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38 922,328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w:t>
            </w:r>
            <w:r>
              <w:rPr>
                <w:rFonts w:ascii="Times New Roman" w:eastAsia="Times New Roman" w:hAnsi="Times New Roman" w:cs="Times New Roman"/>
                <w:color w:val="000000"/>
              </w:rPr>
              <w:lastRenderedPageBreak/>
              <w:t>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37 346,080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37 113,080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5 599,880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5 366,880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rFonts w:ascii="Times New Roman" w:eastAsia="Times New Roman" w:hAnsi="Times New Roman" w:cs="Times New Roman"/>
                <w:color w:val="000000"/>
              </w:rPr>
              <w:lastRenderedPageBreak/>
              <w:t>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1 924,300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115,000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150 967,471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259 283,379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4 092,000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4 544,300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1 405,300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1 368,900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2 686,700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3 175,400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17 467,089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17 154,739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1 213,241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1 309,908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4 581,070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4 329,517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3 196,797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3 166,738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8 475,981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8 348,576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муниципальных образовательных учреждений </w:t>
            </w:r>
            <w:r>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356,292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105,568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250,724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129 052,090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237 584,340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11 776,190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13 129,690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11 243,500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33 982,550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34 871,800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9 593,600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32 846,500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22 797,800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78 203,900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2 799,200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9 560,100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6 232,900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21 417,500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Pr>
                <w:rFonts w:ascii="Times New Roman" w:eastAsia="Times New Roman" w:hAnsi="Times New Roman" w:cs="Times New Roman"/>
                <w:color w:val="000000"/>
              </w:rPr>
              <w:lastRenderedPageBreak/>
              <w:t>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1 189,400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1 412,423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1 492,900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4 137,777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4 057,300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w:t>
            </w:r>
            <w:r>
              <w:rPr>
                <w:rFonts w:ascii="Times New Roman" w:eastAsia="Times New Roman" w:hAnsi="Times New Roman" w:cs="Times New Roman"/>
                <w:color w:val="000000"/>
              </w:rPr>
              <w:lastRenderedPageBreak/>
              <w:t>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421,054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631,579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5 685,000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19 123,650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1 284,400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17 839,250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w:t>
            </w:r>
            <w:r>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15 982,800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15 711,800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1 639,950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1 096,600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877,680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882,864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1 568,282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1 563,098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w:t>
            </w:r>
            <w:r>
              <w:rPr>
                <w:rFonts w:ascii="Times New Roman" w:eastAsia="Times New Roman" w:hAnsi="Times New Roman" w:cs="Times New Roman"/>
                <w:color w:val="000000"/>
              </w:rPr>
              <w:lastRenderedPageBreak/>
              <w:t>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734,689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14 942,480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14 942,480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14 556,180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14 925,680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1 275,600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w:t>
            </w:r>
            <w:r>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436,380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371,380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3 626,700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3 741,700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w:t>
            </w:r>
            <w:r>
              <w:rPr>
                <w:rFonts w:ascii="Times New Roman" w:eastAsia="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Pr>
                <w:rFonts w:ascii="Times New Roman" w:eastAsia="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8 246,800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Pr>
                <w:rFonts w:ascii="Times New Roman" w:eastAsia="Times New Roman" w:hAnsi="Times New Roman" w:cs="Times New Roman"/>
                <w:color w:val="000000"/>
              </w:rPr>
              <w:lastRenderedPageBreak/>
              <w:t>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8 891,000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r>
      <w:tr w:rsidR="007A0FC0" w:rsidTr="000C322B">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bl>
    <w:p w:rsidR="007A0FC0" w:rsidRDefault="007A0FC0" w:rsidP="007A0FC0">
      <w:pPr>
        <w:spacing w:after="0" w:line="240" w:lineRule="auto"/>
        <w:ind w:left="-57" w:right="-57"/>
        <w:jc w:val="center"/>
        <w:rPr>
          <w:rFonts w:ascii="Times New Roman" w:hAnsi="Times New Roman" w:cs="Times New Roman"/>
          <w:b/>
          <w:bCs/>
          <w:sz w:val="16"/>
          <w:szCs w:val="16"/>
        </w:rPr>
      </w:pPr>
    </w:p>
    <w:p w:rsidR="007A0FC0" w:rsidRDefault="007A0FC0" w:rsidP="007A0FC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11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11</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jc w:val="center"/>
        <w:rPr>
          <w:rFonts w:ascii="Times New Roman" w:eastAsia="Arial" w:hAnsi="Times New Roman" w:cs="Times New Roman"/>
          <w:b/>
          <w:bCs/>
          <w:sz w:val="16"/>
          <w:szCs w:val="16"/>
          <w:lang w:eastAsia="ar-SA"/>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Ведомственная структура расходов </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7A0FC0" w:rsidRDefault="007A0FC0" w:rsidP="007A0FC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567"/>
        <w:gridCol w:w="1308"/>
        <w:gridCol w:w="535"/>
        <w:gridCol w:w="5812"/>
        <w:gridCol w:w="1276"/>
      </w:tblGrid>
      <w:tr w:rsidR="007A0FC0" w:rsidTr="000C322B">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35"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вида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расх</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r>
              <w:rPr>
                <w:rFonts w:ascii="Times New Roman" w:eastAsia="Times New Roman" w:hAnsi="Times New Roman" w:cs="Times New Roman"/>
                <w:bCs/>
                <w:color w:val="000000"/>
                <w:sz w:val="20"/>
                <w:szCs w:val="20"/>
              </w:rPr>
              <w:t>(тыс. руб.)</w:t>
            </w:r>
          </w:p>
        </w:tc>
      </w:tr>
      <w:tr w:rsidR="007A0FC0" w:rsidTr="000C322B">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r>
      <w:tr w:rsidR="007A0FC0" w:rsidTr="000C322B">
        <w:trPr>
          <w:trHeight w:val="198"/>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902 – Администрация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75 457,338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1 929,335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1 922,700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2 248,700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1 237,200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911,500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33 580,716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"Обеспечение безопасности жизнедеятельности населения Урюпинского муниципального района Волгоградской области" (Закупка товаров, работ и услуг </w:t>
            </w:r>
            <w:r>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33 323,052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30 092,059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1 686,205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293,988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310,334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33,666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227,664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6 509,825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Непрограммные направления обеспечения деятельности </w:t>
            </w:r>
            <w:r>
              <w:rPr>
                <w:rFonts w:ascii="Times New Roman" w:eastAsia="Times New Roman" w:hAnsi="Times New Roman" w:cs="Times New Roman"/>
                <w:color w:val="000000"/>
              </w:rPr>
              <w:lastRenderedPageBreak/>
              <w:t>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6 504,825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5 170,165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373,387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909,200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52,073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30 688,762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1 190,863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6,509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1 108,478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66,122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Pr>
                <w:rFonts w:ascii="Times New Roman" w:eastAsia="Times New Roman" w:hAnsi="Times New Roman" w:cs="Times New Roman"/>
                <w:color w:val="000000"/>
              </w:rPr>
              <w:lastRenderedPageBreak/>
              <w:t>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6,236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3,518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29 497,899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9 462,800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8 805,753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51,250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10 165,800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619,800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7,046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60,430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98,720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2 639,959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2 441,144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2 204,100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237,044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198,815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99.0.00.17600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178,815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41 431,393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231,300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52.0.00.L5990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171,300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34 815,494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25 270,965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8 707,704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2 893,442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10 278,276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34.0.00.S1774</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1 102,352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34.0.00.S1775</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1 150,000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34.0.00.S1777</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1 139,191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1 463,722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99.0.00.41020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99.0.00.93150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Дорожный фонд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1 313,722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6 384,598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99.0.00.79250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5 465,000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99.0.00.S2570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599,598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20 089,956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8 379,400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11 598,130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6 689,551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38.0.00.S1776</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1 373,551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2 450,579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1 486,000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«Чистая вода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09.0.00.77690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106,326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373 008,610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36 649,447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601,680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601,680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56,608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34 783,611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8 606,900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4 978,391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5 451,700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1 817,200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Pr>
                <w:rFonts w:ascii="Times New Roman" w:eastAsia="Times New Roman" w:hAnsi="Times New Roman" w:cs="Times New Roman"/>
                <w:color w:val="000000"/>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1 352,000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8 642,100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2 880,700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51,430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84,870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310 997,471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5 096,720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1 965,710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w:t>
            </w:r>
            <w:r>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3 131,010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16 230,799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1 289,908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4 328,977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2 912,818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7 679,097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348,618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108,752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239,866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9 103,118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10.0.00.S0980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1 734,694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Pr>
                <w:rFonts w:ascii="Times New Roman" w:eastAsia="Times New Roman" w:hAnsi="Times New Roman" w:cs="Times New Roman"/>
                <w:color w:val="000000"/>
              </w:rPr>
              <w:lastRenderedPageBreak/>
              <w:t>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357,144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695,489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10.0.00.S1890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17 846,440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5 658,935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17.0.00.53030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Pr>
                <w:rFonts w:ascii="Times New Roman" w:eastAsia="Times New Roman" w:hAnsi="Times New Roman" w:cs="Times New Roman"/>
                <w:color w:val="000000"/>
              </w:rPr>
              <w:lastRenderedPageBreak/>
              <w:t>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10 902,505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17.0.00.S1778</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17.0.00.S1779</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17.0.00.S177А</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17.0.00.S177Б</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262 331,776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4 575,200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20 113,157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39,850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40 453,469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45 006,200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97 382,200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12 476,300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26 904,000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2 868,496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6 321,104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1 455,900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3 930,500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Уплата налога на имущество (Иные бюджетные </w:t>
            </w:r>
            <w:r>
              <w:rPr>
                <w:rFonts w:ascii="Times New Roman" w:eastAsia="Times New Roman" w:hAnsi="Times New Roman" w:cs="Times New Roman"/>
                <w:color w:val="000000"/>
              </w:rPr>
              <w:lastRenderedPageBreak/>
              <w:t>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715,400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19 329,617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1 283,778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418,990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864,788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18 045,839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15 556,450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1 696,534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1,450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574,905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875,040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542,040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532,240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"Героико-патриотическое воспитание молодежи в </w:t>
            </w:r>
            <w:r>
              <w:rPr>
                <w:rFonts w:ascii="Times New Roman" w:eastAsia="Times New Roman" w:hAnsi="Times New Roman" w:cs="Times New Roman"/>
                <w:color w:val="000000"/>
              </w:rPr>
              <w:lastRenderedPageBreak/>
              <w:t>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47.0.00.66110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5 157,035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2 585,284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17.0.EВ.51790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749,554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17.0.EВ.51790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1 734,729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2 571,696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936,000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1 635,696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0,055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18 995,117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18 995,117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«Реализация государственной национальной политики </w:t>
            </w:r>
            <w:r>
              <w:rPr>
                <w:rFonts w:ascii="Times New Roman" w:eastAsia="Times New Roman" w:hAnsi="Times New Roman" w:cs="Times New Roman"/>
                <w:color w:val="000000"/>
              </w:rPr>
              <w:lastRenderedPageBreak/>
              <w:t>и укрепление единства российской нации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18 822,117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7 649,900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4 676,729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8,915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2 339,900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443,363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0,310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3 485,800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202,000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35 805,475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1 611,000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19 713,654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w:t>
            </w:r>
            <w:r>
              <w:rPr>
                <w:rFonts w:ascii="Times New Roman" w:eastAsia="Times New Roman" w:hAnsi="Times New Roman" w:cs="Times New Roman"/>
                <w:color w:val="000000"/>
              </w:rPr>
              <w:lastRenderedPageBreak/>
              <w:t>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39,114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3 911,386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0,265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84,519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8 451,935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99.0.00.80670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7 000,000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11 814,880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0,980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11 309,900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148,515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w:t>
            </w:r>
            <w:r>
              <w:rPr>
                <w:rFonts w:ascii="Times New Roman" w:eastAsia="Times New Roman" w:hAnsi="Times New Roman" w:cs="Times New Roman"/>
                <w:color w:val="000000"/>
              </w:rPr>
              <w:lastRenderedPageBreak/>
              <w:t>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3 080,600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2 665,941</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90.0.00.55490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37,895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1 511,800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1 095,946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530,000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"Профилактика экстремизма и терроризма на </w:t>
            </w:r>
            <w:r>
              <w:rPr>
                <w:rFonts w:ascii="Times New Roman" w:eastAsia="Times New Roman" w:hAnsi="Times New Roman" w:cs="Times New Roman"/>
                <w:color w:val="000000"/>
              </w:rPr>
              <w:lastRenderedPageBreak/>
              <w:t>территории Урюпинского муниципального района (в том числе в молодежной среде)"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44.0.00.20010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40 683,000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40 683,000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99.0.00.70220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750,000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0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99.0.00.75210</w:t>
            </w:r>
          </w:p>
        </w:tc>
        <w:tc>
          <w:tcPr>
            <w:tcW w:w="535"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39 933,000</w:t>
            </w:r>
          </w:p>
        </w:tc>
      </w:tr>
      <w:tr w:rsidR="007A0FC0" w:rsidTr="000C322B">
        <w:trPr>
          <w:trHeight w:val="20"/>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608 640,847</w:t>
            </w:r>
          </w:p>
        </w:tc>
      </w:tr>
    </w:tbl>
    <w:p w:rsidR="007A0FC0" w:rsidRDefault="007A0FC0" w:rsidP="007A0FC0">
      <w:pPr>
        <w:spacing w:after="0" w:line="240" w:lineRule="auto"/>
        <w:ind w:left="-57" w:right="-57"/>
        <w:rPr>
          <w:rFonts w:ascii="Times New Roman" w:hAnsi="Times New Roman" w:cs="Times New Roman"/>
          <w:sz w:val="16"/>
          <w:szCs w:val="16"/>
        </w:rPr>
      </w:pPr>
    </w:p>
    <w:p w:rsidR="007A0FC0" w:rsidRDefault="007A0FC0" w:rsidP="007A0FC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12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12</w:t>
      </w:r>
    </w:p>
    <w:p w:rsidR="007A0FC0" w:rsidRDefault="007A0FC0" w:rsidP="007A0FC0">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7A0FC0" w:rsidRDefault="007A0FC0" w:rsidP="007A0FC0">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rPr>
          <w:rFonts w:ascii="Times New Roman" w:hAnsi="Times New Roman" w:cs="Times New Roman"/>
          <w:b/>
          <w:bCs/>
          <w:sz w:val="16"/>
          <w:szCs w:val="16"/>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2024 и 2025 годов</w:t>
      </w:r>
    </w:p>
    <w:p w:rsidR="007A0FC0" w:rsidRDefault="007A0FC0" w:rsidP="007A0FC0">
      <w:pPr>
        <w:tabs>
          <w:tab w:val="left" w:pos="5040"/>
        </w:tabs>
        <w:spacing w:after="0" w:line="240" w:lineRule="auto"/>
        <w:ind w:left="-57" w:right="-57"/>
        <w:jc w:val="both"/>
        <w:rPr>
          <w:rFonts w:ascii="Times New Roman" w:hAnsi="Times New Roman" w:cs="Times New Roman"/>
          <w:bCs/>
          <w:sz w:val="16"/>
          <w:szCs w:val="16"/>
        </w:rPr>
      </w:pPr>
    </w:p>
    <w:tbl>
      <w:tblPr>
        <w:tblW w:w="99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567"/>
        <w:gridCol w:w="1276"/>
        <w:gridCol w:w="567"/>
        <w:gridCol w:w="4536"/>
        <w:gridCol w:w="1328"/>
        <w:gridCol w:w="1274"/>
      </w:tblGrid>
      <w:tr w:rsidR="007A0FC0" w:rsidTr="000C322B">
        <w:trPr>
          <w:trHeight w:val="50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Под</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Код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целевой </w:t>
            </w:r>
            <w:r>
              <w:rPr>
                <w:rFonts w:ascii="Times New Roman" w:eastAsia="Times New Roman" w:hAnsi="Times New Roman" w:cs="Times New Roman"/>
                <w:b/>
                <w:bCs/>
                <w:color w:val="000000"/>
                <w:sz w:val="20"/>
                <w:szCs w:val="20"/>
              </w:rPr>
              <w:lastRenderedPageBreak/>
              <w:t>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Код вида </w:t>
            </w:r>
            <w:r>
              <w:rPr>
                <w:rFonts w:ascii="Times New Roman" w:eastAsia="Times New Roman" w:hAnsi="Times New Roman" w:cs="Times New Roman"/>
                <w:b/>
                <w:bCs/>
                <w:color w:val="000000"/>
                <w:sz w:val="20"/>
                <w:szCs w:val="20"/>
              </w:rPr>
              <w:lastRenderedPageBreak/>
              <w:t>расх</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Наименование</w:t>
            </w:r>
          </w:p>
        </w:tc>
        <w:tc>
          <w:tcPr>
            <w:tcW w:w="1328" w:type="dxa"/>
            <w:vMerge w:val="restart"/>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2024 год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4" w:type="dxa"/>
            <w:vMerge w:val="restart"/>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7A0FC0" w:rsidTr="000C322B">
        <w:trPr>
          <w:trHeight w:val="509"/>
        </w:trPr>
        <w:tc>
          <w:tcPr>
            <w:tcW w:w="7372"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rPr>
                <w:rFonts w:ascii="Times New Roman" w:eastAsia="Times New Roman" w:hAnsi="Times New Roman" w:cs="Times New Roman"/>
                <w:b/>
                <w:bCs/>
                <w:color w:val="000000"/>
                <w:sz w:val="20"/>
                <w:szCs w:val="20"/>
              </w:rPr>
            </w:pPr>
          </w:p>
        </w:tc>
      </w:tr>
      <w:tr w:rsidR="007A0FC0" w:rsidTr="000C322B">
        <w:trPr>
          <w:trHeight w:val="18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lastRenderedPageBreak/>
              <w:t xml:space="preserve">902 – </w:t>
            </w:r>
            <w:r>
              <w:rPr>
                <w:rFonts w:ascii="Times New Roman" w:eastAsia="Times New Roman" w:hAnsi="Times New Roman" w:cs="Times New Roman"/>
                <w:b/>
                <w:bCs/>
                <w:color w:val="000000"/>
                <w:lang w:val="en-US"/>
              </w:rPr>
              <w:t>Администрация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76 314,252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79 202,017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1 856,900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1 836,900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2 133,700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946,500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33 981,752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32 998,017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33 852,199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32 868,464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30 674,139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30 672,604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1 983,460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1 001,260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318,500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348,100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129,553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Судебная система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5 563,200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248,000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886,200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общегосударственные вопросы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32 106,900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36 168,600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1 302,700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1 160,100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Pr>
                <w:rFonts w:ascii="Times New Roman" w:eastAsia="Times New Roman" w:hAnsi="Times New Roman" w:cs="Times New Roman"/>
                <w:color w:val="000000"/>
              </w:rPr>
              <w:lastRenderedPageBreak/>
              <w:t>(организаций)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30 857,600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34 865,900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8 649,700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5 042,650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3 315,100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10 049,800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289,800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Условно-утвержденные расходы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6 258,450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12 516,900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НАЦИОНАЛЬНАЯ БЕЗОПАСНОСТЬ </w:t>
            </w:r>
          </w:p>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 ПРАВООХРАНИТЕЛЬНАЯ ДЕЯТЕЛЬНОСТЬ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2 235,300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2 175,300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2 230,300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2 170,300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w:t>
            </w:r>
            <w:r>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2 046,100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2 046,100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184,200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124,200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НАЦИОНАЛЬНАЯ ЭКОНОМИКА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27 020,508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19 287,200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Сельское хозяйство и рыболовство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981,400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1 172,200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68,300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913,100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1 103,900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Дорожное хозяйство (дорожные фонды)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25 659,108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8 080,808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17 578,300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7 436,886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7 973,586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10 141,414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национальной экономики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ЖИЛИЩНО-КОММУНАЛЬНОЕ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14 243,929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13 795,379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Жилищное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Коммунальное хозяйство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7 508,700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132,300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7 376,400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6 729,129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6 280,579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448,550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5 316,000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964,579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214 212,257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321 507,932</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Дошкольное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39 128,212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38 922,328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610,900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601,700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1 118,448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1 207,548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52,784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37 346,080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37 113,080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8 701,000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5 599,880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5 366,880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5 773,000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1 924,300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1 385,400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9 777,300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553,000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553,000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265,100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Общее образование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150 967,471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259 283,379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4 092,000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4 544,300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1 405,300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1 368,900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2 686,700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3 175,400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17 467,089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17 154,739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w:t>
            </w:r>
            <w:r>
              <w:rPr>
                <w:rFonts w:ascii="Times New Roman" w:eastAsia="Times New Roman" w:hAnsi="Times New Roman" w:cs="Times New Roman"/>
                <w:color w:val="000000"/>
              </w:rPr>
              <w:lastRenderedPageBreak/>
              <w:t>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1 213,241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1 309,908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4 581,070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4 329,517</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3 196,797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3 166,738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8 475,981</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8 348,576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356,292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105,568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250,724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129 052,090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237 584,340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7 304,900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11 776,190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13 129,690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w:t>
            </w:r>
            <w:r>
              <w:rPr>
                <w:rFonts w:ascii="Times New Roman" w:eastAsia="Times New Roman" w:hAnsi="Times New Roman" w:cs="Times New Roman"/>
                <w:color w:val="000000"/>
              </w:rPr>
              <w:lastRenderedPageBreak/>
              <w:t>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5 862,726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5 862,726</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11 243,500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33 982,550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34 871,800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9 593,600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32 846,500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22 797,800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78 203,900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осуществление </w:t>
            </w:r>
            <w:r>
              <w:rPr>
                <w:rFonts w:ascii="Times New Roman" w:eastAsia="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2 799,200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9 560,100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6 232,900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21 417,500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1 189,400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2 389,300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1 412,423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1 492,900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4 137,777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4 057,300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Иные межбюджетные трансферты на обеспечение социальными гарантиями </w:t>
            </w:r>
            <w:r>
              <w:rPr>
                <w:rFonts w:ascii="Times New Roman" w:eastAsia="Times New Roman" w:hAnsi="Times New Roman" w:cs="Times New Roman"/>
                <w:color w:val="000000"/>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22,500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67,500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845,600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421,054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631,579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5 263,158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5 685,000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526,317</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Реализация мероприятий по благоустройству </w:t>
            </w:r>
            <w:r>
              <w:rPr>
                <w:rFonts w:ascii="Times New Roman" w:eastAsia="Times New Roman" w:hAnsi="Times New Roman" w:cs="Times New Roman"/>
                <w:color w:val="000000"/>
              </w:rPr>
              <w:lastRenderedPageBreak/>
              <w:t>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526,316</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1 052,633</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Дополнительное образование детей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19 123,650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1 284,400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17 839,250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18 309,300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15 982,800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15 711,800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1 639,950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1 096,600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427,700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856,700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Молодежная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98,000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МП "Профилактика экстремизма и терроризма </w:t>
            </w:r>
            <w:r>
              <w:rPr>
                <w:rFonts w:ascii="Times New Roman" w:eastAsia="Times New Roman" w:hAnsi="Times New Roman" w:cs="Times New Roman"/>
                <w:color w:val="000000"/>
              </w:rPr>
              <w:lastRenderedPageBreak/>
              <w:t>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образования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4 894,925</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877,680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882,864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1 568,282</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1 563,098</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734,689</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99.0.EВ.51790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1 714,274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КУЛЬТУРА, КИНЕМАТОГРАФИЯ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14 942,480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Культура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14 572,980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14 942,480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w:t>
            </w:r>
            <w:r>
              <w:rPr>
                <w:rFonts w:ascii="Times New Roman" w:eastAsia="Times New Roman" w:hAnsi="Times New Roman" w:cs="Times New Roman"/>
                <w:color w:val="000000"/>
              </w:rPr>
              <w:lastRenderedPageBreak/>
              <w:t>(муниципальных)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14 556,180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14 925,680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7 253,900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956,100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1 275,600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2 267,900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436,380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371,380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3 626,700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3 741,700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Уплата налога на имущество (Иные бюджетные ассигнования)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СОЦИАЛЬНАЯ ПОЛИТИКА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31 345,574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1 999,000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Социальное обеспечение населения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13 151,800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26,400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w:t>
            </w:r>
            <w:r>
              <w:rPr>
                <w:rFonts w:ascii="Times New Roman" w:eastAsia="Times New Roman" w:hAnsi="Times New Roman" w:cs="Times New Roman"/>
                <w:color w:val="000000"/>
              </w:rPr>
              <w:lastRenderedPageBreak/>
              <w:t>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4 680,000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21,600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33,200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33,200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82,500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8 246,800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Охрана семьи и детства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13 714,774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283,874</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13 340,900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582,200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8 891,000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3 712,600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149,300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Другие вопросы в области социальной политики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2 480,000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1 452,600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1 452,600</w:t>
            </w:r>
          </w:p>
        </w:tc>
      </w:tr>
      <w:tr w:rsidR="007A0FC0" w:rsidTr="000C322B">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1 027,400</w:t>
            </w:r>
          </w:p>
        </w:tc>
      </w:tr>
      <w:tr w:rsidR="007A0FC0" w:rsidTr="000C322B">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ИТОГО:</w:t>
            </w:r>
          </w:p>
        </w:tc>
        <w:tc>
          <w:tcPr>
            <w:tcW w:w="1328"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379 944,800</w:t>
            </w:r>
          </w:p>
        </w:tc>
        <w:tc>
          <w:tcPr>
            <w:tcW w:w="1274" w:type="dxa"/>
            <w:tcBorders>
              <w:top w:val="single" w:sz="4" w:space="0" w:color="auto"/>
              <w:left w:val="single" w:sz="4" w:space="0" w:color="auto"/>
              <w:bottom w:val="single" w:sz="4" w:space="0" w:color="auto"/>
              <w:right w:val="single" w:sz="4" w:space="0" w:color="auto"/>
            </w:tcBorders>
            <w:noWrap/>
            <w:vAlign w:val="center"/>
            <w:hideMark/>
          </w:tcPr>
          <w:p w:rsidR="007A0FC0" w:rsidRDefault="007A0FC0" w:rsidP="000C322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482 255,883</w:t>
            </w:r>
          </w:p>
        </w:tc>
      </w:tr>
    </w:tbl>
    <w:p w:rsidR="007A0FC0" w:rsidRDefault="007A0FC0" w:rsidP="007A0FC0">
      <w:pPr>
        <w:tabs>
          <w:tab w:val="left" w:pos="5040"/>
        </w:tabs>
        <w:spacing w:after="0" w:line="240" w:lineRule="auto"/>
        <w:ind w:left="-57" w:right="-57"/>
        <w:jc w:val="both"/>
        <w:rPr>
          <w:rFonts w:ascii="Times New Roman" w:hAnsi="Times New Roman" w:cs="Times New Roman"/>
          <w:bCs/>
          <w:sz w:val="16"/>
          <w:szCs w:val="16"/>
        </w:rPr>
      </w:pPr>
    </w:p>
    <w:p w:rsidR="007A0FC0" w:rsidRDefault="007A0FC0" w:rsidP="007A0FC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18 к Положению изложить в следующей редакции:</w:t>
      </w:r>
    </w:p>
    <w:p w:rsidR="007A0FC0" w:rsidRDefault="007A0FC0" w:rsidP="007A0FC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7A0FC0" w:rsidRDefault="007A0FC0" w:rsidP="007A0FC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7A0FC0" w:rsidRDefault="007A0FC0" w:rsidP="007A0FC0">
      <w:pPr>
        <w:spacing w:after="0" w:line="240" w:lineRule="auto"/>
        <w:ind w:left="-57" w:right="-57"/>
        <w:rPr>
          <w:rFonts w:ascii="Times New Roman" w:hAnsi="Times New Roman" w:cs="Times New Roman"/>
          <w:bCs/>
          <w:sz w:val="16"/>
          <w:szCs w:val="16"/>
        </w:rPr>
      </w:pP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7A0FC0" w:rsidRDefault="007A0FC0" w:rsidP="007A0FC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7A0FC0" w:rsidRDefault="007A0FC0" w:rsidP="007A0FC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7A0FC0" w:rsidRDefault="007A0FC0" w:rsidP="000C322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7A0FC0" w:rsidRDefault="007A0FC0" w:rsidP="000C322B">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27 987,411</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2</w:t>
            </w:r>
            <w:r>
              <w:rPr>
                <w:rFonts w:ascii="Times New Roman" w:hAnsi="Times New Roman" w:cs="Times New Roman"/>
                <w:lang w:val="en-US"/>
              </w:rPr>
              <w:t>4</w:t>
            </w:r>
            <w:r>
              <w:rPr>
                <w:rFonts w:ascii="Times New Roman" w:hAnsi="Times New Roman" w:cs="Times New Roman"/>
              </w:rPr>
              <w:t xml:space="preserve"> 987,411</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580 653,436</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60</w:t>
            </w:r>
            <w:r>
              <w:rPr>
                <w:rFonts w:ascii="Times New Roman" w:hAnsi="Times New Roman" w:cs="Times New Roman"/>
                <w:lang w:val="en-US"/>
              </w:rPr>
              <w:t>5</w:t>
            </w:r>
            <w:r>
              <w:rPr>
                <w:rFonts w:ascii="Times New Roman" w:hAnsi="Times New Roman" w:cs="Times New Roman"/>
              </w:rPr>
              <w:t xml:space="preserve"> 640,847</w:t>
            </w:r>
          </w:p>
        </w:tc>
      </w:tr>
      <w:tr w:rsidR="007A0FC0" w:rsidTr="000C322B">
        <w:tc>
          <w:tcPr>
            <w:tcW w:w="2553" w:type="dxa"/>
            <w:tcBorders>
              <w:top w:val="single" w:sz="4" w:space="0" w:color="auto"/>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3 000,</w:t>
            </w:r>
            <w:r>
              <w:rPr>
                <w:rFonts w:ascii="Times New Roman" w:hAnsi="Times New Roman" w:cs="Times New Roman"/>
                <w:lang w:val="en-US"/>
              </w:rPr>
              <w:t>0</w:t>
            </w:r>
            <w:r>
              <w:rPr>
                <w:rFonts w:ascii="Times New Roman" w:hAnsi="Times New Roman" w:cs="Times New Roman"/>
              </w:rPr>
              <w:t>00</w:t>
            </w:r>
          </w:p>
        </w:tc>
      </w:tr>
      <w:tr w:rsidR="007A0FC0" w:rsidTr="000C322B">
        <w:tc>
          <w:tcPr>
            <w:tcW w:w="2553" w:type="dxa"/>
            <w:tcBorders>
              <w:top w:val="nil"/>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7A0FC0" w:rsidTr="000C322B">
        <w:tc>
          <w:tcPr>
            <w:tcW w:w="2553" w:type="dxa"/>
            <w:tcBorders>
              <w:top w:val="nil"/>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7A0FC0" w:rsidTr="000C322B">
        <w:tc>
          <w:tcPr>
            <w:tcW w:w="2553" w:type="dxa"/>
            <w:tcBorders>
              <w:top w:val="nil"/>
              <w:left w:val="single" w:sz="4" w:space="0" w:color="auto"/>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7A0FC0" w:rsidRDefault="007A0FC0" w:rsidP="000C322B">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bl>
    <w:p w:rsidR="007A0FC0" w:rsidRDefault="007A0FC0" w:rsidP="007A0FC0">
      <w:pPr>
        <w:tabs>
          <w:tab w:val="left" w:pos="5040"/>
        </w:tabs>
        <w:spacing w:after="0" w:line="240" w:lineRule="auto"/>
        <w:ind w:left="-57" w:right="-57"/>
        <w:jc w:val="both"/>
        <w:rPr>
          <w:rFonts w:ascii="Times New Roman" w:hAnsi="Times New Roman" w:cs="Times New Roman"/>
          <w:bCs/>
          <w:sz w:val="16"/>
          <w:szCs w:val="16"/>
        </w:rPr>
      </w:pPr>
    </w:p>
    <w:p w:rsidR="007A0FC0" w:rsidRPr="008830BB" w:rsidRDefault="007A0FC0" w:rsidP="007A0FC0">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2. </w:t>
      </w:r>
      <w:r>
        <w:rPr>
          <w:rFonts w:ascii="Times New Roman" w:hAnsi="Times New Roman" w:cs="Times New Roman"/>
          <w:sz w:val="28"/>
          <w:szCs w:val="28"/>
        </w:rPr>
        <w:t xml:space="preserve">Настоящее решение вступает в силу со дня его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7A0FC0" w:rsidRPr="008830BB" w:rsidRDefault="007A0FC0" w:rsidP="007A0FC0">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7A0FC0" w:rsidRPr="008830BB" w:rsidRDefault="007A0FC0" w:rsidP="007A0FC0">
      <w:pPr>
        <w:spacing w:after="0" w:line="240" w:lineRule="auto"/>
        <w:ind w:left="-57" w:right="-57"/>
        <w:jc w:val="both"/>
        <w:rPr>
          <w:rFonts w:ascii="Times New Roman" w:hAnsi="Times New Roman" w:cs="Times New Roman"/>
          <w:sz w:val="28"/>
          <w:szCs w:val="28"/>
        </w:rPr>
      </w:pPr>
    </w:p>
    <w:p w:rsidR="007A0FC0" w:rsidRPr="008830BB" w:rsidRDefault="007A0FC0" w:rsidP="007A0FC0">
      <w:pPr>
        <w:spacing w:after="0" w:line="240" w:lineRule="auto"/>
        <w:ind w:left="-57" w:right="-57"/>
        <w:jc w:val="both"/>
        <w:rPr>
          <w:rFonts w:ascii="Times New Roman" w:hAnsi="Times New Roman" w:cs="Times New Roman"/>
          <w:sz w:val="28"/>
          <w:szCs w:val="28"/>
        </w:rPr>
      </w:pPr>
    </w:p>
    <w:p w:rsidR="007A0FC0" w:rsidRPr="008830BB" w:rsidRDefault="007A0FC0" w:rsidP="007A0FC0">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Заместитель председателя               </w:t>
      </w:r>
      <w:r w:rsidRPr="008830BB">
        <w:rPr>
          <w:rFonts w:ascii="Times New Roman" w:hAnsi="Times New Roman" w:cs="Times New Roman"/>
          <w:b/>
          <w:sz w:val="28"/>
          <w:szCs w:val="28"/>
        </w:rPr>
        <w:t xml:space="preserve">   Исполняющий обязанности главы</w:t>
      </w:r>
    </w:p>
    <w:p w:rsidR="007A0FC0" w:rsidRPr="008830BB" w:rsidRDefault="007A0FC0" w:rsidP="007A0FC0">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7A0FC0" w:rsidRPr="008830BB" w:rsidRDefault="007A0FC0" w:rsidP="007A0FC0">
      <w:pPr>
        <w:tabs>
          <w:tab w:val="left" w:pos="5040"/>
        </w:tabs>
        <w:spacing w:after="0" w:line="240" w:lineRule="auto"/>
        <w:ind w:left="-57" w:right="-57"/>
        <w:jc w:val="both"/>
        <w:rPr>
          <w:rFonts w:ascii="Times New Roman" w:hAnsi="Times New Roman" w:cs="Times New Roman"/>
          <w:b/>
          <w:sz w:val="16"/>
          <w:szCs w:val="16"/>
          <w:highlight w:val="yellow"/>
        </w:rPr>
      </w:pPr>
    </w:p>
    <w:p w:rsidR="007A0FC0" w:rsidRPr="008830BB" w:rsidRDefault="007A0FC0" w:rsidP="007A0FC0">
      <w:pPr>
        <w:tabs>
          <w:tab w:val="left" w:pos="5040"/>
        </w:tabs>
        <w:spacing w:after="0" w:line="240" w:lineRule="auto"/>
        <w:ind w:left="-57" w:right="-57"/>
        <w:jc w:val="both"/>
        <w:rPr>
          <w:rFonts w:ascii="Times New Roman" w:hAnsi="Times New Roman" w:cs="Times New Roman"/>
          <w:b/>
          <w:sz w:val="28"/>
          <w:szCs w:val="28"/>
        </w:rPr>
      </w:pPr>
      <w:r w:rsidRPr="008830BB">
        <w:rPr>
          <w:rFonts w:ascii="Times New Roman" w:hAnsi="Times New Roman" w:cs="Times New Roman"/>
          <w:b/>
          <w:sz w:val="28"/>
          <w:szCs w:val="28"/>
        </w:rPr>
        <w:t xml:space="preserve">      </w:t>
      </w:r>
      <w:r>
        <w:rPr>
          <w:rFonts w:ascii="Times New Roman" w:hAnsi="Times New Roman" w:cs="Times New Roman"/>
          <w:b/>
          <w:sz w:val="28"/>
          <w:szCs w:val="28"/>
        </w:rPr>
        <w:t xml:space="preserve">                   А.Л. Кутыркин</w:t>
      </w:r>
      <w:r w:rsidRPr="008830BB">
        <w:rPr>
          <w:rFonts w:ascii="Times New Roman" w:hAnsi="Times New Roman" w:cs="Times New Roman"/>
          <w:b/>
          <w:sz w:val="28"/>
          <w:szCs w:val="28"/>
        </w:rPr>
        <w:t xml:space="preserve">                                                          О.А. Андреев</w:t>
      </w:r>
    </w:p>
    <w:p w:rsidR="007A0FC0" w:rsidRPr="008830BB" w:rsidRDefault="007A0FC0" w:rsidP="007A0FC0">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7A0FC0" w:rsidRDefault="007A0FC0" w:rsidP="007A0FC0">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7A0FC0" w:rsidRDefault="007A0FC0" w:rsidP="007A0FC0">
      <w:pPr>
        <w:spacing w:after="0"/>
        <w:ind w:left="-57" w:right="-57"/>
      </w:pPr>
    </w:p>
    <w:p w:rsidR="007A0FC0" w:rsidRDefault="007A0FC0" w:rsidP="007A0FC0"/>
    <w:p w:rsidR="007A0FC0" w:rsidRDefault="007A0FC0" w:rsidP="007A0FC0"/>
    <w:p w:rsidR="002A5C58" w:rsidRDefault="002A5C58"/>
    <w:sectPr w:rsidR="002A5C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9"/>
  </w:num>
  <w:num w:numId="3">
    <w:abstractNumId w:val="21"/>
  </w:num>
  <w:num w:numId="4">
    <w:abstractNumId w:val="23"/>
  </w:num>
  <w:num w:numId="5">
    <w:abstractNumId w:val="20"/>
  </w:num>
  <w:num w:numId="6">
    <w:abstractNumId w:val="14"/>
  </w:num>
  <w:num w:numId="7">
    <w:abstractNumId w:val="25"/>
  </w:num>
  <w:num w:numId="8">
    <w:abstractNumId w:val="10"/>
  </w:num>
  <w:num w:numId="9">
    <w:abstractNumId w:val="18"/>
  </w:num>
  <w:num w:numId="10">
    <w:abstractNumId w:val="6"/>
  </w:num>
  <w:num w:numId="11">
    <w:abstractNumId w:val="17"/>
  </w:num>
  <w:num w:numId="12">
    <w:abstractNumId w:val="7"/>
  </w:num>
  <w:num w:numId="13">
    <w:abstractNumId w:val="24"/>
  </w:num>
  <w:num w:numId="14">
    <w:abstractNumId w:val="4"/>
  </w:num>
  <w:num w:numId="15">
    <w:abstractNumId w:val="13"/>
  </w:num>
  <w:num w:numId="16">
    <w:abstractNumId w:val="15"/>
  </w:num>
  <w:num w:numId="17">
    <w:abstractNumId w:val="9"/>
  </w:num>
  <w:num w:numId="18">
    <w:abstractNumId w:val="0"/>
  </w:num>
  <w:num w:numId="19">
    <w:abstractNumId w:val="1"/>
  </w:num>
  <w:num w:numId="20">
    <w:abstractNumId w:val="2"/>
  </w:num>
  <w:num w:numId="21">
    <w:abstractNumId w:val="3"/>
  </w:num>
  <w:num w:numId="22">
    <w:abstractNumId w:val="12"/>
  </w:num>
  <w:num w:numId="23">
    <w:abstractNumId w:val="28"/>
  </w:num>
  <w:num w:numId="24">
    <w:abstractNumId w:val="26"/>
  </w:num>
  <w:num w:numId="25">
    <w:abstractNumId w:val="16"/>
  </w:num>
  <w:num w:numId="26">
    <w:abstractNumId w:val="27"/>
  </w:num>
  <w:num w:numId="27">
    <w:abstractNumId w:val="8"/>
  </w:num>
  <w:num w:numId="28">
    <w:abstractNumId w:val="5"/>
  </w:num>
  <w:num w:numId="29">
    <w:abstractNumId w:val="11"/>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characterSpacingControl w:val="doNotCompress"/>
  <w:compat>
    <w:useFELayout/>
  </w:compat>
  <w:rsids>
    <w:rsidRoot w:val="007A0FC0"/>
    <w:rsid w:val="002A5C58"/>
    <w:rsid w:val="007A0F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0FC0"/>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7A0FC0"/>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A0FC0"/>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7A0FC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7A0FC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7A0FC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A0FC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7A0FC0"/>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7A0FC0"/>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0FC0"/>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7A0FC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A0FC0"/>
    <w:rPr>
      <w:rFonts w:ascii="Cambria" w:eastAsia="Calibri" w:hAnsi="Cambria" w:cs="Cambria"/>
      <w:b/>
      <w:bCs/>
      <w:color w:val="4F81BD"/>
      <w:sz w:val="24"/>
      <w:szCs w:val="24"/>
    </w:rPr>
  </w:style>
  <w:style w:type="character" w:customStyle="1" w:styleId="40">
    <w:name w:val="Заголовок 4 Знак"/>
    <w:basedOn w:val="a0"/>
    <w:link w:val="4"/>
    <w:uiPriority w:val="99"/>
    <w:rsid w:val="007A0FC0"/>
    <w:rPr>
      <w:rFonts w:ascii="TimesET" w:eastAsia="Calibri" w:hAnsi="TimesET" w:cs="TimesET"/>
      <w:b/>
      <w:bCs/>
      <w:sz w:val="24"/>
      <w:szCs w:val="24"/>
    </w:rPr>
  </w:style>
  <w:style w:type="character" w:customStyle="1" w:styleId="50">
    <w:name w:val="Заголовок 5 Знак"/>
    <w:basedOn w:val="a0"/>
    <w:link w:val="5"/>
    <w:uiPriority w:val="99"/>
    <w:rsid w:val="007A0FC0"/>
    <w:rPr>
      <w:rFonts w:ascii="Times New Roman" w:eastAsia="Calibri" w:hAnsi="Times New Roman" w:cs="Times New Roman"/>
      <w:sz w:val="28"/>
      <w:szCs w:val="28"/>
    </w:rPr>
  </w:style>
  <w:style w:type="character" w:customStyle="1" w:styleId="60">
    <w:name w:val="Заголовок 6 Знак"/>
    <w:basedOn w:val="a0"/>
    <w:link w:val="6"/>
    <w:uiPriority w:val="99"/>
    <w:rsid w:val="007A0FC0"/>
    <w:rPr>
      <w:rFonts w:ascii="TimesET" w:eastAsia="Calibri" w:hAnsi="TimesET" w:cs="TimesET"/>
      <w:b/>
      <w:bCs/>
      <w:sz w:val="24"/>
      <w:szCs w:val="24"/>
    </w:rPr>
  </w:style>
  <w:style w:type="character" w:customStyle="1" w:styleId="70">
    <w:name w:val="Заголовок 7 Знак"/>
    <w:basedOn w:val="a0"/>
    <w:link w:val="7"/>
    <w:uiPriority w:val="99"/>
    <w:rsid w:val="007A0FC0"/>
    <w:rPr>
      <w:rFonts w:ascii="TimesET" w:eastAsia="Calibri" w:hAnsi="TimesET" w:cs="TimesET"/>
      <w:b/>
      <w:bCs/>
      <w:sz w:val="30"/>
      <w:szCs w:val="30"/>
    </w:rPr>
  </w:style>
  <w:style w:type="character" w:customStyle="1" w:styleId="80">
    <w:name w:val="Заголовок 8 Знак"/>
    <w:basedOn w:val="a0"/>
    <w:link w:val="8"/>
    <w:uiPriority w:val="99"/>
    <w:rsid w:val="007A0FC0"/>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7A0FC0"/>
    <w:rPr>
      <w:rFonts w:ascii="Times New Roman" w:eastAsia="Calibri" w:hAnsi="Times New Roman" w:cs="Times New Roman"/>
      <w:b/>
      <w:bCs/>
      <w:sz w:val="28"/>
      <w:szCs w:val="28"/>
    </w:rPr>
  </w:style>
  <w:style w:type="paragraph" w:customStyle="1" w:styleId="ConsNormal">
    <w:name w:val="ConsNormal"/>
    <w:uiPriority w:val="99"/>
    <w:qFormat/>
    <w:rsid w:val="007A0FC0"/>
    <w:pPr>
      <w:autoSpaceDE w:val="0"/>
      <w:autoSpaceDN w:val="0"/>
      <w:adjustRightInd w:val="0"/>
      <w:spacing w:after="0" w:line="240" w:lineRule="auto"/>
      <w:ind w:firstLine="720"/>
    </w:pPr>
    <w:rPr>
      <w:rFonts w:ascii="Arial" w:eastAsia="Times New Roman" w:hAnsi="Arial" w:cs="Arial"/>
      <w:sz w:val="20"/>
      <w:szCs w:val="20"/>
    </w:rPr>
  </w:style>
  <w:style w:type="table" w:styleId="a3">
    <w:name w:val="Table Grid"/>
    <w:aliases w:val="Table Grid Report"/>
    <w:basedOn w:val="a1"/>
    <w:uiPriority w:val="39"/>
    <w:rsid w:val="007A0FC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7A0FC0"/>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7A0FC0"/>
    <w:rPr>
      <w:rFonts w:ascii="Times New Roman" w:eastAsia="Times New Roman" w:hAnsi="Times New Roman" w:cs="Times New Roman"/>
      <w:sz w:val="24"/>
      <w:szCs w:val="24"/>
    </w:rPr>
  </w:style>
  <w:style w:type="paragraph" w:customStyle="1" w:styleId="ConsTitle">
    <w:name w:val="ConsTitle"/>
    <w:uiPriority w:val="99"/>
    <w:qFormat/>
    <w:rsid w:val="007A0FC0"/>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7A0FC0"/>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A0FC0"/>
    <w:rPr>
      <w:rFonts w:ascii="Times New Roman" w:eastAsia="Times New Roman" w:hAnsi="Times New Roman" w:cs="Times New Roman"/>
      <w:sz w:val="26"/>
      <w:szCs w:val="26"/>
    </w:rPr>
  </w:style>
  <w:style w:type="paragraph" w:customStyle="1" w:styleId="a6">
    <w:name w:val="Прижатый влево"/>
    <w:basedOn w:val="a"/>
    <w:next w:val="a"/>
    <w:uiPriority w:val="99"/>
    <w:qFormat/>
    <w:rsid w:val="007A0FC0"/>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A0FC0"/>
    <w:rPr>
      <w:rFonts w:ascii="Times New Roman" w:hAnsi="Times New Roman" w:cs="Times New Roman"/>
      <w:sz w:val="28"/>
      <w:szCs w:val="28"/>
    </w:rPr>
  </w:style>
  <w:style w:type="paragraph" w:customStyle="1" w:styleId="ConsPlusNormal">
    <w:name w:val="ConsPlusNormal"/>
    <w:link w:val="ConsPlusNormal0"/>
    <w:uiPriority w:val="99"/>
    <w:qFormat/>
    <w:rsid w:val="007A0FC0"/>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7A0FC0"/>
    <w:rPr>
      <w:rFonts w:ascii="Arial" w:eastAsia="Times New Roman" w:hAnsi="Arial" w:cs="Arial"/>
      <w:sz w:val="20"/>
      <w:szCs w:val="20"/>
    </w:rPr>
  </w:style>
  <w:style w:type="character" w:customStyle="1" w:styleId="a7">
    <w:name w:val="Текст сноски Знак"/>
    <w:basedOn w:val="a0"/>
    <w:link w:val="a8"/>
    <w:rsid w:val="007A0FC0"/>
    <w:rPr>
      <w:rFonts w:ascii="Times New Roman" w:eastAsia="Times New Roman" w:hAnsi="Times New Roman" w:cs="Times New Roman"/>
      <w:sz w:val="20"/>
      <w:szCs w:val="20"/>
    </w:rPr>
  </w:style>
  <w:style w:type="paragraph" w:styleId="a8">
    <w:name w:val="footnote text"/>
    <w:basedOn w:val="a"/>
    <w:link w:val="a7"/>
    <w:rsid w:val="007A0FC0"/>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8"/>
    <w:uiPriority w:val="99"/>
    <w:semiHidden/>
    <w:rsid w:val="007A0FC0"/>
    <w:rPr>
      <w:sz w:val="20"/>
      <w:szCs w:val="20"/>
    </w:rPr>
  </w:style>
  <w:style w:type="paragraph" w:customStyle="1" w:styleId="12">
    <w:name w:val="Абзац списка1"/>
    <w:basedOn w:val="a"/>
    <w:link w:val="ListParagraphChar"/>
    <w:uiPriority w:val="99"/>
    <w:qFormat/>
    <w:rsid w:val="007A0FC0"/>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7A0FC0"/>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7A0FC0"/>
    <w:pPr>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39"/>
    <w:qFormat/>
    <w:rsid w:val="007A0FC0"/>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7A0FC0"/>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Основной текст Знак"/>
    <w:aliases w:val="bt Знак"/>
    <w:link w:val="ae"/>
    <w:uiPriority w:val="99"/>
    <w:locked/>
    <w:rsid w:val="007A0FC0"/>
    <w:rPr>
      <w:sz w:val="24"/>
    </w:rPr>
  </w:style>
  <w:style w:type="paragraph" w:styleId="ae">
    <w:name w:val="Body Text"/>
    <w:aliases w:val="bt"/>
    <w:basedOn w:val="a"/>
    <w:link w:val="ad"/>
    <w:uiPriority w:val="99"/>
    <w:qFormat/>
    <w:rsid w:val="007A0FC0"/>
    <w:pPr>
      <w:spacing w:after="120" w:line="240" w:lineRule="auto"/>
    </w:pPr>
    <w:rPr>
      <w:sz w:val="24"/>
    </w:rPr>
  </w:style>
  <w:style w:type="character" w:customStyle="1" w:styleId="13">
    <w:name w:val="Основной текст Знак1"/>
    <w:aliases w:val="bt Знак1"/>
    <w:basedOn w:val="a0"/>
    <w:link w:val="ae"/>
    <w:uiPriority w:val="99"/>
    <w:semiHidden/>
    <w:rsid w:val="007A0FC0"/>
  </w:style>
  <w:style w:type="paragraph" w:styleId="22">
    <w:name w:val="Body Text Indent 2"/>
    <w:basedOn w:val="a"/>
    <w:link w:val="23"/>
    <w:uiPriority w:val="99"/>
    <w:rsid w:val="007A0FC0"/>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7A0FC0"/>
    <w:rPr>
      <w:rFonts w:ascii="Times New Roman" w:eastAsia="Calibri" w:hAnsi="Times New Roman" w:cs="Times New Roman"/>
      <w:sz w:val="24"/>
      <w:szCs w:val="24"/>
    </w:rPr>
  </w:style>
  <w:style w:type="paragraph" w:styleId="af">
    <w:name w:val="Body Text Indent"/>
    <w:aliases w:val="Основной текст 1,Нумерованный список !!,Надин стиль"/>
    <w:basedOn w:val="a"/>
    <w:link w:val="af0"/>
    <w:uiPriority w:val="99"/>
    <w:qFormat/>
    <w:rsid w:val="007A0FC0"/>
    <w:pPr>
      <w:spacing w:after="120" w:line="240" w:lineRule="auto"/>
      <w:ind w:left="283"/>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7A0FC0"/>
    <w:rPr>
      <w:rFonts w:ascii="Times New Roman" w:eastAsia="Calibri" w:hAnsi="Times New Roman" w:cs="Times New Roman"/>
      <w:sz w:val="24"/>
      <w:szCs w:val="24"/>
    </w:rPr>
  </w:style>
  <w:style w:type="paragraph" w:styleId="24">
    <w:name w:val="Body Text 2"/>
    <w:basedOn w:val="a"/>
    <w:link w:val="25"/>
    <w:uiPriority w:val="99"/>
    <w:rsid w:val="007A0FC0"/>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7A0FC0"/>
    <w:rPr>
      <w:rFonts w:ascii="Times New Roman" w:eastAsia="Calibri" w:hAnsi="Times New Roman" w:cs="Times New Roman"/>
      <w:sz w:val="28"/>
      <w:szCs w:val="28"/>
    </w:rPr>
  </w:style>
  <w:style w:type="paragraph" w:styleId="31">
    <w:name w:val="Body Text 3"/>
    <w:basedOn w:val="a"/>
    <w:link w:val="32"/>
    <w:uiPriority w:val="99"/>
    <w:rsid w:val="007A0FC0"/>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7A0FC0"/>
    <w:rPr>
      <w:rFonts w:ascii="Times New Roman" w:eastAsia="Calibri" w:hAnsi="Times New Roman" w:cs="Times New Roman"/>
      <w:color w:val="CC99FF"/>
      <w:sz w:val="28"/>
      <w:szCs w:val="28"/>
    </w:rPr>
  </w:style>
  <w:style w:type="paragraph" w:styleId="33">
    <w:name w:val="Body Text Indent 3"/>
    <w:basedOn w:val="a"/>
    <w:link w:val="34"/>
    <w:uiPriority w:val="99"/>
    <w:rsid w:val="007A0FC0"/>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7A0FC0"/>
    <w:rPr>
      <w:rFonts w:ascii="Times New Roman" w:eastAsia="Calibri" w:hAnsi="Times New Roman" w:cs="Times New Roman"/>
      <w:sz w:val="28"/>
      <w:szCs w:val="28"/>
    </w:rPr>
  </w:style>
  <w:style w:type="paragraph" w:styleId="af1">
    <w:name w:val="header"/>
    <w:aliases w:val="ВерхКолонтитул,ВерхКолонтитул1,ВерхКолонтитул2,ВерхКолонтитул3,ВерхКолонтитул4"/>
    <w:basedOn w:val="a"/>
    <w:link w:val="af2"/>
    <w:qFormat/>
    <w:rsid w:val="007A0FC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7A0FC0"/>
    <w:rPr>
      <w:rFonts w:ascii="Times New Roman" w:eastAsia="Calibri" w:hAnsi="Times New Roman" w:cs="Times New Roman"/>
      <w:sz w:val="24"/>
      <w:szCs w:val="24"/>
    </w:rPr>
  </w:style>
  <w:style w:type="paragraph" w:styleId="af3">
    <w:name w:val="Balloon Text"/>
    <w:basedOn w:val="a"/>
    <w:link w:val="af4"/>
    <w:rsid w:val="007A0FC0"/>
    <w:pPr>
      <w:spacing w:after="0" w:line="240" w:lineRule="auto"/>
    </w:pPr>
    <w:rPr>
      <w:rFonts w:ascii="Tahoma" w:eastAsia="Calibri" w:hAnsi="Tahoma" w:cs="Tahoma"/>
      <w:sz w:val="16"/>
      <w:szCs w:val="16"/>
    </w:rPr>
  </w:style>
  <w:style w:type="character" w:customStyle="1" w:styleId="af4">
    <w:name w:val="Текст выноски Знак"/>
    <w:basedOn w:val="a0"/>
    <w:link w:val="af3"/>
    <w:rsid w:val="007A0FC0"/>
    <w:rPr>
      <w:rFonts w:ascii="Tahoma" w:eastAsia="Calibri" w:hAnsi="Tahoma" w:cs="Tahoma"/>
      <w:sz w:val="16"/>
      <w:szCs w:val="16"/>
    </w:rPr>
  </w:style>
  <w:style w:type="paragraph" w:styleId="af5">
    <w:name w:val="footer"/>
    <w:basedOn w:val="a"/>
    <w:link w:val="af6"/>
    <w:rsid w:val="007A0FC0"/>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6">
    <w:name w:val="Нижний колонтитул Знак"/>
    <w:basedOn w:val="a0"/>
    <w:link w:val="af5"/>
    <w:rsid w:val="007A0FC0"/>
    <w:rPr>
      <w:rFonts w:ascii="Times New Roman" w:eastAsia="Calibri" w:hAnsi="Times New Roman" w:cs="Times New Roman"/>
      <w:sz w:val="24"/>
      <w:szCs w:val="24"/>
    </w:rPr>
  </w:style>
  <w:style w:type="paragraph" w:styleId="af7">
    <w:name w:val="annotation text"/>
    <w:basedOn w:val="a"/>
    <w:link w:val="af8"/>
    <w:uiPriority w:val="99"/>
    <w:semiHidden/>
    <w:rsid w:val="007A0FC0"/>
    <w:pPr>
      <w:spacing w:after="0" w:line="240" w:lineRule="auto"/>
    </w:pPr>
    <w:rPr>
      <w:rFonts w:ascii="Times New Roman" w:eastAsia="Calibri" w:hAnsi="Times New Roman" w:cs="Times New Roman"/>
      <w:sz w:val="20"/>
      <w:szCs w:val="20"/>
    </w:rPr>
  </w:style>
  <w:style w:type="character" w:customStyle="1" w:styleId="af8">
    <w:name w:val="Текст примечания Знак"/>
    <w:basedOn w:val="a0"/>
    <w:link w:val="af7"/>
    <w:uiPriority w:val="99"/>
    <w:semiHidden/>
    <w:rsid w:val="007A0FC0"/>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7A0FC0"/>
    <w:rPr>
      <w:b/>
      <w:bCs/>
    </w:rPr>
  </w:style>
  <w:style w:type="character" w:customStyle="1" w:styleId="afa">
    <w:name w:val="Тема примечания Знак"/>
    <w:basedOn w:val="af8"/>
    <w:link w:val="af9"/>
    <w:uiPriority w:val="99"/>
    <w:semiHidden/>
    <w:rsid w:val="007A0FC0"/>
    <w:rPr>
      <w:b/>
      <w:bCs/>
    </w:rPr>
  </w:style>
  <w:style w:type="paragraph" w:styleId="afb">
    <w:name w:val="Title"/>
    <w:basedOn w:val="a"/>
    <w:link w:val="afc"/>
    <w:uiPriority w:val="99"/>
    <w:qFormat/>
    <w:rsid w:val="007A0FC0"/>
    <w:pPr>
      <w:spacing w:after="0" w:line="240" w:lineRule="auto"/>
      <w:ind w:left="3969"/>
      <w:jc w:val="center"/>
    </w:pPr>
    <w:rPr>
      <w:rFonts w:ascii="Times New Roman" w:eastAsia="Calibri" w:hAnsi="Times New Roman" w:cs="Times New Roman"/>
      <w:sz w:val="28"/>
      <w:szCs w:val="28"/>
    </w:rPr>
  </w:style>
  <w:style w:type="character" w:customStyle="1" w:styleId="afc">
    <w:name w:val="Название Знак"/>
    <w:basedOn w:val="a0"/>
    <w:link w:val="afb"/>
    <w:uiPriority w:val="99"/>
    <w:rsid w:val="007A0FC0"/>
    <w:rPr>
      <w:rFonts w:ascii="Times New Roman" w:eastAsia="Calibri" w:hAnsi="Times New Roman" w:cs="Times New Roman"/>
      <w:sz w:val="28"/>
      <w:szCs w:val="28"/>
    </w:rPr>
  </w:style>
  <w:style w:type="character" w:customStyle="1" w:styleId="ListParagraphChar">
    <w:name w:val="List Paragraph Char"/>
    <w:link w:val="12"/>
    <w:uiPriority w:val="99"/>
    <w:locked/>
    <w:rsid w:val="007A0FC0"/>
    <w:rPr>
      <w:rFonts w:ascii="Times New Roman" w:eastAsia="Calibri" w:hAnsi="Times New Roman" w:cs="Times New Roman"/>
      <w:sz w:val="24"/>
      <w:szCs w:val="24"/>
      <w:lang w:eastAsia="zh-CN"/>
    </w:rPr>
  </w:style>
  <w:style w:type="paragraph" w:customStyle="1" w:styleId="14">
    <w:name w:val="1"/>
    <w:basedOn w:val="a"/>
    <w:uiPriority w:val="99"/>
    <w:qFormat/>
    <w:rsid w:val="007A0FC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7A0FC0"/>
    <w:rPr>
      <w:color w:val="0000FF"/>
      <w:u w:val="single"/>
    </w:rPr>
  </w:style>
  <w:style w:type="character" w:styleId="afe">
    <w:name w:val="FollowedHyperlink"/>
    <w:uiPriority w:val="99"/>
    <w:unhideWhenUsed/>
    <w:rsid w:val="007A0FC0"/>
    <w:rPr>
      <w:color w:val="800080"/>
      <w:u w:val="single"/>
    </w:rPr>
  </w:style>
  <w:style w:type="paragraph" w:customStyle="1" w:styleId="xl65">
    <w:name w:val="xl65"/>
    <w:basedOn w:val="a"/>
    <w:uiPriority w:val="99"/>
    <w:qFormat/>
    <w:rsid w:val="007A0F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uiPriority w:val="99"/>
    <w:qFormat/>
    <w:rsid w:val="007A0F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uiPriority w:val="99"/>
    <w:qFormat/>
    <w:rsid w:val="007A0F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uiPriority w:val="99"/>
    <w:qFormat/>
    <w:rsid w:val="007A0FC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7A0FC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qFormat/>
    <w:rsid w:val="007A0FC0"/>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7A0FC0"/>
    <w:rPr>
      <w:i/>
      <w:iCs/>
    </w:rPr>
  </w:style>
  <w:style w:type="paragraph" w:customStyle="1" w:styleId="3-016">
    <w:name w:val="Стиль Заголовок 3 + малые прописные Справа:  -01 см Перед:  6 пт..."/>
    <w:basedOn w:val="3"/>
    <w:uiPriority w:val="99"/>
    <w:qFormat/>
    <w:rsid w:val="007A0FC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7A0FC0"/>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7A0FC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7A0FC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39"/>
    <w:locked/>
    <w:rsid w:val="007A0FC0"/>
    <w:rPr>
      <w:rFonts w:ascii="Times New Roman" w:eastAsia="Times New Roman" w:hAnsi="Times New Roman" w:cs="Times New Roman"/>
      <w:sz w:val="24"/>
      <w:szCs w:val="24"/>
    </w:rPr>
  </w:style>
  <w:style w:type="paragraph" w:styleId="16">
    <w:name w:val="toc 1"/>
    <w:basedOn w:val="a"/>
    <w:next w:val="a"/>
    <w:autoRedefine/>
    <w:uiPriority w:val="39"/>
    <w:qFormat/>
    <w:rsid w:val="007A0FC0"/>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1">
    <w:name w:val="Strong"/>
    <w:aliases w:val="ОГЛАВЛЕНИЕ"/>
    <w:uiPriority w:val="22"/>
    <w:qFormat/>
    <w:rsid w:val="007A0FC0"/>
    <w:rPr>
      <w:rFonts w:ascii="Times New Roman" w:hAnsi="Times New Roman"/>
      <w:b/>
      <w:bCs/>
      <w:i w:val="0"/>
      <w:sz w:val="24"/>
      <w:u w:val="single"/>
    </w:rPr>
  </w:style>
  <w:style w:type="paragraph" w:styleId="35">
    <w:name w:val="toc 3"/>
    <w:basedOn w:val="a"/>
    <w:next w:val="a"/>
    <w:autoRedefine/>
    <w:uiPriority w:val="39"/>
    <w:unhideWhenUsed/>
    <w:qFormat/>
    <w:rsid w:val="007A0FC0"/>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7A0FC0"/>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2">
    <w:name w:val="Обычный текст"/>
    <w:basedOn w:val="a"/>
    <w:uiPriority w:val="99"/>
    <w:qFormat/>
    <w:rsid w:val="007A0FC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qFormat/>
    <w:rsid w:val="007A0FC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4">
    <w:name w:val="Гипертекстовая ссылка"/>
    <w:uiPriority w:val="99"/>
    <w:rsid w:val="007A0FC0"/>
    <w:rPr>
      <w:b/>
      <w:bCs/>
      <w:color w:val="106BBE"/>
    </w:rPr>
  </w:style>
  <w:style w:type="character" w:customStyle="1" w:styleId="51">
    <w:name w:val="Основной текст (5)"/>
    <w:uiPriority w:val="99"/>
    <w:rsid w:val="007A0FC0"/>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7A0FC0"/>
    <w:rPr>
      <w:rFonts w:ascii="Calibri" w:eastAsia="Times New Roman" w:hAnsi="Calibri" w:cs="Calibri"/>
      <w:lang w:eastAsia="en-US"/>
    </w:rPr>
  </w:style>
  <w:style w:type="paragraph" w:customStyle="1" w:styleId="Heading">
    <w:name w:val="Heading"/>
    <w:uiPriority w:val="99"/>
    <w:qFormat/>
    <w:rsid w:val="007A0FC0"/>
    <w:pPr>
      <w:autoSpaceDE w:val="0"/>
      <w:autoSpaceDN w:val="0"/>
      <w:adjustRightInd w:val="0"/>
      <w:spacing w:after="0" w:line="240" w:lineRule="auto"/>
      <w:ind w:left="-57" w:right="-57"/>
    </w:pPr>
    <w:rPr>
      <w:rFonts w:ascii="Arial" w:eastAsia="Times New Roman" w:hAnsi="Arial" w:cs="Arial"/>
      <w:b/>
      <w:bCs/>
    </w:rPr>
  </w:style>
  <w:style w:type="paragraph" w:styleId="aff5">
    <w:name w:val="Plain Text"/>
    <w:aliases w:val="TEXT"/>
    <w:basedOn w:val="a"/>
    <w:link w:val="aff6"/>
    <w:unhideWhenUsed/>
    <w:qFormat/>
    <w:rsid w:val="007A0FC0"/>
    <w:pPr>
      <w:spacing w:after="0"/>
      <w:ind w:left="-57" w:right="-57"/>
    </w:pPr>
    <w:rPr>
      <w:rFonts w:ascii="Courier New" w:eastAsia="Times New Roman" w:hAnsi="Courier New" w:cs="Times New Roman"/>
      <w:sz w:val="20"/>
      <w:szCs w:val="20"/>
    </w:rPr>
  </w:style>
  <w:style w:type="character" w:customStyle="1" w:styleId="aff6">
    <w:name w:val="Текст Знак"/>
    <w:aliases w:val="TEXT Знак"/>
    <w:basedOn w:val="a0"/>
    <w:link w:val="aff5"/>
    <w:qFormat/>
    <w:rsid w:val="007A0FC0"/>
    <w:rPr>
      <w:rFonts w:ascii="Courier New" w:eastAsia="Times New Roman" w:hAnsi="Courier New" w:cs="Times New Roman"/>
      <w:sz w:val="20"/>
      <w:szCs w:val="20"/>
    </w:rPr>
  </w:style>
  <w:style w:type="character" w:styleId="aff7">
    <w:name w:val="page number"/>
    <w:basedOn w:val="a0"/>
    <w:rsid w:val="007A0FC0"/>
  </w:style>
  <w:style w:type="paragraph" w:styleId="aff8">
    <w:name w:val="caption"/>
    <w:aliases w:val="подписи к таблице"/>
    <w:basedOn w:val="a"/>
    <w:next w:val="a"/>
    <w:link w:val="aff9"/>
    <w:unhideWhenUsed/>
    <w:qFormat/>
    <w:rsid w:val="007A0FC0"/>
    <w:pPr>
      <w:spacing w:after="0" w:line="360" w:lineRule="auto"/>
      <w:ind w:left="-57" w:right="-57"/>
      <w:jc w:val="center"/>
    </w:pPr>
    <w:rPr>
      <w:rFonts w:ascii="Calibri" w:eastAsia="Calibri" w:hAnsi="Calibri" w:cs="Times New Roman"/>
      <w:b/>
      <w:bCs/>
      <w:sz w:val="20"/>
      <w:szCs w:val="20"/>
      <w:lang w:eastAsia="en-US"/>
    </w:rPr>
  </w:style>
  <w:style w:type="paragraph" w:customStyle="1" w:styleId="affa">
    <w:name w:val="Егор"/>
    <w:basedOn w:val="1"/>
    <w:uiPriority w:val="99"/>
    <w:qFormat/>
    <w:rsid w:val="007A0FC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7A0FC0"/>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7">
    <w:name w:val="Егор1+"/>
    <w:basedOn w:val="affb"/>
    <w:uiPriority w:val="99"/>
    <w:qFormat/>
    <w:rsid w:val="007A0FC0"/>
  </w:style>
  <w:style w:type="paragraph" w:customStyle="1" w:styleId="18">
    <w:name w:val="Егор1"/>
    <w:basedOn w:val="a"/>
    <w:link w:val="19"/>
    <w:qFormat/>
    <w:rsid w:val="007A0FC0"/>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7A0FC0"/>
    <w:rPr>
      <w:rFonts w:ascii="Times New Roman" w:eastAsia="Times New Roman" w:hAnsi="Times New Roman" w:cs="Times New Roman"/>
      <w:b/>
      <w:i/>
      <w:sz w:val="28"/>
      <w:szCs w:val="26"/>
    </w:rPr>
  </w:style>
  <w:style w:type="paragraph" w:styleId="affc">
    <w:name w:val="TOC Heading"/>
    <w:basedOn w:val="1"/>
    <w:next w:val="a"/>
    <w:uiPriority w:val="39"/>
    <w:qFormat/>
    <w:rsid w:val="007A0FC0"/>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7A0FC0"/>
    <w:rPr>
      <w:rFonts w:ascii="Arial" w:hAnsi="Arial" w:cs="Arial"/>
      <w:color w:val="000000"/>
      <w:sz w:val="20"/>
      <w:szCs w:val="20"/>
      <w:lang w:eastAsia="ar-SA"/>
    </w:rPr>
  </w:style>
  <w:style w:type="paragraph" w:styleId="affe">
    <w:name w:val="Body Text First Indent"/>
    <w:basedOn w:val="a"/>
    <w:link w:val="affd"/>
    <w:unhideWhenUsed/>
    <w:rsid w:val="007A0FC0"/>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7A0FC0"/>
  </w:style>
  <w:style w:type="paragraph" w:customStyle="1" w:styleId="36">
    <w:name w:val="Егор3"/>
    <w:basedOn w:val="affa"/>
    <w:uiPriority w:val="99"/>
    <w:qFormat/>
    <w:rsid w:val="007A0FC0"/>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A0FC0"/>
    <w:rPr>
      <w:rFonts w:ascii="Tahoma" w:eastAsia="Calibri" w:hAnsi="Tahoma" w:cs="Tahoma"/>
      <w:shd w:val="clear" w:color="auto" w:fill="000080"/>
    </w:rPr>
  </w:style>
  <w:style w:type="paragraph" w:styleId="afff0">
    <w:name w:val="Document Map"/>
    <w:basedOn w:val="a"/>
    <w:link w:val="afff"/>
    <w:uiPriority w:val="99"/>
    <w:rsid w:val="007A0FC0"/>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7A0FC0"/>
    <w:rPr>
      <w:rFonts w:ascii="Tahoma" w:hAnsi="Tahoma" w:cs="Tahoma"/>
      <w:sz w:val="16"/>
      <w:szCs w:val="16"/>
    </w:rPr>
  </w:style>
  <w:style w:type="paragraph" w:styleId="27">
    <w:name w:val="Quote"/>
    <w:basedOn w:val="a"/>
    <w:next w:val="a"/>
    <w:link w:val="28"/>
    <w:uiPriority w:val="29"/>
    <w:qFormat/>
    <w:rsid w:val="007A0FC0"/>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7A0FC0"/>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7A0FC0"/>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7A0FC0"/>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7A0FC0"/>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7A0FC0"/>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7A0FC0"/>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7A0FC0"/>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7A0FC0"/>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7A0FC0"/>
    <w:rPr>
      <w:rFonts w:ascii="Calibri" w:eastAsia="Calibri" w:hAnsi="Calibri"/>
    </w:rPr>
  </w:style>
  <w:style w:type="paragraph" w:styleId="afff3">
    <w:name w:val="endnote text"/>
    <w:basedOn w:val="a"/>
    <w:link w:val="afff2"/>
    <w:uiPriority w:val="99"/>
    <w:semiHidden/>
    <w:unhideWhenUsed/>
    <w:rsid w:val="007A0FC0"/>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7A0FC0"/>
    <w:rPr>
      <w:sz w:val="20"/>
      <w:szCs w:val="20"/>
    </w:rPr>
  </w:style>
  <w:style w:type="paragraph" w:customStyle="1" w:styleId="1d">
    <w:name w:val="Подзаголовок1катя"/>
    <w:basedOn w:val="a"/>
    <w:uiPriority w:val="99"/>
    <w:qFormat/>
    <w:rsid w:val="007A0FC0"/>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7A0FC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A0FC0"/>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7A0FC0"/>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A0FC0"/>
    <w:rPr>
      <w:rFonts w:ascii="Times New Roman" w:eastAsia="Calibri" w:hAnsi="Times New Roman" w:cs="Times New Roman"/>
      <w:color w:val="FF0000"/>
      <w:sz w:val="26"/>
      <w:szCs w:val="26"/>
    </w:rPr>
  </w:style>
  <w:style w:type="paragraph" w:customStyle="1" w:styleId="Tabl">
    <w:name w:val="Tabl"/>
    <w:basedOn w:val="a"/>
    <w:uiPriority w:val="99"/>
    <w:qFormat/>
    <w:rsid w:val="007A0FC0"/>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A0FC0"/>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A0FC0"/>
    <w:rPr>
      <w:rFonts w:ascii="Trebuchet MS" w:eastAsia="Times New Roman" w:hAnsi="Trebuchet MS" w:cs="Times New Roman"/>
      <w:i/>
      <w:w w:val="103"/>
      <w:sz w:val="24"/>
      <w:szCs w:val="24"/>
      <w:lang w:eastAsia="en-US"/>
    </w:rPr>
  </w:style>
  <w:style w:type="character" w:customStyle="1" w:styleId="FontStyle80">
    <w:name w:val="Font Style80"/>
    <w:rsid w:val="007A0FC0"/>
    <w:rPr>
      <w:rFonts w:ascii="Times New Roman" w:hAnsi="Times New Roman" w:cs="Times New Roman"/>
      <w:b/>
      <w:bCs/>
      <w:sz w:val="26"/>
      <w:szCs w:val="26"/>
    </w:rPr>
  </w:style>
  <w:style w:type="paragraph" w:customStyle="1" w:styleId="oblasttxt">
    <w:name w:val="oblasttxt"/>
    <w:basedOn w:val="a"/>
    <w:uiPriority w:val="99"/>
    <w:qFormat/>
    <w:rsid w:val="007A0FC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A0FC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7A0FC0"/>
    <w:rPr>
      <w:vertAlign w:val="superscript"/>
    </w:rPr>
  </w:style>
  <w:style w:type="paragraph" w:customStyle="1" w:styleId="Style14">
    <w:name w:val="Style14"/>
    <w:basedOn w:val="a"/>
    <w:uiPriority w:val="99"/>
    <w:qFormat/>
    <w:rsid w:val="007A0FC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A0FC0"/>
    <w:rPr>
      <w:rFonts w:ascii="Times New Roman" w:hAnsi="Times New Roman" w:cs="Times New Roman"/>
      <w:sz w:val="26"/>
      <w:szCs w:val="26"/>
    </w:rPr>
  </w:style>
  <w:style w:type="paragraph" w:customStyle="1" w:styleId="Normal">
    <w:name w:val="Normal Знак Знак"/>
    <w:uiPriority w:val="99"/>
    <w:qFormat/>
    <w:rsid w:val="007A0FC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A0FC0"/>
    <w:rPr>
      <w:i/>
      <w:iCs/>
      <w:color w:val="808080"/>
    </w:rPr>
  </w:style>
  <w:style w:type="paragraph" w:customStyle="1" w:styleId="afff6">
    <w:name w:val="Знак"/>
    <w:basedOn w:val="a"/>
    <w:uiPriority w:val="99"/>
    <w:qFormat/>
    <w:rsid w:val="007A0FC0"/>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7A0FC0"/>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7A0FC0"/>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A0FC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A0FC0"/>
    <w:rPr>
      <w:rFonts w:ascii="Trebuchet MS" w:hAnsi="Trebuchet MS" w:cs="Trebuchet MS"/>
      <w:b/>
      <w:bCs/>
      <w:sz w:val="22"/>
      <w:szCs w:val="22"/>
    </w:rPr>
  </w:style>
  <w:style w:type="paragraph" w:customStyle="1" w:styleId="s16">
    <w:name w:val="s_16"/>
    <w:basedOn w:val="a"/>
    <w:uiPriority w:val="99"/>
    <w:qFormat/>
    <w:rsid w:val="007A0FC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A0FC0"/>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A0FC0"/>
    <w:rPr>
      <w:rFonts w:ascii="Times New Roman" w:eastAsia="Times New Roman" w:hAnsi="Times New Roman" w:cs="Times New Roman"/>
      <w:w w:val="109"/>
      <w:sz w:val="24"/>
      <w:szCs w:val="24"/>
    </w:rPr>
  </w:style>
  <w:style w:type="paragraph" w:customStyle="1" w:styleId="afff8">
    <w:name w:val="Мария"/>
    <w:basedOn w:val="a"/>
    <w:uiPriority w:val="99"/>
    <w:qFormat/>
    <w:rsid w:val="007A0FC0"/>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A0FC0"/>
  </w:style>
  <w:style w:type="paragraph" w:customStyle="1" w:styleId="210">
    <w:name w:val="Цитата 21"/>
    <w:basedOn w:val="a"/>
    <w:next w:val="a"/>
    <w:link w:val="QuoteChar"/>
    <w:uiPriority w:val="99"/>
    <w:qFormat/>
    <w:rsid w:val="007A0FC0"/>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7A0FC0"/>
    <w:rPr>
      <w:rFonts w:ascii="Calibri" w:eastAsia="Times New Roman" w:hAnsi="Calibri" w:cs="Times New Roman"/>
      <w:i/>
      <w:iCs/>
      <w:color w:val="000000"/>
      <w:sz w:val="24"/>
      <w:lang w:eastAsia="en-US"/>
    </w:rPr>
  </w:style>
  <w:style w:type="paragraph" w:customStyle="1" w:styleId="Standard">
    <w:name w:val="Standard"/>
    <w:uiPriority w:val="99"/>
    <w:qFormat/>
    <w:rsid w:val="007A0FC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A0FC0"/>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A0FC0"/>
    <w:rPr>
      <w:rFonts w:ascii="Times New Roman" w:eastAsia="Times New Roman" w:hAnsi="Times New Roman" w:cs="Times New Roman"/>
      <w:sz w:val="28"/>
      <w:lang w:val="en-US"/>
    </w:rPr>
  </w:style>
  <w:style w:type="paragraph" w:styleId="z-">
    <w:name w:val="HTML Bottom of Form"/>
    <w:basedOn w:val="a"/>
    <w:next w:val="a"/>
    <w:link w:val="z-0"/>
    <w:hidden/>
    <w:rsid w:val="007A0FC0"/>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A0FC0"/>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7A0FC0"/>
    <w:rPr>
      <w:rFonts w:ascii="Courier New" w:eastAsia="Times New Roman" w:hAnsi="Courier New" w:cs="Courier New"/>
    </w:rPr>
  </w:style>
  <w:style w:type="paragraph" w:styleId="HTML0">
    <w:name w:val="HTML Preformatted"/>
    <w:basedOn w:val="a"/>
    <w:link w:val="HTML"/>
    <w:uiPriority w:val="99"/>
    <w:rsid w:val="007A0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7A0FC0"/>
    <w:rPr>
      <w:rFonts w:ascii="Consolas" w:hAnsi="Consolas" w:cs="Consolas"/>
      <w:sz w:val="20"/>
      <w:szCs w:val="20"/>
    </w:rPr>
  </w:style>
  <w:style w:type="character" w:customStyle="1" w:styleId="211">
    <w:name w:val="Основной текст 2 Знак1"/>
    <w:basedOn w:val="a0"/>
    <w:uiPriority w:val="99"/>
    <w:semiHidden/>
    <w:rsid w:val="007A0FC0"/>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7A0FC0"/>
    <w:rPr>
      <w:rFonts w:ascii="Times New Roman" w:eastAsia="Times New Roman" w:hAnsi="Times New Roman" w:cs="Times New Roman"/>
      <w:sz w:val="24"/>
      <w:szCs w:val="24"/>
      <w:lang w:eastAsia="ru-RU"/>
    </w:rPr>
  </w:style>
  <w:style w:type="paragraph" w:styleId="afff9">
    <w:name w:val="Subtitle"/>
    <w:basedOn w:val="a"/>
    <w:next w:val="a"/>
    <w:link w:val="afffa"/>
    <w:qFormat/>
    <w:rsid w:val="007A0FC0"/>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7A0FC0"/>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7A0FC0"/>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7A0FC0"/>
    <w:rPr>
      <w:rFonts w:ascii="Calibri" w:eastAsia="Times New Roman" w:hAnsi="Calibri" w:cs="Calibri"/>
      <w:b/>
      <w:bCs/>
      <w:i/>
      <w:iCs/>
      <w:color w:val="4F81BD"/>
      <w:sz w:val="24"/>
      <w:lang w:val="en-US" w:eastAsia="en-US"/>
    </w:rPr>
  </w:style>
  <w:style w:type="paragraph" w:styleId="2c">
    <w:name w:val="List Bullet 2"/>
    <w:basedOn w:val="a"/>
    <w:rsid w:val="007A0FC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7A0FC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7A0FC0"/>
    <w:rPr>
      <w:rFonts w:ascii="Times New Roman" w:eastAsia="Times New Roman" w:hAnsi="Times New Roman" w:cs="Times New Roman"/>
      <w:b/>
      <w:sz w:val="28"/>
      <w:szCs w:val="28"/>
    </w:rPr>
  </w:style>
  <w:style w:type="paragraph" w:customStyle="1" w:styleId="afffd">
    <w:name w:val="Обычный (ПЗ)"/>
    <w:basedOn w:val="a"/>
    <w:link w:val="afffe"/>
    <w:qFormat/>
    <w:rsid w:val="007A0FC0"/>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7A0FC0"/>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7A0FC0"/>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7A0FC0"/>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7A0FC0"/>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7A0FC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7A0FC0"/>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A0FC0"/>
    <w:rPr>
      <w:rFonts w:ascii="Times New Roman" w:eastAsia="Times New Roman" w:hAnsi="Times New Roman" w:cs="Times New Roman"/>
      <w:b/>
      <w:bCs/>
      <w:sz w:val="20"/>
      <w:szCs w:val="20"/>
    </w:rPr>
  </w:style>
  <w:style w:type="paragraph" w:customStyle="1" w:styleId="CharChar">
    <w:name w:val="Char Char"/>
    <w:basedOn w:val="a"/>
    <w:uiPriority w:val="99"/>
    <w:qFormat/>
    <w:rsid w:val="007A0FC0"/>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7A0FC0"/>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7A0FC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A0FC0"/>
    <w:rPr>
      <w:b/>
      <w:bCs/>
    </w:rPr>
  </w:style>
  <w:style w:type="character" w:customStyle="1" w:styleId="37">
    <w:name w:val="Основной текст (3)_"/>
    <w:basedOn w:val="a0"/>
    <w:link w:val="38"/>
    <w:rsid w:val="007A0FC0"/>
    <w:rPr>
      <w:sz w:val="21"/>
      <w:szCs w:val="21"/>
      <w:shd w:val="clear" w:color="auto" w:fill="FFFFFF"/>
    </w:rPr>
  </w:style>
  <w:style w:type="paragraph" w:customStyle="1" w:styleId="38">
    <w:name w:val="Основной текст (3)"/>
    <w:basedOn w:val="a"/>
    <w:link w:val="37"/>
    <w:qFormat/>
    <w:rsid w:val="007A0FC0"/>
    <w:pPr>
      <w:shd w:val="clear" w:color="auto" w:fill="FFFFFF"/>
      <w:spacing w:after="0" w:line="240" w:lineRule="atLeast"/>
      <w:ind w:left="-57" w:right="-57"/>
    </w:pPr>
    <w:rPr>
      <w:sz w:val="21"/>
      <w:szCs w:val="21"/>
    </w:rPr>
  </w:style>
  <w:style w:type="character" w:customStyle="1" w:styleId="head2">
    <w:name w:val="head2"/>
    <w:basedOn w:val="a0"/>
    <w:uiPriority w:val="99"/>
    <w:rsid w:val="007A0FC0"/>
  </w:style>
  <w:style w:type="paragraph" w:customStyle="1" w:styleId="affff1">
    <w:name w:val="Солонешенский"/>
    <w:basedOn w:val="a"/>
    <w:uiPriority w:val="99"/>
    <w:qFormat/>
    <w:rsid w:val="007A0FC0"/>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7A0FC0"/>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7A0FC0"/>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7A0FC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A0FC0"/>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A0FC0"/>
    <w:rPr>
      <w:rFonts w:ascii="Times New Roman" w:hAnsi="Times New Roman" w:cs="Times New Roman" w:hint="default"/>
      <w:sz w:val="22"/>
      <w:szCs w:val="22"/>
    </w:rPr>
  </w:style>
  <w:style w:type="character" w:customStyle="1" w:styleId="FontStyle74">
    <w:name w:val="Font Style74"/>
    <w:basedOn w:val="a0"/>
    <w:uiPriority w:val="99"/>
    <w:rsid w:val="007A0FC0"/>
    <w:rPr>
      <w:rFonts w:ascii="Times New Roman" w:hAnsi="Times New Roman" w:cs="Times New Roman" w:hint="default"/>
      <w:b/>
      <w:bCs/>
      <w:sz w:val="22"/>
      <w:szCs w:val="22"/>
    </w:rPr>
  </w:style>
  <w:style w:type="paragraph" w:customStyle="1" w:styleId="1f5">
    <w:name w:val="Без интервала1"/>
    <w:uiPriority w:val="99"/>
    <w:qFormat/>
    <w:rsid w:val="007A0FC0"/>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7A0FC0"/>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A0FC0"/>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A0FC0"/>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A0FC0"/>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A0FC0"/>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A0FC0"/>
    <w:rPr>
      <w:rFonts w:ascii="Times New Roman" w:hAnsi="Times New Roman" w:cs="Times New Roman"/>
      <w:sz w:val="18"/>
      <w:szCs w:val="18"/>
    </w:rPr>
  </w:style>
  <w:style w:type="paragraph" w:customStyle="1" w:styleId="TableParagraph">
    <w:name w:val="Table Paragraph"/>
    <w:basedOn w:val="a"/>
    <w:uiPriority w:val="1"/>
    <w:qFormat/>
    <w:rsid w:val="007A0FC0"/>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7A0FC0"/>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A0FC0"/>
    <w:rPr>
      <w:rFonts w:ascii="Times New Roman" w:hAnsi="Times New Roman" w:cs="Times New Roman"/>
      <w:sz w:val="16"/>
      <w:szCs w:val="16"/>
    </w:rPr>
  </w:style>
  <w:style w:type="character" w:customStyle="1" w:styleId="FontStyle15">
    <w:name w:val="Font Style15"/>
    <w:basedOn w:val="a0"/>
    <w:rsid w:val="007A0FC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7A0FC0"/>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7A0FC0"/>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7A0FC0"/>
    <w:rPr>
      <w:rFonts w:ascii="Times New Roman" w:eastAsia="Times New Roman" w:hAnsi="Times New Roman" w:cs="Times New Roman"/>
      <w:b/>
      <w:sz w:val="26"/>
      <w:szCs w:val="24"/>
    </w:rPr>
  </w:style>
  <w:style w:type="paragraph" w:customStyle="1" w:styleId="affff5">
    <w:name w:val="Основной"/>
    <w:basedOn w:val="a"/>
    <w:link w:val="affff6"/>
    <w:qFormat/>
    <w:rsid w:val="007A0FC0"/>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7A0FC0"/>
    <w:rPr>
      <w:rFonts w:ascii="Times New Roman" w:eastAsia="Times New Roman" w:hAnsi="Times New Roman" w:cs="Times New Roman"/>
      <w:sz w:val="28"/>
      <w:szCs w:val="24"/>
    </w:rPr>
  </w:style>
  <w:style w:type="paragraph" w:customStyle="1" w:styleId="affff7">
    <w:name w:val="Новый абзац"/>
    <w:basedOn w:val="a"/>
    <w:link w:val="2f"/>
    <w:qFormat/>
    <w:rsid w:val="007A0FC0"/>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7A0FC0"/>
    <w:rPr>
      <w:rFonts w:ascii="Arial" w:eastAsia="Times New Roman" w:hAnsi="Arial" w:cs="Times New Roman"/>
      <w:sz w:val="24"/>
      <w:szCs w:val="20"/>
    </w:rPr>
  </w:style>
  <w:style w:type="paragraph" w:customStyle="1" w:styleId="42">
    <w:name w:val="Егор4"/>
    <w:basedOn w:val="a"/>
    <w:uiPriority w:val="99"/>
    <w:qFormat/>
    <w:rsid w:val="007A0FC0"/>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A0FC0"/>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7A0FC0"/>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7A0FC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A0FC0"/>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7A0FC0"/>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7A0FC0"/>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7A0FC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7A0FC0"/>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7A0FC0"/>
  </w:style>
  <w:style w:type="paragraph" w:customStyle="1" w:styleId="font10">
    <w:name w:val="font10"/>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A0FC0"/>
    <w:rPr>
      <w:rFonts w:ascii="Courier New" w:hAnsi="Courier New" w:cs="Courier New"/>
    </w:rPr>
  </w:style>
  <w:style w:type="character" w:customStyle="1" w:styleId="FontStyle38">
    <w:name w:val="Font Style38"/>
    <w:uiPriority w:val="99"/>
    <w:rsid w:val="007A0FC0"/>
    <w:rPr>
      <w:rFonts w:ascii="Arial" w:hAnsi="Arial" w:cs="Arial"/>
      <w:sz w:val="22"/>
      <w:szCs w:val="22"/>
    </w:rPr>
  </w:style>
  <w:style w:type="paragraph" w:customStyle="1" w:styleId="uni">
    <w:name w:val="uni"/>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A0FC0"/>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A0FC0"/>
    <w:rPr>
      <w:rFonts w:ascii="Arial" w:eastAsia="Times New Roman" w:hAnsi="Arial" w:cs="Times New Roman"/>
      <w:sz w:val="24"/>
      <w:szCs w:val="20"/>
    </w:rPr>
  </w:style>
  <w:style w:type="character" w:customStyle="1" w:styleId="highlight">
    <w:name w:val="highlight"/>
    <w:basedOn w:val="a0"/>
    <w:rsid w:val="007A0FC0"/>
  </w:style>
  <w:style w:type="paragraph" w:customStyle="1" w:styleId="headertext">
    <w:name w:val="headertext"/>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A0FC0"/>
  </w:style>
  <w:style w:type="paragraph" w:customStyle="1" w:styleId="formattext0">
    <w:name w:val="formattext"/>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7A0FC0"/>
  </w:style>
  <w:style w:type="paragraph" w:customStyle="1" w:styleId="1f7">
    <w:name w:val="Стиль 1"/>
    <w:basedOn w:val="a"/>
    <w:uiPriority w:val="99"/>
    <w:qFormat/>
    <w:rsid w:val="007A0FC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7A0FC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7A0FC0"/>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7A0FC0"/>
    <w:rPr>
      <w:rFonts w:ascii="Times New Roman" w:eastAsia="Times New Roman" w:hAnsi="Times New Roman" w:cs="Times New Roman"/>
    </w:rPr>
  </w:style>
  <w:style w:type="paragraph" w:customStyle="1" w:styleId="Style12">
    <w:name w:val="Style12"/>
    <w:basedOn w:val="a"/>
    <w:uiPriority w:val="99"/>
    <w:qFormat/>
    <w:rsid w:val="007A0FC0"/>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7A0FC0"/>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7A0FC0"/>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7A0FC0"/>
    <w:rPr>
      <w:color w:val="008080"/>
    </w:rPr>
  </w:style>
  <w:style w:type="paragraph" w:customStyle="1" w:styleId="affffc">
    <w:name w:val="Таблицы (моноширинный)"/>
    <w:basedOn w:val="a"/>
    <w:next w:val="a"/>
    <w:uiPriority w:val="99"/>
    <w:qFormat/>
    <w:rsid w:val="007A0FC0"/>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7A0FC0"/>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7A0FC0"/>
    <w:rPr>
      <w:rFonts w:ascii="TimesET" w:hAnsi="TimesET" w:cs="TimesET"/>
      <w:b/>
      <w:bCs/>
      <w:sz w:val="28"/>
      <w:szCs w:val="28"/>
    </w:rPr>
  </w:style>
  <w:style w:type="character" w:customStyle="1" w:styleId="112">
    <w:name w:val="Знак Знак11"/>
    <w:uiPriority w:val="99"/>
    <w:rsid w:val="007A0FC0"/>
    <w:rPr>
      <w:sz w:val="24"/>
      <w:szCs w:val="24"/>
    </w:rPr>
  </w:style>
  <w:style w:type="paragraph" w:customStyle="1" w:styleId="ConsPlusCell">
    <w:name w:val="ConsPlusCell"/>
    <w:uiPriority w:val="99"/>
    <w:qFormat/>
    <w:rsid w:val="007A0FC0"/>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7A0FC0"/>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7A0FC0"/>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A0FC0"/>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7A0FC0"/>
    <w:rPr>
      <w:rFonts w:ascii="Arial" w:hAnsi="Arial" w:cs="Arial"/>
      <w:b/>
      <w:bCs/>
      <w:kern w:val="32"/>
      <w:sz w:val="32"/>
      <w:szCs w:val="32"/>
      <w:lang w:val="ru-RU" w:eastAsia="ru-RU"/>
    </w:rPr>
  </w:style>
  <w:style w:type="character" w:customStyle="1" w:styleId="170">
    <w:name w:val="Знак Знак17"/>
    <w:uiPriority w:val="99"/>
    <w:rsid w:val="007A0FC0"/>
    <w:rPr>
      <w:rFonts w:ascii="TimesET" w:hAnsi="TimesET" w:cs="TimesET"/>
      <w:b/>
      <w:bCs/>
      <w:sz w:val="24"/>
      <w:szCs w:val="24"/>
      <w:lang w:val="ru-RU" w:eastAsia="ru-RU"/>
    </w:rPr>
  </w:style>
  <w:style w:type="character" w:customStyle="1" w:styleId="160">
    <w:name w:val="Знак Знак16"/>
    <w:uiPriority w:val="99"/>
    <w:rsid w:val="007A0FC0"/>
    <w:rPr>
      <w:sz w:val="24"/>
      <w:szCs w:val="24"/>
      <w:lang w:val="ru-RU" w:eastAsia="ru-RU"/>
    </w:rPr>
  </w:style>
  <w:style w:type="character" w:customStyle="1" w:styleId="150">
    <w:name w:val="Знак Знак15"/>
    <w:uiPriority w:val="99"/>
    <w:rsid w:val="007A0FC0"/>
    <w:rPr>
      <w:rFonts w:ascii="TimesET" w:hAnsi="TimesET" w:cs="TimesET"/>
      <w:b/>
      <w:bCs/>
      <w:sz w:val="24"/>
      <w:szCs w:val="24"/>
      <w:lang w:val="ru-RU" w:eastAsia="ru-RU"/>
    </w:rPr>
  </w:style>
  <w:style w:type="character" w:customStyle="1" w:styleId="140">
    <w:name w:val="Знак Знак14"/>
    <w:uiPriority w:val="99"/>
    <w:rsid w:val="007A0FC0"/>
    <w:rPr>
      <w:rFonts w:ascii="TimesET" w:hAnsi="TimesET" w:cs="TimesET"/>
      <w:b/>
      <w:bCs/>
      <w:sz w:val="30"/>
      <w:szCs w:val="30"/>
      <w:lang w:val="ru-RU" w:eastAsia="ru-RU"/>
    </w:rPr>
  </w:style>
  <w:style w:type="character" w:customStyle="1" w:styleId="130">
    <w:name w:val="Знак Знак13"/>
    <w:uiPriority w:val="99"/>
    <w:rsid w:val="007A0FC0"/>
    <w:rPr>
      <w:b/>
      <w:bCs/>
      <w:sz w:val="28"/>
      <w:szCs w:val="28"/>
      <w:lang w:val="ru-RU" w:eastAsia="ru-RU"/>
    </w:rPr>
  </w:style>
  <w:style w:type="character" w:customStyle="1" w:styleId="100">
    <w:name w:val="Знак Знак10"/>
    <w:uiPriority w:val="99"/>
    <w:rsid w:val="007A0FC0"/>
    <w:rPr>
      <w:sz w:val="24"/>
      <w:szCs w:val="24"/>
      <w:lang w:val="ru-RU" w:eastAsia="ru-RU"/>
    </w:rPr>
  </w:style>
  <w:style w:type="character" w:customStyle="1" w:styleId="92">
    <w:name w:val="Знак Знак9"/>
    <w:uiPriority w:val="99"/>
    <w:locked/>
    <w:rsid w:val="007A0FC0"/>
    <w:rPr>
      <w:sz w:val="24"/>
      <w:szCs w:val="24"/>
      <w:lang w:val="ru-RU" w:eastAsia="ru-RU"/>
    </w:rPr>
  </w:style>
  <w:style w:type="character" w:customStyle="1" w:styleId="82">
    <w:name w:val="Знак Знак8"/>
    <w:uiPriority w:val="99"/>
    <w:rsid w:val="007A0FC0"/>
    <w:rPr>
      <w:sz w:val="16"/>
      <w:szCs w:val="16"/>
      <w:lang w:val="ru-RU" w:eastAsia="ru-RU"/>
    </w:rPr>
  </w:style>
  <w:style w:type="character" w:customStyle="1" w:styleId="72">
    <w:name w:val="Знак Знак7"/>
    <w:uiPriority w:val="99"/>
    <w:rsid w:val="007A0FC0"/>
    <w:rPr>
      <w:sz w:val="24"/>
      <w:szCs w:val="24"/>
      <w:lang w:val="ru-RU" w:eastAsia="ru-RU"/>
    </w:rPr>
  </w:style>
  <w:style w:type="character" w:customStyle="1" w:styleId="62">
    <w:name w:val="Знак Знак6"/>
    <w:uiPriority w:val="99"/>
    <w:rsid w:val="007A0FC0"/>
    <w:rPr>
      <w:sz w:val="24"/>
      <w:szCs w:val="24"/>
      <w:lang w:val="ru-RU" w:eastAsia="ru-RU"/>
    </w:rPr>
  </w:style>
  <w:style w:type="character" w:customStyle="1" w:styleId="53">
    <w:name w:val="Знак Знак5"/>
    <w:uiPriority w:val="99"/>
    <w:rsid w:val="007A0FC0"/>
    <w:rPr>
      <w:sz w:val="24"/>
      <w:szCs w:val="24"/>
      <w:lang w:val="ru-RU" w:eastAsia="ru-RU"/>
    </w:rPr>
  </w:style>
  <w:style w:type="character" w:customStyle="1" w:styleId="3a">
    <w:name w:val="Знак Знак3"/>
    <w:uiPriority w:val="99"/>
    <w:rsid w:val="007A0FC0"/>
    <w:rPr>
      <w:sz w:val="24"/>
      <w:szCs w:val="24"/>
      <w:lang w:val="ru-RU" w:eastAsia="ru-RU"/>
    </w:rPr>
  </w:style>
  <w:style w:type="character" w:customStyle="1" w:styleId="affffd">
    <w:name w:val="Знак Знак"/>
    <w:uiPriority w:val="99"/>
    <w:rsid w:val="007A0FC0"/>
    <w:rPr>
      <w:sz w:val="28"/>
      <w:szCs w:val="28"/>
      <w:lang w:val="ru-RU" w:eastAsia="ru-RU"/>
    </w:rPr>
  </w:style>
  <w:style w:type="paragraph" w:customStyle="1" w:styleId="1fa">
    <w:name w:val="Знак1 Знак Знак Знак Знак Знак Знак"/>
    <w:basedOn w:val="a"/>
    <w:uiPriority w:val="99"/>
    <w:qFormat/>
    <w:rsid w:val="007A0FC0"/>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7A0FC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7A0FC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7A0FC0"/>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7A0FC0"/>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A0FC0"/>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A0FC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A0FC0"/>
    <w:rPr>
      <w:rFonts w:ascii="Times New Roman" w:hAnsi="Times New Roman" w:cs="Times New Roman"/>
      <w:spacing w:val="-10"/>
      <w:sz w:val="36"/>
      <w:szCs w:val="36"/>
    </w:rPr>
  </w:style>
  <w:style w:type="character" w:customStyle="1" w:styleId="FontStyle48">
    <w:name w:val="Font Style48"/>
    <w:rsid w:val="007A0FC0"/>
    <w:rPr>
      <w:rFonts w:ascii="Times New Roman" w:hAnsi="Times New Roman" w:cs="Times New Roman"/>
      <w:b/>
      <w:bCs/>
      <w:sz w:val="28"/>
      <w:szCs w:val="28"/>
    </w:rPr>
  </w:style>
  <w:style w:type="paragraph" w:customStyle="1" w:styleId="Style18">
    <w:name w:val="Style18"/>
    <w:basedOn w:val="a"/>
    <w:uiPriority w:val="99"/>
    <w:qFormat/>
    <w:rsid w:val="007A0FC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A0FC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A0FC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A0FC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A0FC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7A0FC0"/>
    <w:rPr>
      <w:rFonts w:ascii="Times New Roman" w:hAnsi="Times New Roman" w:cs="Times New Roman"/>
      <w:b/>
      <w:bCs/>
      <w:sz w:val="24"/>
      <w:szCs w:val="24"/>
    </w:rPr>
  </w:style>
  <w:style w:type="paragraph" w:customStyle="1" w:styleId="Style28">
    <w:name w:val="Style28"/>
    <w:basedOn w:val="a"/>
    <w:uiPriority w:val="99"/>
    <w:qFormat/>
    <w:rsid w:val="007A0FC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A0FC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uiPriority w:val="99"/>
    <w:qFormat/>
    <w:rsid w:val="007A0FC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uiPriority w:val="99"/>
    <w:qFormat/>
    <w:rsid w:val="007A0FC0"/>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uiPriority w:val="99"/>
    <w:qFormat/>
    <w:rsid w:val="007A0FC0"/>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uiPriority w:val="99"/>
    <w:qFormat/>
    <w:rsid w:val="007A0FC0"/>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uiPriority w:val="99"/>
    <w:qFormat/>
    <w:rsid w:val="007A0FC0"/>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7A0FC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A0FC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A0FC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A0FC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A0FC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A0FC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A0FC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A0FC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A0FC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A0FC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A0FC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A0FC0"/>
    <w:rPr>
      <w:rFonts w:ascii="Times New Roman" w:hAnsi="Times New Roman" w:cs="Times New Roman"/>
      <w:sz w:val="34"/>
      <w:szCs w:val="34"/>
    </w:rPr>
  </w:style>
  <w:style w:type="paragraph" w:customStyle="1" w:styleId="Style3">
    <w:name w:val="Style3"/>
    <w:basedOn w:val="a"/>
    <w:uiPriority w:val="99"/>
    <w:qFormat/>
    <w:rsid w:val="007A0FC0"/>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7A0FC0"/>
    <w:rPr>
      <w:rFonts w:ascii="Times New Roman" w:hAnsi="Times New Roman" w:cs="Times New Roman"/>
      <w:b/>
      <w:bCs/>
      <w:sz w:val="22"/>
      <w:szCs w:val="22"/>
    </w:rPr>
  </w:style>
  <w:style w:type="paragraph" w:customStyle="1" w:styleId="Style5">
    <w:name w:val="Style5"/>
    <w:basedOn w:val="a"/>
    <w:uiPriority w:val="99"/>
    <w:qFormat/>
    <w:rsid w:val="007A0FC0"/>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7A0FC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A0FC0"/>
    <w:rPr>
      <w:rFonts w:ascii="Times New Roman" w:hAnsi="Times New Roman" w:cs="Times New Roman"/>
      <w:sz w:val="22"/>
      <w:szCs w:val="22"/>
    </w:rPr>
  </w:style>
  <w:style w:type="character" w:customStyle="1" w:styleId="FontStyle57">
    <w:name w:val="Font Style57"/>
    <w:basedOn w:val="a0"/>
    <w:uiPriority w:val="99"/>
    <w:rsid w:val="007A0FC0"/>
    <w:rPr>
      <w:rFonts w:ascii="Times New Roman" w:hAnsi="Times New Roman" w:cs="Times New Roman"/>
      <w:sz w:val="22"/>
      <w:szCs w:val="22"/>
    </w:rPr>
  </w:style>
  <w:style w:type="paragraph" w:customStyle="1" w:styleId="Style27">
    <w:name w:val="Style27"/>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A0FC0"/>
    <w:rPr>
      <w:rFonts w:ascii="Times New Roman" w:hAnsi="Times New Roman" w:cs="Times New Roman"/>
      <w:b/>
      <w:bCs/>
      <w:sz w:val="20"/>
      <w:szCs w:val="20"/>
    </w:rPr>
  </w:style>
  <w:style w:type="paragraph" w:customStyle="1" w:styleId="Style32">
    <w:name w:val="Style32"/>
    <w:basedOn w:val="a"/>
    <w:uiPriority w:val="99"/>
    <w:qFormat/>
    <w:rsid w:val="007A0FC0"/>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A0FC0"/>
    <w:rPr>
      <w:rFonts w:ascii="Times New Roman" w:hAnsi="Times New Roman" w:cs="Times New Roman"/>
      <w:b/>
      <w:bCs/>
      <w:sz w:val="16"/>
      <w:szCs w:val="16"/>
    </w:rPr>
  </w:style>
  <w:style w:type="paragraph" w:customStyle="1" w:styleId="Style47">
    <w:name w:val="Style47"/>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A0FC0"/>
    <w:rPr>
      <w:rFonts w:ascii="Times New Roman" w:hAnsi="Times New Roman" w:cs="Times New Roman"/>
      <w:b/>
      <w:bCs/>
      <w:sz w:val="16"/>
      <w:szCs w:val="16"/>
    </w:rPr>
  </w:style>
  <w:style w:type="paragraph" w:customStyle="1" w:styleId="Style15">
    <w:name w:val="Style15"/>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A0FC0"/>
    <w:rPr>
      <w:rFonts w:ascii="Times New Roman" w:hAnsi="Times New Roman" w:cs="Times New Roman"/>
      <w:b/>
      <w:bCs/>
      <w:sz w:val="20"/>
      <w:szCs w:val="20"/>
    </w:rPr>
  </w:style>
  <w:style w:type="character" w:customStyle="1" w:styleId="FontStyle59">
    <w:name w:val="Font Style59"/>
    <w:basedOn w:val="a0"/>
    <w:uiPriority w:val="99"/>
    <w:rsid w:val="007A0FC0"/>
    <w:rPr>
      <w:rFonts w:ascii="Times New Roman" w:hAnsi="Times New Roman" w:cs="Times New Roman"/>
      <w:b/>
      <w:bCs/>
      <w:sz w:val="20"/>
      <w:szCs w:val="20"/>
    </w:rPr>
  </w:style>
  <w:style w:type="paragraph" w:customStyle="1" w:styleId="Style8">
    <w:name w:val="Style8"/>
    <w:basedOn w:val="a"/>
    <w:uiPriority w:val="99"/>
    <w:qFormat/>
    <w:rsid w:val="007A0FC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A0FC0"/>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A0FC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A0FC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A0FC0"/>
    <w:rPr>
      <w:rFonts w:ascii="Times New Roman" w:hAnsi="Times New Roman" w:cs="Times New Roman"/>
      <w:b/>
      <w:bCs/>
      <w:sz w:val="16"/>
      <w:szCs w:val="16"/>
    </w:rPr>
  </w:style>
  <w:style w:type="character" w:customStyle="1" w:styleId="FontStyle61">
    <w:name w:val="Font Style61"/>
    <w:basedOn w:val="a0"/>
    <w:uiPriority w:val="99"/>
    <w:rsid w:val="007A0FC0"/>
    <w:rPr>
      <w:rFonts w:ascii="Times New Roman" w:hAnsi="Times New Roman" w:cs="Times New Roman"/>
      <w:sz w:val="22"/>
      <w:szCs w:val="22"/>
    </w:rPr>
  </w:style>
  <w:style w:type="paragraph" w:customStyle="1" w:styleId="Style23">
    <w:name w:val="Style23"/>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A0FC0"/>
    <w:rPr>
      <w:rFonts w:ascii="Times New Roman" w:hAnsi="Times New Roman" w:cs="Times New Roman"/>
      <w:b/>
      <w:bCs/>
      <w:sz w:val="16"/>
      <w:szCs w:val="16"/>
    </w:rPr>
  </w:style>
  <w:style w:type="character" w:customStyle="1" w:styleId="FontStyle71">
    <w:name w:val="Font Style71"/>
    <w:basedOn w:val="a0"/>
    <w:uiPriority w:val="99"/>
    <w:rsid w:val="007A0FC0"/>
    <w:rPr>
      <w:rFonts w:ascii="Times New Roman" w:hAnsi="Times New Roman" w:cs="Times New Roman"/>
      <w:sz w:val="20"/>
      <w:szCs w:val="20"/>
    </w:rPr>
  </w:style>
  <w:style w:type="paragraph" w:customStyle="1" w:styleId="Style26">
    <w:name w:val="Style26"/>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A0FC0"/>
    <w:rPr>
      <w:rFonts w:ascii="Times New Roman" w:hAnsi="Times New Roman" w:cs="Times New Roman"/>
      <w:b/>
      <w:bCs/>
      <w:sz w:val="20"/>
      <w:szCs w:val="20"/>
    </w:rPr>
  </w:style>
  <w:style w:type="paragraph" w:customStyle="1" w:styleId="Style22">
    <w:name w:val="Style22"/>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A0FC0"/>
    <w:rPr>
      <w:rFonts w:ascii="Times New Roman" w:hAnsi="Times New Roman" w:cs="Times New Roman"/>
      <w:b/>
      <w:bCs/>
      <w:sz w:val="12"/>
      <w:szCs w:val="12"/>
    </w:rPr>
  </w:style>
  <w:style w:type="paragraph" w:customStyle="1" w:styleId="Style49">
    <w:name w:val="Style49"/>
    <w:basedOn w:val="a"/>
    <w:uiPriority w:val="99"/>
    <w:qFormat/>
    <w:rsid w:val="007A0FC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A0FC0"/>
    <w:rPr>
      <w:rFonts w:ascii="Times New Roman" w:hAnsi="Times New Roman" w:cs="Times New Roman"/>
      <w:i/>
      <w:iCs/>
      <w:sz w:val="22"/>
      <w:szCs w:val="22"/>
    </w:rPr>
  </w:style>
  <w:style w:type="paragraph" w:customStyle="1" w:styleId="xl99">
    <w:name w:val="xl99"/>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A0FC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uiPriority w:val="99"/>
    <w:qFormat/>
    <w:rsid w:val="007A0FC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7A0FC0"/>
  </w:style>
  <w:style w:type="paragraph" w:customStyle="1" w:styleId="Style7">
    <w:name w:val="Style7"/>
    <w:basedOn w:val="a"/>
    <w:uiPriority w:val="99"/>
    <w:qFormat/>
    <w:rsid w:val="007A0FC0"/>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7A0FC0"/>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A0FC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A0FC0"/>
    <w:rPr>
      <w:rFonts w:eastAsia="MS Mincho"/>
      <w:sz w:val="16"/>
      <w:szCs w:val="16"/>
      <w:lang w:eastAsia="ja-JP"/>
    </w:rPr>
  </w:style>
  <w:style w:type="paragraph" w:customStyle="1" w:styleId="54">
    <w:name w:val="Стиль 5"/>
    <w:basedOn w:val="a"/>
    <w:next w:val="a"/>
    <w:link w:val="55"/>
    <w:qFormat/>
    <w:rsid w:val="007A0FC0"/>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7A0FC0"/>
    <w:rPr>
      <w:rFonts w:ascii="Arial" w:eastAsia="Times New Roman" w:hAnsi="Arial" w:cs="Times New Roman"/>
      <w:b/>
      <w:sz w:val="24"/>
      <w:szCs w:val="20"/>
    </w:rPr>
  </w:style>
  <w:style w:type="paragraph" w:customStyle="1" w:styleId="73">
    <w:name w:val="Стиль 7"/>
    <w:basedOn w:val="a"/>
    <w:next w:val="a"/>
    <w:uiPriority w:val="99"/>
    <w:qFormat/>
    <w:rsid w:val="007A0FC0"/>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7A0FC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7A0FC0"/>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7A0FC0"/>
    <w:pPr>
      <w:spacing w:before="20" w:after="20"/>
      <w:ind w:firstLine="709"/>
      <w:jc w:val="both"/>
    </w:pPr>
  </w:style>
  <w:style w:type="paragraph" w:customStyle="1" w:styleId="2">
    <w:name w:val="Стиль 2"/>
    <w:basedOn w:val="43"/>
    <w:uiPriority w:val="99"/>
    <w:qFormat/>
    <w:rsid w:val="007A0FC0"/>
    <w:pPr>
      <w:numPr>
        <w:numId w:val="1"/>
      </w:numPr>
      <w:tabs>
        <w:tab w:val="num" w:pos="0"/>
        <w:tab w:val="num" w:pos="1440"/>
      </w:tabs>
      <w:spacing w:before="20" w:after="20"/>
      <w:ind w:left="0" w:firstLine="567"/>
      <w:jc w:val="both"/>
    </w:pPr>
  </w:style>
  <w:style w:type="paragraph" w:customStyle="1" w:styleId="63">
    <w:name w:val="Стиль 6"/>
    <w:basedOn w:val="54"/>
    <w:uiPriority w:val="99"/>
    <w:qFormat/>
    <w:rsid w:val="007A0FC0"/>
    <w:pPr>
      <w:spacing w:before="240"/>
      <w:ind w:left="0"/>
      <w:jc w:val="center"/>
    </w:pPr>
    <w:rPr>
      <w:i/>
      <w:sz w:val="22"/>
    </w:rPr>
  </w:style>
  <w:style w:type="paragraph" w:styleId="afffff">
    <w:name w:val="Block Text"/>
    <w:basedOn w:val="a"/>
    <w:rsid w:val="007A0FC0"/>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7A0FC0"/>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7A0FC0"/>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7A0FC0"/>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7A0FC0"/>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7A0FC0"/>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7A0FC0"/>
    <w:rPr>
      <w:b/>
      <w:i/>
      <w:noProof w:val="0"/>
      <w:sz w:val="24"/>
      <w:szCs w:val="24"/>
      <w:lang w:val="ru-RU" w:eastAsia="ru-RU" w:bidi="ar-SA"/>
    </w:rPr>
  </w:style>
  <w:style w:type="character" w:customStyle="1" w:styleId="3d">
    <w:name w:val="Стиль3 Знак"/>
    <w:rsid w:val="007A0FC0"/>
    <w:rPr>
      <w:b/>
      <w:caps/>
      <w:noProof w:val="0"/>
      <w:lang w:val="ru-RU" w:eastAsia="ru-RU" w:bidi="ar-SA"/>
    </w:rPr>
  </w:style>
  <w:style w:type="character" w:customStyle="1" w:styleId="46">
    <w:name w:val="Стиль4 Знак"/>
    <w:rsid w:val="007A0FC0"/>
    <w:rPr>
      <w:b/>
      <w:caps/>
      <w:noProof w:val="0"/>
      <w:sz w:val="18"/>
      <w:szCs w:val="18"/>
      <w:lang w:val="ru-RU" w:eastAsia="ru-RU" w:bidi="ar-SA"/>
    </w:rPr>
  </w:style>
  <w:style w:type="character" w:customStyle="1" w:styleId="1ff0">
    <w:name w:val="Стиль1 Знак"/>
    <w:rsid w:val="007A0FC0"/>
    <w:rPr>
      <w:b/>
      <w:caps/>
      <w:noProof w:val="0"/>
      <w:sz w:val="24"/>
      <w:szCs w:val="24"/>
      <w:lang w:val="ru-RU" w:eastAsia="ru-RU" w:bidi="ar-SA"/>
    </w:rPr>
  </w:style>
  <w:style w:type="character" w:customStyle="1" w:styleId="2f1">
    <w:name w:val="Стиль2 Знак"/>
    <w:rsid w:val="007A0FC0"/>
    <w:rPr>
      <w:b/>
      <w:caps/>
      <w:noProof w:val="0"/>
      <w:sz w:val="22"/>
      <w:szCs w:val="22"/>
      <w:lang w:val="ru-RU" w:eastAsia="ru-RU" w:bidi="ar-SA"/>
    </w:rPr>
  </w:style>
  <w:style w:type="paragraph" w:customStyle="1" w:styleId="afffff0">
    <w:name w:val="ТекстовойБ"/>
    <w:basedOn w:val="afffff1"/>
    <w:uiPriority w:val="99"/>
    <w:qFormat/>
    <w:rsid w:val="007A0FC0"/>
    <w:pPr>
      <w:ind w:firstLine="0"/>
    </w:pPr>
  </w:style>
  <w:style w:type="paragraph" w:customStyle="1" w:styleId="afffff1">
    <w:name w:val="ТекстовойА"/>
    <w:basedOn w:val="a"/>
    <w:uiPriority w:val="99"/>
    <w:qFormat/>
    <w:rsid w:val="007A0FC0"/>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7A0FC0"/>
  </w:style>
  <w:style w:type="character" w:customStyle="1" w:styleId="1ff2">
    <w:name w:val="Основной шрифт абзаца1"/>
    <w:rsid w:val="007A0FC0"/>
  </w:style>
  <w:style w:type="paragraph" w:customStyle="1" w:styleId="1ff3">
    <w:name w:val="Нижний колонтитул1"/>
    <w:basedOn w:val="2f2"/>
    <w:uiPriority w:val="99"/>
    <w:qFormat/>
    <w:rsid w:val="007A0FC0"/>
    <w:pPr>
      <w:tabs>
        <w:tab w:val="center" w:pos="4153"/>
        <w:tab w:val="right" w:pos="8306"/>
      </w:tabs>
    </w:pPr>
  </w:style>
  <w:style w:type="paragraph" w:customStyle="1" w:styleId="2f2">
    <w:name w:val="Обычный2"/>
    <w:uiPriority w:val="99"/>
    <w:qFormat/>
    <w:rsid w:val="007A0FC0"/>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7A0FC0"/>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A0FC0"/>
    <w:pPr>
      <w:spacing w:before="240" w:after="240"/>
      <w:ind w:firstLine="0"/>
      <w:jc w:val="center"/>
    </w:pPr>
    <w:rPr>
      <w:b/>
      <w:caps/>
      <w:sz w:val="22"/>
    </w:rPr>
  </w:style>
  <w:style w:type="paragraph" w:customStyle="1" w:styleId="Noeeu3">
    <w:name w:val="Noeeu 3"/>
    <w:basedOn w:val="Noeeu1"/>
    <w:uiPriority w:val="99"/>
    <w:qFormat/>
    <w:rsid w:val="007A0FC0"/>
    <w:pPr>
      <w:ind w:left="283" w:hanging="283"/>
    </w:pPr>
  </w:style>
  <w:style w:type="paragraph" w:customStyle="1" w:styleId="Noeeu2">
    <w:name w:val="Noeeu 2"/>
    <w:basedOn w:val="Noeeu1"/>
    <w:uiPriority w:val="99"/>
    <w:qFormat/>
    <w:rsid w:val="007A0FC0"/>
    <w:pPr>
      <w:ind w:firstLine="0"/>
      <w:jc w:val="left"/>
    </w:pPr>
  </w:style>
  <w:style w:type="paragraph" w:customStyle="1" w:styleId="Noeeu4">
    <w:name w:val="Noeeu 4"/>
    <w:basedOn w:val="Noeeu2"/>
    <w:uiPriority w:val="99"/>
    <w:qFormat/>
    <w:rsid w:val="007A0FC0"/>
    <w:pPr>
      <w:ind w:firstLine="709"/>
    </w:pPr>
  </w:style>
  <w:style w:type="paragraph" w:customStyle="1" w:styleId="Noeeu6">
    <w:name w:val="Noeeu 6"/>
    <w:basedOn w:val="Noeeu1"/>
    <w:uiPriority w:val="99"/>
    <w:qFormat/>
    <w:rsid w:val="007A0FC0"/>
    <w:pPr>
      <w:spacing w:before="240" w:after="240"/>
      <w:ind w:firstLine="0"/>
      <w:jc w:val="center"/>
    </w:pPr>
    <w:rPr>
      <w:b/>
      <w:caps/>
      <w:sz w:val="20"/>
    </w:rPr>
  </w:style>
  <w:style w:type="character" w:customStyle="1" w:styleId="Iniiaiieoeoo">
    <w:name w:val="Iniiaiie o?eoo"/>
    <w:rsid w:val="007A0FC0"/>
  </w:style>
  <w:style w:type="paragraph" w:customStyle="1" w:styleId="Noeeu5">
    <w:name w:val="Noeeu 5"/>
    <w:basedOn w:val="a"/>
    <w:uiPriority w:val="99"/>
    <w:qFormat/>
    <w:rsid w:val="007A0FC0"/>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A0FC0"/>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7A0FC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7A0FC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A0FC0"/>
  </w:style>
  <w:style w:type="paragraph" w:customStyle="1" w:styleId="1ff5">
    <w:name w:val="заголовок 1"/>
    <w:basedOn w:val="a"/>
    <w:next w:val="a"/>
    <w:uiPriority w:val="99"/>
    <w:qFormat/>
    <w:rsid w:val="007A0FC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7A0FC0"/>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7A0FC0"/>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7A0FC0"/>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7A0FC0"/>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7A0FC0"/>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7A0FC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7A0FC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7A0FC0"/>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7A0FC0"/>
  </w:style>
  <w:style w:type="paragraph" w:customStyle="1" w:styleId="afffff3">
    <w:name w:val="текст сноски"/>
    <w:basedOn w:val="a"/>
    <w:uiPriority w:val="99"/>
    <w:qFormat/>
    <w:rsid w:val="007A0FC0"/>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7A0FC0"/>
    <w:rPr>
      <w:vertAlign w:val="superscript"/>
    </w:rPr>
  </w:style>
  <w:style w:type="character" w:customStyle="1" w:styleId="afffff5">
    <w:name w:val="номер страницы"/>
    <w:basedOn w:val="afffff2"/>
    <w:rsid w:val="007A0FC0"/>
  </w:style>
  <w:style w:type="paragraph" w:customStyle="1" w:styleId="1ff6">
    <w:name w:val="указатель 1"/>
    <w:basedOn w:val="a"/>
    <w:next w:val="a"/>
    <w:autoRedefine/>
    <w:uiPriority w:val="99"/>
    <w:qFormat/>
    <w:rsid w:val="007A0FC0"/>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A0FC0"/>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7A0FC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7A0FC0"/>
    <w:pPr>
      <w:ind w:left="720"/>
      <w:contextualSpacing/>
    </w:pPr>
    <w:rPr>
      <w:rFonts w:ascii="Calibri" w:eastAsia="Times New Roman" w:hAnsi="Calibri" w:cs="Times New Roman"/>
      <w:lang w:eastAsia="en-US"/>
    </w:rPr>
  </w:style>
  <w:style w:type="character" w:styleId="afffff6">
    <w:name w:val="line number"/>
    <w:basedOn w:val="a0"/>
    <w:rsid w:val="007A0FC0"/>
  </w:style>
  <w:style w:type="character" w:styleId="afffff7">
    <w:name w:val="annotation reference"/>
    <w:semiHidden/>
    <w:rsid w:val="007A0FC0"/>
    <w:rPr>
      <w:sz w:val="16"/>
      <w:szCs w:val="16"/>
    </w:rPr>
  </w:style>
  <w:style w:type="character" w:customStyle="1" w:styleId="aff9">
    <w:name w:val="Название объекта Знак"/>
    <w:aliases w:val="подписи к таблице Знак"/>
    <w:link w:val="aff8"/>
    <w:rsid w:val="007A0FC0"/>
    <w:rPr>
      <w:rFonts w:ascii="Calibri" w:eastAsia="Calibri" w:hAnsi="Calibri" w:cs="Times New Roman"/>
      <w:b/>
      <w:bCs/>
      <w:sz w:val="20"/>
      <w:szCs w:val="20"/>
      <w:lang w:eastAsia="en-US"/>
    </w:rPr>
  </w:style>
  <w:style w:type="paragraph" w:customStyle="1" w:styleId="consnormal0">
    <w:name w:val="consnormal"/>
    <w:basedOn w:val="a"/>
    <w:uiPriority w:val="99"/>
    <w:qFormat/>
    <w:rsid w:val="007A0FC0"/>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7A0FC0"/>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A0FC0"/>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7A0FC0"/>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7A0FC0"/>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7A0FC0"/>
    <w:rPr>
      <w:rFonts w:ascii="Arial" w:eastAsia="Times New Roman" w:hAnsi="Arial" w:cs="Arial"/>
      <w:sz w:val="24"/>
      <w:szCs w:val="28"/>
    </w:rPr>
  </w:style>
  <w:style w:type="paragraph" w:customStyle="1" w:styleId="1400">
    <w:name w:val="140"/>
    <w:basedOn w:val="a"/>
    <w:uiPriority w:val="99"/>
    <w:qFormat/>
    <w:rsid w:val="007A0FC0"/>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A0FC0"/>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7A0FC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7A0FC0"/>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7A0FC0"/>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7A0FC0"/>
    <w:rPr>
      <w:rFonts w:ascii="Arial" w:eastAsia="Times New Roman" w:hAnsi="Arial" w:cs="Times New Roman"/>
      <w:sz w:val="24"/>
      <w:szCs w:val="20"/>
    </w:rPr>
  </w:style>
  <w:style w:type="paragraph" w:customStyle="1" w:styleId="afffffd">
    <w:name w:val="Заголовок части"/>
    <w:basedOn w:val="a"/>
    <w:uiPriority w:val="99"/>
    <w:qFormat/>
    <w:rsid w:val="007A0FC0"/>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A0FC0"/>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7A0FC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qFormat/>
    <w:rsid w:val="007A0FC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7A0FC0"/>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A0FC0"/>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A0FC0"/>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A0FC0"/>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7A0FC0"/>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7A0FC0"/>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7A0FC0"/>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7A0FC0"/>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7A0FC0"/>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7A0FC0"/>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7A0FC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A0FC0"/>
    <w:rPr>
      <w:rFonts w:ascii="Times New Roman" w:hAnsi="Times New Roman" w:cs="Times New Roman"/>
      <w:b/>
      <w:bCs/>
      <w:i/>
      <w:iCs/>
      <w:sz w:val="64"/>
      <w:szCs w:val="64"/>
    </w:rPr>
  </w:style>
  <w:style w:type="character" w:customStyle="1" w:styleId="WW8Num1z0">
    <w:name w:val="WW8Num1z0"/>
    <w:rsid w:val="007A0FC0"/>
    <w:rPr>
      <w:rFonts w:ascii="Times New Roman" w:hAnsi="Times New Roman"/>
      <w:i w:val="0"/>
      <w:color w:val="0000FF"/>
    </w:rPr>
  </w:style>
  <w:style w:type="character" w:customStyle="1" w:styleId="FontStyle93">
    <w:name w:val="Font Style93"/>
    <w:rsid w:val="007A0FC0"/>
    <w:rPr>
      <w:rFonts w:ascii="Times New Roman" w:hAnsi="Times New Roman" w:cs="Times New Roman"/>
      <w:spacing w:val="20"/>
      <w:sz w:val="16"/>
      <w:szCs w:val="16"/>
    </w:rPr>
  </w:style>
  <w:style w:type="character" w:customStyle="1" w:styleId="WW-Absatz-Standardschriftart1">
    <w:name w:val="WW-Absatz-Standardschriftart1"/>
    <w:rsid w:val="007A0FC0"/>
  </w:style>
  <w:style w:type="character" w:customStyle="1" w:styleId="FontStyle94">
    <w:name w:val="Font Style94"/>
    <w:rsid w:val="007A0FC0"/>
    <w:rPr>
      <w:rFonts w:ascii="Times New Roman" w:hAnsi="Times New Roman" w:cs="Times New Roman"/>
      <w:b/>
      <w:bCs/>
      <w:spacing w:val="10"/>
      <w:sz w:val="16"/>
      <w:szCs w:val="16"/>
    </w:rPr>
  </w:style>
  <w:style w:type="character" w:customStyle="1" w:styleId="FontStyle29">
    <w:name w:val="Font Style29"/>
    <w:rsid w:val="007A0FC0"/>
    <w:rPr>
      <w:rFonts w:ascii="Bookman Old Style" w:hAnsi="Bookman Old Style" w:cs="Bookman Old Style"/>
      <w:b/>
      <w:bCs/>
      <w:sz w:val="14"/>
      <w:szCs w:val="14"/>
    </w:rPr>
  </w:style>
  <w:style w:type="paragraph" w:customStyle="1" w:styleId="3f">
    <w:name w:val="Знак Знак3 Знак"/>
    <w:basedOn w:val="a"/>
    <w:uiPriority w:val="99"/>
    <w:qFormat/>
    <w:rsid w:val="007A0FC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7A0FC0"/>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7A0FC0"/>
    <w:rPr>
      <w:rFonts w:ascii="Arial" w:eastAsia="Times New Roman" w:hAnsi="Arial" w:cs="Arial"/>
      <w:sz w:val="20"/>
      <w:szCs w:val="20"/>
    </w:rPr>
  </w:style>
  <w:style w:type="paragraph" w:customStyle="1" w:styleId="affffff7">
    <w:name w:val="название таблицы"/>
    <w:basedOn w:val="aff8"/>
    <w:autoRedefine/>
    <w:uiPriority w:val="99"/>
    <w:qFormat/>
    <w:rsid w:val="007A0FC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A0FC0"/>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A0FC0"/>
    <w:rPr>
      <w:rFonts w:ascii="Arial" w:eastAsia="Times New Roman" w:hAnsi="Arial" w:cs="Times New Roman"/>
      <w:color w:val="000000"/>
      <w:sz w:val="20"/>
      <w:szCs w:val="20"/>
    </w:rPr>
  </w:style>
  <w:style w:type="paragraph" w:customStyle="1" w:styleId="103">
    <w:name w:val="10_слева"/>
    <w:basedOn w:val="a"/>
    <w:link w:val="10Char"/>
    <w:qFormat/>
    <w:rsid w:val="007A0FC0"/>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A0FC0"/>
    <w:rPr>
      <w:rFonts w:ascii="Arial" w:eastAsia="Times New Roman" w:hAnsi="Arial" w:cs="Times New Roman"/>
      <w:color w:val="000000"/>
      <w:sz w:val="20"/>
      <w:szCs w:val="20"/>
    </w:rPr>
  </w:style>
  <w:style w:type="paragraph" w:customStyle="1" w:styleId="113">
    <w:name w:val="11_слева"/>
    <w:uiPriority w:val="99"/>
    <w:qFormat/>
    <w:rsid w:val="007A0FC0"/>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7A0FC0"/>
    <w:pPr>
      <w:jc w:val="center"/>
    </w:pPr>
    <w:rPr>
      <w:szCs w:val="22"/>
    </w:rPr>
  </w:style>
  <w:style w:type="paragraph" w:customStyle="1" w:styleId="affffff8">
    <w:name w:val="подзаголовок"/>
    <w:basedOn w:val="afffffb"/>
    <w:link w:val="affffff9"/>
    <w:qFormat/>
    <w:rsid w:val="007A0FC0"/>
    <w:pPr>
      <w:tabs>
        <w:tab w:val="left" w:pos="10348"/>
      </w:tabs>
      <w:ind w:left="851" w:right="227" w:firstLine="567"/>
      <w:jc w:val="both"/>
    </w:pPr>
    <w:rPr>
      <w:b/>
      <w:bCs/>
    </w:rPr>
  </w:style>
  <w:style w:type="character" w:customStyle="1" w:styleId="affffff9">
    <w:name w:val="подзаголовок Знак"/>
    <w:link w:val="affffff8"/>
    <w:rsid w:val="007A0FC0"/>
    <w:rPr>
      <w:rFonts w:ascii="Arial" w:eastAsia="Times New Roman" w:hAnsi="Arial" w:cs="Times New Roman"/>
      <w:b/>
      <w:bCs/>
      <w:sz w:val="24"/>
      <w:szCs w:val="20"/>
    </w:rPr>
  </w:style>
  <w:style w:type="paragraph" w:customStyle="1" w:styleId="1-2">
    <w:name w:val="Заголовок 1-2"/>
    <w:basedOn w:val="ae"/>
    <w:uiPriority w:val="99"/>
    <w:qFormat/>
    <w:rsid w:val="007A0FC0"/>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5"/>
    <w:uiPriority w:val="99"/>
    <w:qFormat/>
    <w:rsid w:val="007A0FC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qFormat/>
    <w:rsid w:val="007A0FC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A0FC0"/>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7A0FC0"/>
    <w:rPr>
      <w:rFonts w:ascii="Arial" w:hAnsi="Arial"/>
      <w:shd w:val="clear" w:color="auto" w:fill="FFFFFF"/>
    </w:rPr>
  </w:style>
  <w:style w:type="paragraph" w:customStyle="1" w:styleId="affffffd">
    <w:name w:val="Подпись к таблице"/>
    <w:basedOn w:val="a"/>
    <w:link w:val="affffffc"/>
    <w:qFormat/>
    <w:rsid w:val="007A0FC0"/>
    <w:pPr>
      <w:shd w:val="clear" w:color="auto" w:fill="FFFFFF"/>
      <w:spacing w:after="0" w:line="178" w:lineRule="exact"/>
      <w:ind w:firstLine="480"/>
    </w:pPr>
    <w:rPr>
      <w:rFonts w:ascii="Arial" w:hAnsi="Arial"/>
    </w:rPr>
  </w:style>
  <w:style w:type="character" w:customStyle="1" w:styleId="48">
    <w:name w:val="Основной текст (4)_"/>
    <w:link w:val="49"/>
    <w:rsid w:val="007A0FC0"/>
    <w:rPr>
      <w:rFonts w:ascii="Arial" w:hAnsi="Arial"/>
      <w:i/>
      <w:iCs/>
      <w:spacing w:val="-30"/>
      <w:sz w:val="28"/>
      <w:szCs w:val="28"/>
      <w:shd w:val="clear" w:color="auto" w:fill="FFFFFF"/>
    </w:rPr>
  </w:style>
  <w:style w:type="character" w:customStyle="1" w:styleId="66">
    <w:name w:val="Основной текст (6)_"/>
    <w:link w:val="67"/>
    <w:rsid w:val="007A0FC0"/>
    <w:rPr>
      <w:rFonts w:ascii="Arial" w:hAnsi="Arial"/>
      <w:noProof/>
      <w:sz w:val="8"/>
      <w:szCs w:val="8"/>
      <w:shd w:val="clear" w:color="auto" w:fill="FFFFFF"/>
    </w:rPr>
  </w:style>
  <w:style w:type="character" w:customStyle="1" w:styleId="75">
    <w:name w:val="Основной текст (7)_"/>
    <w:link w:val="76"/>
    <w:rsid w:val="007A0FC0"/>
    <w:rPr>
      <w:rFonts w:ascii="Arial" w:hAnsi="Arial"/>
      <w:noProof/>
      <w:sz w:val="8"/>
      <w:szCs w:val="8"/>
      <w:shd w:val="clear" w:color="auto" w:fill="FFFFFF"/>
    </w:rPr>
  </w:style>
  <w:style w:type="paragraph" w:customStyle="1" w:styleId="49">
    <w:name w:val="Основной текст (4)"/>
    <w:basedOn w:val="a"/>
    <w:link w:val="48"/>
    <w:qFormat/>
    <w:rsid w:val="007A0FC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7A0FC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7A0FC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A0FC0"/>
    <w:rPr>
      <w:rFonts w:ascii="Arial" w:eastAsia="Times New Roman" w:hAnsi="Arial" w:cs="Times New Roman"/>
      <w:szCs w:val="20"/>
    </w:rPr>
  </w:style>
  <w:style w:type="table" w:customStyle="1" w:styleId="affffffe">
    <w:name w:val="Стиль"/>
    <w:rsid w:val="007A0FC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7A0FC0"/>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7A0FC0"/>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A0FC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A0FC0"/>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A0FC0"/>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7A0FC0"/>
    <w:rPr>
      <w:rFonts w:ascii="Consolas" w:eastAsia="MS Mincho" w:hAnsi="Consolas" w:cs="Consolas"/>
      <w:sz w:val="21"/>
      <w:szCs w:val="21"/>
      <w:lang w:eastAsia="ja-JP"/>
    </w:rPr>
  </w:style>
  <w:style w:type="character" w:customStyle="1" w:styleId="ConsPlusNormal1">
    <w:name w:val="ConsPlusNormal1"/>
    <w:locked/>
    <w:rsid w:val="007A0FC0"/>
    <w:rPr>
      <w:rFonts w:ascii="Arial" w:eastAsia="Times New Roman" w:hAnsi="Arial" w:cs="Arial"/>
      <w:sz w:val="20"/>
      <w:szCs w:val="20"/>
      <w:lang w:eastAsia="ru-RU"/>
    </w:rPr>
  </w:style>
  <w:style w:type="paragraph" w:customStyle="1" w:styleId="115">
    <w:name w:val="Заголовок 11"/>
    <w:basedOn w:val="a"/>
    <w:uiPriority w:val="1"/>
    <w:qFormat/>
    <w:rsid w:val="007A0FC0"/>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7A0FC0"/>
    <w:rPr>
      <w:vertAlign w:val="superscript"/>
    </w:rPr>
  </w:style>
  <w:style w:type="paragraph" w:customStyle="1" w:styleId="caaieiaie2">
    <w:name w:val="caaieiaie 2"/>
    <w:basedOn w:val="a"/>
    <w:next w:val="a"/>
    <w:uiPriority w:val="99"/>
    <w:qFormat/>
    <w:rsid w:val="007A0FC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7A0FC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A0FC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A0FC0"/>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7A0FC0"/>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7A0FC0"/>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A0FC0"/>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A0FC0"/>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A0FC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A0FC0"/>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A0FC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A0FC0"/>
  </w:style>
  <w:style w:type="paragraph" w:customStyle="1" w:styleId="msonormal0">
    <w:name w:val="msonormal"/>
    <w:basedOn w:val="a"/>
    <w:uiPriority w:val="99"/>
    <w:qFormat/>
    <w:rsid w:val="007A0F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A0F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A0FC0"/>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96</Pages>
  <Words>38954</Words>
  <Characters>222039</Characters>
  <Application>Microsoft Office Word</Application>
  <DocSecurity>0</DocSecurity>
  <Lines>1850</Lines>
  <Paragraphs>520</Paragraphs>
  <ScaleCrop>false</ScaleCrop>
  <Company/>
  <LinksUpToDate>false</LinksUpToDate>
  <CharactersWithSpaces>260473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2023-12-13T09:13:00Z</dcterms:created>
  <dcterms:modified xsi:type="dcterms:W3CDTF">2023-12-13T09:13:00Z</dcterms:modified>
</cp:coreProperties>
</file>