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605" w:rsidRPr="00C65145" w:rsidRDefault="000C6605" w:rsidP="000C660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C6514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D74558A" wp14:editId="13024AEE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8" name="Рисунок 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6605" w:rsidRPr="00C65145" w:rsidRDefault="000C6605" w:rsidP="000C660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C6605" w:rsidRPr="00C65145" w:rsidRDefault="000C6605" w:rsidP="000C660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0C6605" w:rsidRPr="00C65145" w:rsidRDefault="000C6605" w:rsidP="000C660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6514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C6605" w:rsidRPr="00C65145" w:rsidRDefault="000C6605" w:rsidP="000C660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6514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C6605" w:rsidRPr="00C65145" w:rsidRDefault="000C6605" w:rsidP="000C660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C6605" w:rsidRPr="00C65145" w:rsidRDefault="000C6605" w:rsidP="000C660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6514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C6605" w:rsidRPr="00C65145" w:rsidRDefault="000C6605" w:rsidP="000C66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zh-CN"/>
        </w:rPr>
        <w:pict>
          <v:line id="_x0000_s1028" style="position:absolute;z-index:251660288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</w:pict>
      </w:r>
      <w:r>
        <w:rPr>
          <w:rFonts w:ascii="Times New Roman" w:hAnsi="Times New Roman" w:cs="Times New Roman"/>
          <w:noProof/>
          <w:lang w:eastAsia="zh-CN"/>
        </w:rPr>
        <w:pict>
          <v:line id="_x0000_s1029" style="position:absolute;z-index:251661312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</w:pict>
      </w:r>
    </w:p>
    <w:p w:rsidR="000C6605" w:rsidRPr="00C65145" w:rsidRDefault="000C6605" w:rsidP="000C6605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0C6605" w:rsidRPr="00C65145" w:rsidRDefault="000C6605" w:rsidP="000C6605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C65145">
        <w:rPr>
          <w:rFonts w:ascii="Times New Roman" w:hAnsi="Times New Roman"/>
          <w:sz w:val="28"/>
          <w:szCs w:val="28"/>
        </w:rPr>
        <w:t>Р  Е  Ш  Е  Н  И  Е</w:t>
      </w:r>
    </w:p>
    <w:p w:rsidR="000C6605" w:rsidRPr="00C65145" w:rsidRDefault="000C6605" w:rsidP="000C66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C6605" w:rsidRPr="00C65145" w:rsidRDefault="000C6605" w:rsidP="000C660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22 мая 2026 г.</w:t>
      </w:r>
      <w:r w:rsidRPr="00C6514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C65145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26/292</w:t>
      </w:r>
      <w:r w:rsidRPr="00C6514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0C6605" w:rsidRPr="00C65145" w:rsidRDefault="000C6605" w:rsidP="000C6605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C6605" w:rsidRPr="00C65145" w:rsidRDefault="000C6605" w:rsidP="000C6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14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</w:t>
      </w:r>
      <w:r w:rsidRPr="00C65145">
        <w:rPr>
          <w:rFonts w:ascii="Times New Roman" w:hAnsi="Times New Roman" w:cs="Times New Roman"/>
          <w:b/>
          <w:bCs/>
          <w:sz w:val="28"/>
          <w:szCs w:val="28"/>
        </w:rPr>
        <w:t xml:space="preserve">о муниципальном земельном контроле в границах сельских поселений, входящих в состав Урюпинского муниципального района Волгоградской области, утвержденное решением Урюпинской районной Думы </w:t>
      </w:r>
    </w:p>
    <w:p w:rsidR="000C6605" w:rsidRPr="00C65145" w:rsidRDefault="000C6605" w:rsidP="000C6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27 июня 2025 г.</w:t>
      </w:r>
      <w:r w:rsidRPr="00C65145">
        <w:rPr>
          <w:rFonts w:ascii="Times New Roman" w:hAnsi="Times New Roman" w:cs="Times New Roman"/>
          <w:b/>
          <w:bCs/>
          <w:sz w:val="28"/>
          <w:szCs w:val="28"/>
        </w:rPr>
        <w:t xml:space="preserve"> № 11/127</w:t>
      </w:r>
    </w:p>
    <w:p w:rsidR="000C6605" w:rsidRPr="006748A1" w:rsidRDefault="000C6605" w:rsidP="000C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6605" w:rsidRPr="00C65145" w:rsidRDefault="000C6605" w:rsidP="000C6605">
      <w:pPr>
        <w:pStyle w:val="a3"/>
        <w:autoSpaceDE w:val="0"/>
        <w:spacing w:line="240" w:lineRule="auto"/>
        <w:ind w:firstLine="720"/>
        <w:jc w:val="both"/>
      </w:pPr>
      <w:r w:rsidRPr="00C65145">
        <w:rPr>
          <w:sz w:val="28"/>
          <w:szCs w:val="28"/>
        </w:rPr>
        <w:t>В соответствии с Федераль</w:t>
      </w:r>
      <w:r>
        <w:rPr>
          <w:sz w:val="28"/>
          <w:szCs w:val="28"/>
        </w:rPr>
        <w:t>ным законом от 31 июля 2020 г.</w:t>
      </w:r>
      <w:r w:rsidRPr="00C65145">
        <w:rPr>
          <w:sz w:val="28"/>
          <w:lang w:eastAsia="ru-RU"/>
        </w:rPr>
        <w:t xml:space="preserve"> </w:t>
      </w:r>
      <w:r>
        <w:rPr>
          <w:sz w:val="28"/>
          <w:lang w:eastAsia="ru-RU"/>
        </w:rPr>
        <w:t xml:space="preserve">                      </w:t>
      </w:r>
      <w:r w:rsidRPr="00C65145">
        <w:rPr>
          <w:sz w:val="28"/>
          <w:lang w:eastAsia="ru-RU"/>
        </w:rPr>
        <w:t xml:space="preserve">«О государственном контроле (надзоре) и муниципальном контроле в Российской Федерации», </w:t>
      </w:r>
      <w:r w:rsidRPr="00C65145">
        <w:rPr>
          <w:color w:val="000000"/>
          <w:sz w:val="28"/>
          <w:szCs w:val="28"/>
        </w:rPr>
        <w:t xml:space="preserve">Уставом Урюпинского муниципального района Волгоградской области Урюпинская районная Дума </w:t>
      </w:r>
      <w:r w:rsidRPr="00C65145">
        <w:rPr>
          <w:b/>
          <w:color w:val="000000"/>
          <w:sz w:val="28"/>
          <w:szCs w:val="28"/>
        </w:rPr>
        <w:t>РЕШИЛА:</w:t>
      </w:r>
      <w:r w:rsidRPr="00C65145">
        <w:t xml:space="preserve"> </w:t>
      </w:r>
    </w:p>
    <w:p w:rsidR="000C6605" w:rsidRPr="00C65145" w:rsidRDefault="000C6605" w:rsidP="000C6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14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65145">
        <w:rPr>
          <w:rFonts w:ascii="Times New Roman" w:hAnsi="Times New Roman" w:cs="Times New Roman"/>
          <w:b/>
          <w:sz w:val="28"/>
          <w:szCs w:val="28"/>
        </w:rPr>
        <w:t>1.</w:t>
      </w:r>
      <w:r w:rsidRPr="00C65145">
        <w:rPr>
          <w:rFonts w:ascii="Times New Roman" w:hAnsi="Times New Roman" w:cs="Times New Roman"/>
          <w:sz w:val="28"/>
          <w:szCs w:val="28"/>
        </w:rPr>
        <w:tab/>
        <w:t xml:space="preserve">Внести в Положение </w:t>
      </w:r>
      <w:r w:rsidRPr="00C65145">
        <w:rPr>
          <w:rFonts w:ascii="Times New Roman" w:hAnsi="Times New Roman" w:cs="Times New Roman"/>
          <w:bCs/>
          <w:sz w:val="28"/>
          <w:szCs w:val="28"/>
        </w:rPr>
        <w:t>о муниципальном земельном контроле в границах сельских поселений, входящих в состав Урюпинского муниципального района Волгоградской области, утвержденное решением Урюпинской ра</w:t>
      </w:r>
      <w:r>
        <w:rPr>
          <w:rFonts w:ascii="Times New Roman" w:hAnsi="Times New Roman" w:cs="Times New Roman"/>
          <w:bCs/>
          <w:sz w:val="28"/>
          <w:szCs w:val="28"/>
        </w:rPr>
        <w:t>йонной Думы от 27 июня 2025 г.</w:t>
      </w:r>
      <w:r w:rsidRPr="00C65145">
        <w:rPr>
          <w:rFonts w:ascii="Times New Roman" w:hAnsi="Times New Roman" w:cs="Times New Roman"/>
          <w:bCs/>
          <w:sz w:val="28"/>
          <w:szCs w:val="28"/>
        </w:rPr>
        <w:t xml:space="preserve"> № 11/127 (в редакции решений Урюпинской районн</w:t>
      </w:r>
      <w:r>
        <w:rPr>
          <w:rFonts w:ascii="Times New Roman" w:hAnsi="Times New Roman" w:cs="Times New Roman"/>
          <w:bCs/>
          <w:sz w:val="28"/>
          <w:szCs w:val="28"/>
        </w:rPr>
        <w:t>ой Думы от 16 сентября 2025 г.</w:t>
      </w:r>
      <w:r w:rsidRPr="00C65145">
        <w:rPr>
          <w:rFonts w:ascii="Times New Roman" w:hAnsi="Times New Roman" w:cs="Times New Roman"/>
          <w:bCs/>
          <w:sz w:val="28"/>
          <w:szCs w:val="28"/>
        </w:rPr>
        <w:t xml:space="preserve"> № 15/191, </w:t>
      </w:r>
      <w:r w:rsidRPr="00C6514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 15 декабря 2025 г. № 19/242, от 20 марта 2026 г.</w:t>
      </w:r>
      <w:r w:rsidRPr="00C65145">
        <w:rPr>
          <w:rFonts w:ascii="Times New Roman" w:hAnsi="Times New Roman" w:cs="Times New Roman"/>
          <w:sz w:val="28"/>
          <w:szCs w:val="28"/>
        </w:rPr>
        <w:t xml:space="preserve"> № 24/275</w:t>
      </w:r>
      <w:r w:rsidRPr="00C65145">
        <w:rPr>
          <w:rFonts w:ascii="Times New Roman" w:hAnsi="Times New Roman" w:cs="Times New Roman"/>
          <w:bCs/>
          <w:sz w:val="28"/>
          <w:szCs w:val="28"/>
        </w:rPr>
        <w:t>),</w:t>
      </w:r>
      <w:r w:rsidRPr="00C65145">
        <w:rPr>
          <w:rFonts w:ascii="Times New Roman" w:hAnsi="Times New Roman" w:cs="Times New Roman"/>
          <w:sz w:val="28"/>
          <w:szCs w:val="28"/>
        </w:rPr>
        <w:t xml:space="preserve"> </w:t>
      </w:r>
      <w:r w:rsidRPr="00C65145">
        <w:rPr>
          <w:rFonts w:ascii="Times New Roman" w:hAnsi="Times New Roman" w:cs="Times New Roman"/>
          <w:iCs/>
          <w:sz w:val="28"/>
          <w:szCs w:val="28"/>
        </w:rPr>
        <w:t>следующие изменения:</w:t>
      </w:r>
    </w:p>
    <w:p w:rsidR="000C6605" w:rsidRPr="00C65145" w:rsidRDefault="000C6605" w:rsidP="000C66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5145">
        <w:rPr>
          <w:rFonts w:ascii="Times New Roman" w:hAnsi="Times New Roman" w:cs="Times New Roman"/>
          <w:sz w:val="28"/>
          <w:szCs w:val="28"/>
        </w:rPr>
        <w:t>1.1. В пункте 4.1.1:</w:t>
      </w:r>
    </w:p>
    <w:p w:rsidR="000C6605" w:rsidRPr="00C65145" w:rsidRDefault="000C6605" w:rsidP="000C66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5145">
        <w:rPr>
          <w:rFonts w:ascii="Times New Roman" w:hAnsi="Times New Roman" w:cs="Times New Roman"/>
          <w:sz w:val="28"/>
          <w:szCs w:val="28"/>
        </w:rPr>
        <w:t>- в абзаце первом слова «плановых и внеплановых» исключить;</w:t>
      </w:r>
    </w:p>
    <w:p w:rsidR="000C6605" w:rsidRPr="00C65145" w:rsidRDefault="000C6605" w:rsidP="000C66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5145">
        <w:rPr>
          <w:rFonts w:ascii="Times New Roman" w:hAnsi="Times New Roman" w:cs="Times New Roman"/>
          <w:sz w:val="28"/>
          <w:szCs w:val="28"/>
        </w:rPr>
        <w:t>- дополнить абзацем четвертым следующего содержания:</w:t>
      </w:r>
    </w:p>
    <w:p w:rsidR="000C6605" w:rsidRPr="00C65145" w:rsidRDefault="000C6605" w:rsidP="000C660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65145">
        <w:rPr>
          <w:rFonts w:ascii="Times New Roman" w:hAnsi="Times New Roman" w:cs="Times New Roman"/>
          <w:sz w:val="28"/>
        </w:rPr>
        <w:t>«Виды контрольных мероприятий в отношении объектов контроля, отнесенных к определенным категориям риска, определяются соразмерно рискам причинения вреда (ущерба).»;</w:t>
      </w:r>
    </w:p>
    <w:p w:rsidR="000C6605" w:rsidRPr="00C65145" w:rsidRDefault="000C6605" w:rsidP="000C660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65145">
        <w:rPr>
          <w:rFonts w:ascii="Times New Roman" w:hAnsi="Times New Roman" w:cs="Times New Roman"/>
          <w:sz w:val="28"/>
        </w:rPr>
        <w:t>1.2. В пункте 4.1.3:</w:t>
      </w:r>
    </w:p>
    <w:p w:rsidR="000C6605" w:rsidRPr="00C65145" w:rsidRDefault="000C6605" w:rsidP="000C660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65145">
        <w:rPr>
          <w:rFonts w:ascii="Times New Roman" w:hAnsi="Times New Roman" w:cs="Times New Roman"/>
          <w:sz w:val="28"/>
        </w:rPr>
        <w:t>- подпункт 2 исключить;</w:t>
      </w:r>
    </w:p>
    <w:p w:rsidR="000C6605" w:rsidRPr="00C65145" w:rsidRDefault="000C6605" w:rsidP="000C660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65145">
        <w:rPr>
          <w:rFonts w:ascii="Times New Roman" w:hAnsi="Times New Roman" w:cs="Times New Roman"/>
          <w:sz w:val="28"/>
        </w:rPr>
        <w:t>- подпункты 3-7 считать подпунктами 2-6;</w:t>
      </w:r>
    </w:p>
    <w:p w:rsidR="000C6605" w:rsidRPr="00C65145" w:rsidRDefault="000C6605" w:rsidP="000C660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65145">
        <w:rPr>
          <w:rFonts w:ascii="Times New Roman" w:hAnsi="Times New Roman" w:cs="Times New Roman"/>
          <w:sz w:val="28"/>
        </w:rPr>
        <w:t>1.3. В абзаце первом пункта 4.1.4 слова «Плановые и внеплановые контрольные мероприятия» заменить словами «Контрольные мероприятия»;</w:t>
      </w:r>
    </w:p>
    <w:p w:rsidR="000C6605" w:rsidRPr="00C65145" w:rsidRDefault="000C6605" w:rsidP="000C66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5145">
        <w:rPr>
          <w:rFonts w:ascii="Times New Roman" w:hAnsi="Times New Roman" w:cs="Times New Roman"/>
          <w:sz w:val="28"/>
          <w:szCs w:val="28"/>
        </w:rPr>
        <w:t>1.4. Раздел 4.3 признать утратившим силу;</w:t>
      </w:r>
    </w:p>
    <w:p w:rsidR="000C6605" w:rsidRPr="00C65145" w:rsidRDefault="000C6605" w:rsidP="000C6605">
      <w:pPr>
        <w:keepNext/>
        <w:keepLines/>
        <w:tabs>
          <w:tab w:val="left" w:pos="-36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5145">
        <w:rPr>
          <w:rFonts w:ascii="Times New Roman" w:hAnsi="Times New Roman" w:cs="Times New Roman"/>
          <w:sz w:val="28"/>
          <w:szCs w:val="28"/>
        </w:rPr>
        <w:lastRenderedPageBreak/>
        <w:t>1.5. В приложении 4 к Положению абзац третий пункта 1 и абзацы третий и семнадцатый пункта 2 исключить.</w:t>
      </w:r>
    </w:p>
    <w:p w:rsidR="000C6605" w:rsidRPr="00C65145" w:rsidRDefault="000C6605" w:rsidP="000C6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14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C6514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0C6605" w:rsidRPr="00C65145" w:rsidRDefault="000C6605" w:rsidP="000C66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5145">
        <w:rPr>
          <w:rFonts w:ascii="Times New Roman" w:hAnsi="Times New Roman" w:cs="Times New Roman"/>
          <w:b/>
          <w:sz w:val="28"/>
          <w:szCs w:val="28"/>
        </w:rPr>
        <w:t>3.</w:t>
      </w:r>
      <w:r w:rsidRPr="00C6514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r>
        <w:rPr>
          <w:rFonts w:ascii="Times New Roman" w:hAnsi="Times New Roman" w:cs="Times New Roman"/>
          <w:sz w:val="28"/>
          <w:szCs w:val="28"/>
        </w:rPr>
        <w:t>исполняющему обязанности главы</w:t>
      </w:r>
      <w:r w:rsidRPr="00C65145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Хоняку Д.В.</w:t>
      </w:r>
      <w:r w:rsidRPr="00C65145"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 в установленном порядке.</w:t>
      </w:r>
    </w:p>
    <w:p w:rsidR="000C6605" w:rsidRPr="00C65145" w:rsidRDefault="000C6605" w:rsidP="000C6605">
      <w:pPr>
        <w:pStyle w:val="a3"/>
        <w:autoSpaceDE w:val="0"/>
        <w:spacing w:line="240" w:lineRule="auto"/>
        <w:jc w:val="both"/>
        <w:rPr>
          <w:rFonts w:eastAsia="Calibri"/>
          <w:sz w:val="28"/>
          <w:szCs w:val="28"/>
        </w:rPr>
      </w:pPr>
    </w:p>
    <w:p w:rsidR="000C6605" w:rsidRPr="00C65145" w:rsidRDefault="000C6605" w:rsidP="000C6605">
      <w:pPr>
        <w:pStyle w:val="a3"/>
        <w:autoSpaceDE w:val="0"/>
        <w:spacing w:line="240" w:lineRule="auto"/>
        <w:jc w:val="both"/>
        <w:rPr>
          <w:rFonts w:eastAsia="Calibri"/>
          <w:sz w:val="28"/>
          <w:szCs w:val="28"/>
        </w:rPr>
      </w:pPr>
    </w:p>
    <w:p w:rsidR="000C6605" w:rsidRPr="00C65145" w:rsidRDefault="000C6605" w:rsidP="000C6605">
      <w:pPr>
        <w:pStyle w:val="a3"/>
        <w:autoSpaceDE w:val="0"/>
        <w:spacing w:line="240" w:lineRule="auto"/>
        <w:jc w:val="both"/>
        <w:rPr>
          <w:rFonts w:eastAsia="Calibri"/>
          <w:b/>
          <w:sz w:val="28"/>
          <w:szCs w:val="28"/>
        </w:rPr>
      </w:pPr>
      <w:r w:rsidRPr="00C65145">
        <w:rPr>
          <w:rFonts w:eastAsia="Calibri"/>
          <w:b/>
          <w:sz w:val="28"/>
          <w:szCs w:val="28"/>
        </w:rPr>
        <w:t xml:space="preserve">              Председатель                          </w:t>
      </w:r>
      <w:r>
        <w:rPr>
          <w:rFonts w:eastAsia="Calibri"/>
          <w:b/>
          <w:sz w:val="28"/>
          <w:szCs w:val="28"/>
        </w:rPr>
        <w:t xml:space="preserve"> Исполняющий обязанности главы</w:t>
      </w:r>
    </w:p>
    <w:p w:rsidR="000C6605" w:rsidRPr="00C65145" w:rsidRDefault="000C6605" w:rsidP="000C6605">
      <w:pPr>
        <w:pStyle w:val="a3"/>
        <w:autoSpaceDE w:val="0"/>
        <w:spacing w:line="240" w:lineRule="auto"/>
        <w:jc w:val="both"/>
        <w:rPr>
          <w:rFonts w:eastAsia="Calibri"/>
          <w:b/>
          <w:sz w:val="28"/>
          <w:szCs w:val="28"/>
        </w:rPr>
      </w:pPr>
      <w:r w:rsidRPr="00C65145">
        <w:rPr>
          <w:rFonts w:eastAsia="Calibri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0C6605" w:rsidRPr="00C65145" w:rsidRDefault="000C6605" w:rsidP="000C6605">
      <w:pPr>
        <w:pStyle w:val="a3"/>
        <w:autoSpaceDE w:val="0"/>
        <w:spacing w:line="240" w:lineRule="auto"/>
        <w:jc w:val="both"/>
        <w:rPr>
          <w:rFonts w:eastAsia="Calibri"/>
          <w:b/>
          <w:sz w:val="16"/>
          <w:szCs w:val="16"/>
        </w:rPr>
      </w:pPr>
    </w:p>
    <w:p w:rsidR="000C6605" w:rsidRPr="00C65145" w:rsidRDefault="000C6605" w:rsidP="000C6605">
      <w:pPr>
        <w:pStyle w:val="a3"/>
        <w:autoSpaceDE w:val="0"/>
        <w:spacing w:line="240" w:lineRule="auto"/>
        <w:jc w:val="both"/>
        <w:rPr>
          <w:rFonts w:eastAsia="Calibri"/>
          <w:b/>
          <w:sz w:val="28"/>
          <w:szCs w:val="28"/>
        </w:rPr>
      </w:pPr>
      <w:r w:rsidRPr="00C65145">
        <w:rPr>
          <w:rFonts w:eastAsia="Calibri"/>
          <w:b/>
          <w:sz w:val="28"/>
          <w:szCs w:val="28"/>
        </w:rPr>
        <w:t xml:space="preserve">                        </w:t>
      </w:r>
      <w:r>
        <w:rPr>
          <w:rFonts w:eastAsia="Calibri"/>
          <w:b/>
          <w:sz w:val="28"/>
          <w:szCs w:val="28"/>
        </w:rPr>
        <w:t xml:space="preserve"> </w:t>
      </w:r>
      <w:r w:rsidRPr="00C65145">
        <w:rPr>
          <w:rFonts w:eastAsia="Calibri"/>
          <w:b/>
          <w:sz w:val="28"/>
          <w:szCs w:val="28"/>
        </w:rPr>
        <w:t xml:space="preserve">Т.Е. Матыкина                                                </w:t>
      </w:r>
      <w:r>
        <w:rPr>
          <w:rFonts w:eastAsia="Calibri"/>
          <w:b/>
          <w:sz w:val="28"/>
          <w:szCs w:val="28"/>
        </w:rPr>
        <w:t xml:space="preserve">       </w:t>
      </w:r>
      <w:r>
        <w:rPr>
          <w:rFonts w:eastAsia="Calibri"/>
          <w:b/>
          <w:sz w:val="28"/>
          <w:szCs w:val="28"/>
        </w:rPr>
        <w:t xml:space="preserve">     </w:t>
      </w:r>
      <w:bookmarkStart w:id="0" w:name="_GoBack"/>
      <w:bookmarkEnd w:id="0"/>
      <w:r>
        <w:rPr>
          <w:rFonts w:eastAsia="Calibri"/>
          <w:b/>
          <w:sz w:val="28"/>
          <w:szCs w:val="28"/>
        </w:rPr>
        <w:t>Д.В. Хоняк</w:t>
      </w:r>
    </w:p>
    <w:p w:rsidR="000C6605" w:rsidRPr="00C65145" w:rsidRDefault="000C6605" w:rsidP="000C6605">
      <w:pPr>
        <w:keepNext/>
        <w:keepLines/>
        <w:tabs>
          <w:tab w:val="left" w:pos="-36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C6605" w:rsidRPr="00C65145" w:rsidRDefault="000C6605" w:rsidP="000C6605">
      <w:pPr>
        <w:pStyle w:val="Con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C6605" w:rsidRPr="00C65145" w:rsidRDefault="000C6605" w:rsidP="000C6605">
      <w:pPr>
        <w:pStyle w:val="Con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compat>
    <w:compatSetting w:name="compatibilityMode" w:uri="http://schemas.microsoft.com/office/word" w:val="12"/>
  </w:compat>
  <w:rsids>
    <w:rsidRoot w:val="006D3832"/>
    <w:rsid w:val="000106FA"/>
    <w:rsid w:val="000C6605"/>
    <w:rsid w:val="006D38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605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0C6605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0C6605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Normal">
    <w:name w:val="ConsNormal"/>
    <w:uiPriority w:val="99"/>
    <w:qFormat/>
    <w:rsid w:val="000C660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aliases w:val="bt"/>
    <w:basedOn w:val="a"/>
    <w:link w:val="a4"/>
    <w:qFormat/>
    <w:rsid w:val="000C6605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Основной текст Знак"/>
    <w:aliases w:val="bt Знак"/>
    <w:basedOn w:val="a0"/>
    <w:link w:val="a3"/>
    <w:rsid w:val="000C660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link w:val="ConsPlusNormal1"/>
    <w:qFormat/>
    <w:rsid w:val="000C660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0C6605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2026-05-22T04:30:00Z</dcterms:created>
  <dcterms:modified xsi:type="dcterms:W3CDTF">2026-05-22T04:32:00Z</dcterms:modified>
</cp:coreProperties>
</file>