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413" w:rsidRPr="00393105" w:rsidRDefault="00A95413" w:rsidP="00A954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2F2A689" wp14:editId="31EB9037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43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5413" w:rsidRPr="00393105" w:rsidRDefault="00A95413" w:rsidP="00A95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5413" w:rsidRPr="00393105" w:rsidRDefault="00A95413" w:rsidP="00A9541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A95413" w:rsidRPr="00393105" w:rsidRDefault="00A95413" w:rsidP="00A9541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A95413" w:rsidRPr="00393105" w:rsidRDefault="00A95413" w:rsidP="00A9541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A95413" w:rsidRPr="00393105" w:rsidRDefault="00A95413" w:rsidP="00A9541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A95413" w:rsidRPr="00393105" w:rsidRDefault="00A95413" w:rsidP="00A9541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A95413" w:rsidRPr="00393105" w:rsidRDefault="00A95413" w:rsidP="00A9541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A95413" w:rsidRPr="00393105" w:rsidRDefault="00A95413" w:rsidP="00A954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A95413" w:rsidRPr="00393105" w:rsidRDefault="00A95413" w:rsidP="00A95413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A95413" w:rsidRPr="00393105" w:rsidRDefault="00A95413" w:rsidP="00A95413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A95413" w:rsidRPr="00393105" w:rsidRDefault="00A95413" w:rsidP="00A95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5413" w:rsidRPr="00393105" w:rsidRDefault="00A95413" w:rsidP="00A954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147</w:t>
      </w:r>
    </w:p>
    <w:p w:rsidR="00A95413" w:rsidRDefault="00A95413" w:rsidP="00A9541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95413" w:rsidRDefault="00A95413" w:rsidP="00A9541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Pr="00BC120E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к предоставления бюджетам </w:t>
      </w:r>
    </w:p>
    <w:p w:rsidR="00A95413" w:rsidRDefault="00A95413" w:rsidP="00A9541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C120E">
        <w:rPr>
          <w:rFonts w:ascii="Times New Roman" w:hAnsi="Times New Roman" w:cs="Times New Roman"/>
          <w:b/>
          <w:sz w:val="28"/>
          <w:szCs w:val="28"/>
        </w:rPr>
        <w:t>ельских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иных межбюджетных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058BC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A058BC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A95413" w:rsidRDefault="00A95413" w:rsidP="00A9541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8BC">
        <w:rPr>
          <w:rFonts w:ascii="Times New Roman" w:hAnsi="Times New Roman" w:cs="Times New Roman"/>
          <w:b/>
          <w:sz w:val="28"/>
          <w:szCs w:val="28"/>
        </w:rPr>
        <w:t>от 30 марта 2022 года № 18/305</w:t>
      </w:r>
    </w:p>
    <w:p w:rsidR="00A95413" w:rsidRPr="00BC120E" w:rsidRDefault="00A95413" w:rsidP="00A9541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95413" w:rsidRPr="00435B10" w:rsidRDefault="00A95413" w:rsidP="00A95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</w:t>
      </w:r>
      <w:proofErr w:type="gramStart"/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Рассмотрев обращение главы Урюпинского муниципального района о внесении изменений в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Порядок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предоставления бюджетам 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район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ной Думы от 30 марта 2022 года № 18/305 «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ва»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редакции решений Урюпинской районной Думы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от 03 июня 2022 года № 359, от 28 февраля 2023 года             № 28/486, от 27 февраля 2024 года № 42/610, от 14 августа 2024 года                 № 49/676, от 17 февраля 2025 года № 7/76, от 20 мая 2025 года № 10/105),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Урюпинская районная Дума </w:t>
      </w:r>
      <w:r w:rsidRPr="00BC120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A95413" w:rsidRDefault="00A95413" w:rsidP="00A954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Внести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следующее изменение:</w:t>
      </w:r>
    </w:p>
    <w:p w:rsidR="00A95413" w:rsidRPr="00AA2469" w:rsidRDefault="00A95413" w:rsidP="00A9541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пункт 2.2 изложить в следующей</w:t>
      </w:r>
      <w:r w:rsidRPr="00AA2469">
        <w:rPr>
          <w:rFonts w:ascii="Times New Roman" w:hAnsi="Times New Roman" w:cs="Times New Roman"/>
          <w:bCs/>
          <w:sz w:val="28"/>
          <w:szCs w:val="28"/>
        </w:rPr>
        <w:t xml:space="preserve"> редакции: </w:t>
      </w:r>
    </w:p>
    <w:p w:rsidR="00A95413" w:rsidRPr="00AA2469" w:rsidRDefault="00A95413" w:rsidP="00A95413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2469">
        <w:rPr>
          <w:rFonts w:ascii="Times New Roman" w:hAnsi="Times New Roman" w:cs="Times New Roman"/>
          <w:bCs/>
          <w:sz w:val="28"/>
          <w:szCs w:val="28"/>
        </w:rPr>
        <w:t xml:space="preserve">«2.2. Размер иного межбюджетного трансферта, который необходимо предоставить бюджету сельского поселения на выполнение </w:t>
      </w:r>
      <w:proofErr w:type="gramStart"/>
      <w:r w:rsidRPr="00AA2469">
        <w:rPr>
          <w:rFonts w:ascii="Times New Roman" w:hAnsi="Times New Roman" w:cs="Times New Roman"/>
          <w:bCs/>
          <w:sz w:val="28"/>
          <w:szCs w:val="28"/>
        </w:rPr>
        <w:t>мероприятий, предусмотренных пунктом 1.2 настоящего Порядка рассчитывается</w:t>
      </w:r>
      <w:proofErr w:type="gramEnd"/>
      <w:r w:rsidRPr="00AA2469">
        <w:rPr>
          <w:rFonts w:ascii="Times New Roman" w:hAnsi="Times New Roman" w:cs="Times New Roman"/>
          <w:bCs/>
          <w:sz w:val="28"/>
          <w:szCs w:val="28"/>
        </w:rPr>
        <w:t xml:space="preserve"> по формуле:</w:t>
      </w:r>
    </w:p>
    <w:p w:rsidR="00A95413" w:rsidRPr="00AA2469" w:rsidRDefault="00A95413" w:rsidP="00A95413">
      <w:pPr>
        <w:pStyle w:val="ConsNormal"/>
        <w:ind w:firstLine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95413" w:rsidRPr="00AA2469" w:rsidRDefault="00A95413" w:rsidP="00A95413">
      <w:pPr>
        <w:pStyle w:val="Con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= N * k</w:t>
      </w:r>
      <w:r w:rsidRPr="00AA2469">
        <w:rPr>
          <w:rFonts w:ascii="Times New Roman" w:hAnsi="Times New Roman" w:cs="Times New Roman"/>
          <w:bCs/>
          <w:sz w:val="28"/>
          <w:szCs w:val="28"/>
        </w:rPr>
        <w:t>, где</w:t>
      </w:r>
    </w:p>
    <w:p w:rsidR="00A95413" w:rsidRPr="00AA2469" w:rsidRDefault="00A95413" w:rsidP="00A95413">
      <w:pPr>
        <w:pStyle w:val="ConsNormal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95413" w:rsidRPr="00AA2469" w:rsidRDefault="00A95413" w:rsidP="00A95413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A2469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 w:rsidRPr="00AA2469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 w:rsidRPr="00AA2469">
        <w:rPr>
          <w:rFonts w:ascii="Times New Roman" w:hAnsi="Times New Roman" w:cs="Times New Roman"/>
          <w:bCs/>
          <w:sz w:val="28"/>
          <w:szCs w:val="28"/>
        </w:rPr>
        <w:t xml:space="preserve"> – размер иного межбюджетного трансферта, который необходимо предоставить бюджету i-</w:t>
      </w:r>
      <w:proofErr w:type="spellStart"/>
      <w:r w:rsidRPr="00AA2469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AA246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выполнение мероприятий, предусмотренных пунктом 1.2 настоящего Порядка;</w:t>
      </w:r>
    </w:p>
    <w:p w:rsidR="00A95413" w:rsidRPr="00AA2469" w:rsidRDefault="00A95413" w:rsidP="00A95413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2469">
        <w:rPr>
          <w:rFonts w:ascii="Times New Roman" w:hAnsi="Times New Roman" w:cs="Times New Roman"/>
          <w:b/>
          <w:bCs/>
          <w:sz w:val="28"/>
          <w:szCs w:val="28"/>
        </w:rPr>
        <w:lastRenderedPageBreak/>
        <w:t>N</w:t>
      </w:r>
      <w:r w:rsidRPr="00AA2469">
        <w:rPr>
          <w:rFonts w:ascii="Times New Roman" w:hAnsi="Times New Roman" w:cs="Times New Roman"/>
          <w:bCs/>
          <w:sz w:val="28"/>
          <w:szCs w:val="28"/>
        </w:rPr>
        <w:t xml:space="preserve"> – норматив затрат на содержание объекта благоустройства, определяемый из расчета </w:t>
      </w:r>
      <w:r w:rsidRPr="00B80F87">
        <w:rPr>
          <w:rFonts w:ascii="Times New Roman" w:hAnsi="Times New Roman" w:cs="Times New Roman"/>
          <w:bCs/>
          <w:sz w:val="28"/>
          <w:szCs w:val="28"/>
        </w:rPr>
        <w:t>211657,78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2469">
        <w:rPr>
          <w:rFonts w:ascii="Times New Roman" w:hAnsi="Times New Roman" w:cs="Times New Roman"/>
          <w:bCs/>
          <w:sz w:val="28"/>
          <w:szCs w:val="28"/>
        </w:rPr>
        <w:t>рублей в расчете на один объект;</w:t>
      </w:r>
    </w:p>
    <w:p w:rsidR="00A95413" w:rsidRPr="00B80F87" w:rsidRDefault="00A95413" w:rsidP="00A95413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2469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AA2469">
        <w:rPr>
          <w:rFonts w:ascii="Times New Roman" w:hAnsi="Times New Roman" w:cs="Times New Roman"/>
          <w:bCs/>
          <w:sz w:val="28"/>
          <w:szCs w:val="28"/>
        </w:rPr>
        <w:t xml:space="preserve"> – количество объектов благоустройства, созданных в период с 2017 по 2020 годы за счет средств субсидии из областного бюджета в целях </w:t>
      </w:r>
      <w:proofErr w:type="spellStart"/>
      <w:r w:rsidRPr="00AA2469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AA2469">
        <w:rPr>
          <w:rFonts w:ascii="Times New Roman" w:hAnsi="Times New Roman" w:cs="Times New Roman"/>
          <w:bCs/>
          <w:sz w:val="28"/>
          <w:szCs w:val="28"/>
        </w:rPr>
        <w:t xml:space="preserve"> муниципальных программ формирования современной городской среды и собственных сред</w:t>
      </w:r>
      <w:r>
        <w:rPr>
          <w:rFonts w:ascii="Times New Roman" w:hAnsi="Times New Roman" w:cs="Times New Roman"/>
          <w:bCs/>
          <w:sz w:val="28"/>
          <w:szCs w:val="28"/>
        </w:rPr>
        <w:t>ств бюджета сельского поселения</w:t>
      </w:r>
      <w:r w:rsidRPr="00AA2469">
        <w:rPr>
          <w:rFonts w:ascii="Times New Roman" w:hAnsi="Times New Roman" w:cs="Times New Roman"/>
          <w:bCs/>
          <w:sz w:val="28"/>
          <w:szCs w:val="28"/>
        </w:rPr>
        <w:t>».</w:t>
      </w:r>
    </w:p>
    <w:p w:rsidR="00A95413" w:rsidRPr="00435B10" w:rsidRDefault="00A95413" w:rsidP="00A95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35B10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2.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"Районные ведомости".</w:t>
      </w:r>
    </w:p>
    <w:p w:rsidR="00A95413" w:rsidRPr="00435B10" w:rsidRDefault="00A95413" w:rsidP="00A95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A95413" w:rsidRPr="00EB7885" w:rsidRDefault="00A95413" w:rsidP="00A95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5413" w:rsidRPr="00EB7885" w:rsidRDefault="00A95413" w:rsidP="00A95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5413" w:rsidRPr="00EB7885" w:rsidRDefault="00A95413" w:rsidP="00A954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Председатель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bookmarkStart w:id="0" w:name="_GoBack"/>
      <w:bookmarkEnd w:id="0"/>
      <w:r w:rsidRPr="00EB7885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A95413" w:rsidRPr="00EB7885" w:rsidRDefault="00A95413" w:rsidP="00A95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A95413" w:rsidRPr="00EB7885" w:rsidRDefault="00A95413" w:rsidP="00A95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95413" w:rsidRDefault="00A95413" w:rsidP="00A954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A95413" w:rsidRPr="00BC120E" w:rsidRDefault="00A95413" w:rsidP="00A95413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413" w:rsidRPr="000B2F90" w:rsidRDefault="00A95413" w:rsidP="00A9541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7A4A"/>
    <w:rsid w:val="000106FA"/>
    <w:rsid w:val="00177A4A"/>
    <w:rsid w:val="00A95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13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A95413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A95413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  <w:style w:type="paragraph" w:customStyle="1" w:styleId="ConsNormal">
    <w:name w:val="ConsNormal"/>
    <w:uiPriority w:val="99"/>
    <w:qFormat/>
    <w:rsid w:val="00A95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2025-07-29T10:47:00Z</dcterms:created>
  <dcterms:modified xsi:type="dcterms:W3CDTF">2025-07-29T10:47:00Z</dcterms:modified>
</cp:coreProperties>
</file>