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4B7" w:rsidRPr="00194FFA" w:rsidRDefault="007304B7" w:rsidP="007304B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7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304B7" w:rsidRPr="00194FFA" w:rsidRDefault="007304B7" w:rsidP="007304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04B7" w:rsidRPr="00194FFA" w:rsidRDefault="007304B7" w:rsidP="007304B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7304B7" w:rsidRPr="00194FFA" w:rsidRDefault="007304B7" w:rsidP="007304B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7304B7" w:rsidRPr="00194FFA" w:rsidRDefault="007304B7" w:rsidP="007304B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304B7" w:rsidRPr="00194FFA" w:rsidRDefault="007304B7" w:rsidP="007304B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304B7" w:rsidRPr="00194FFA" w:rsidRDefault="007304B7" w:rsidP="007304B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7304B7" w:rsidRPr="00194FFA" w:rsidRDefault="007304B7" w:rsidP="007304B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7304B7" w:rsidRPr="00194FFA" w:rsidRDefault="007304B7" w:rsidP="007304B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7304B7" w:rsidRDefault="007304B7" w:rsidP="007304B7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304B7" w:rsidRPr="00194FFA" w:rsidRDefault="007304B7" w:rsidP="007304B7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304B7" w:rsidRPr="00194FFA" w:rsidRDefault="007304B7" w:rsidP="007304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04B7" w:rsidRPr="00194FFA" w:rsidRDefault="007304B7" w:rsidP="007304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 ноября 2024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№ 3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40</w:t>
      </w:r>
    </w:p>
    <w:p w:rsidR="007304B7" w:rsidRDefault="007304B7" w:rsidP="007304B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7304B7" w:rsidRDefault="007304B7" w:rsidP="007304B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7304B7" w:rsidRPr="00FE5E29" w:rsidRDefault="007304B7" w:rsidP="00730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5E29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о бюджетном процессе в Урюпинском муниципальном районе, утвержденное решение</w:t>
      </w:r>
      <w:r>
        <w:rPr>
          <w:rFonts w:ascii="Times New Roman" w:hAnsi="Times New Roman" w:cs="Times New Roman"/>
          <w:b/>
          <w:sz w:val="28"/>
          <w:szCs w:val="28"/>
        </w:rPr>
        <w:t>м Урюпинской районной Думы от</w:t>
      </w:r>
      <w:r w:rsidRPr="00FE5E29">
        <w:rPr>
          <w:rFonts w:ascii="Times New Roman" w:hAnsi="Times New Roman" w:cs="Times New Roman"/>
          <w:b/>
          <w:sz w:val="28"/>
          <w:szCs w:val="28"/>
        </w:rPr>
        <w:t xml:space="preserve"> 02 июля 2015 года № 12/100</w:t>
      </w:r>
    </w:p>
    <w:p w:rsidR="007304B7" w:rsidRDefault="007304B7" w:rsidP="00730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04B7" w:rsidRDefault="007304B7" w:rsidP="00730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FE5E29">
        <w:rPr>
          <w:rFonts w:ascii="Times New Roman" w:hAnsi="Times New Roman" w:cs="Times New Roman"/>
          <w:sz w:val="28"/>
          <w:szCs w:val="28"/>
        </w:rPr>
        <w:t xml:space="preserve">Положение о бюджетном процессе в Урюпинском муниципальном районе, утвержденное решением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FE5E29">
        <w:rPr>
          <w:rFonts w:ascii="Times New Roman" w:hAnsi="Times New Roman" w:cs="Times New Roman"/>
          <w:sz w:val="28"/>
          <w:szCs w:val="28"/>
        </w:rPr>
        <w:t xml:space="preserve"> 02 июля 2015 года № 12/100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решений Урюпинской районной Думы от 29 декабря 2015 года № 20/143, от 03 октября 2019 года      № 1/7, от 08 декабря 2021 года № 17/281, от 27 сентября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2022 года № 23/435, от 07 ноября 2022 года № 24/454, от 29 марта 2024 года № 44/632, от 24 июня 2024 года № 47/661), в соответствии со статьей 184.1 Бюджетного кодекса Российской Федерации (в редакции Федерального закона от 13 июля 2024 года № 177-ФЗ) Урюпинская районная Дума </w:t>
      </w:r>
      <w:r w:rsidRPr="00FE5E29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7304B7" w:rsidRPr="00FE5E29" w:rsidRDefault="007304B7" w:rsidP="00730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232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5E29">
        <w:rPr>
          <w:rFonts w:ascii="Times New Roman" w:hAnsi="Times New Roman" w:cs="Times New Roman"/>
          <w:sz w:val="28"/>
          <w:szCs w:val="28"/>
        </w:rPr>
        <w:t>Внести в</w:t>
      </w:r>
      <w:r>
        <w:rPr>
          <w:rFonts w:ascii="Times New Roman" w:hAnsi="Times New Roman" w:cs="Times New Roman"/>
          <w:sz w:val="28"/>
          <w:szCs w:val="28"/>
        </w:rPr>
        <w:t xml:space="preserve"> пункт 2 статьи 22 Положения</w:t>
      </w:r>
      <w:r w:rsidRPr="00FE5E29">
        <w:rPr>
          <w:rFonts w:ascii="Times New Roman" w:hAnsi="Times New Roman" w:cs="Times New Roman"/>
          <w:sz w:val="28"/>
          <w:szCs w:val="28"/>
        </w:rPr>
        <w:t xml:space="preserve"> о бюджете Урюпинского муниципального района следующие изменения:</w:t>
      </w:r>
    </w:p>
    <w:p w:rsidR="007304B7" w:rsidRDefault="007304B7" w:rsidP="00730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а) дополнить подпунктом 9.1 следующего содержания:</w:t>
      </w:r>
    </w:p>
    <w:p w:rsidR="007304B7" w:rsidRDefault="007304B7" w:rsidP="007304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«9.1) реестры источников доходов бюджета Урюпинского муниципального района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304B7" w:rsidRDefault="007304B7" w:rsidP="007304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слова «представляются паспорта» заменить словами «представляются паспорта (проекты паспортов)».  </w:t>
      </w:r>
    </w:p>
    <w:p w:rsidR="007304B7" w:rsidRDefault="007304B7" w:rsidP="007304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4232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7304B7" w:rsidRDefault="007304B7" w:rsidP="007304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4232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7304B7" w:rsidRPr="00687C51" w:rsidRDefault="007304B7" w:rsidP="00730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304B7" w:rsidRPr="00F4497F" w:rsidRDefault="007304B7" w:rsidP="00730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F4497F">
        <w:rPr>
          <w:rFonts w:ascii="Times New Roman" w:hAnsi="Times New Roman" w:cs="Times New Roman"/>
          <w:b/>
          <w:sz w:val="28"/>
          <w:szCs w:val="28"/>
        </w:rPr>
        <w:t xml:space="preserve">Председатель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Pr="00F4497F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7304B7" w:rsidRDefault="007304B7" w:rsidP="00730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97F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7304B7" w:rsidRPr="00F4497F" w:rsidRDefault="007304B7" w:rsidP="00730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304B7" w:rsidRDefault="007304B7" w:rsidP="00730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sectPr w:rsidR="00730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304B7"/>
    <w:rsid w:val="00730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304B7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304B7"/>
    <w:rPr>
      <w:rFonts w:ascii="Cambria" w:eastAsia="Times New Roman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2024-11-27T11:27:00Z</dcterms:created>
  <dcterms:modified xsi:type="dcterms:W3CDTF">2024-11-27T11:27:00Z</dcterms:modified>
</cp:coreProperties>
</file>