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7B9D" w:rsidRPr="000A52B2" w:rsidRDefault="00BB7B9D" w:rsidP="00BB7B9D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0A52B2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5559616E" wp14:editId="60FBAADA">
            <wp:simplePos x="0" y="0"/>
            <wp:positionH relativeFrom="column">
              <wp:posOffset>2663825</wp:posOffset>
            </wp:positionH>
            <wp:positionV relativeFrom="paragraph">
              <wp:posOffset>-109220</wp:posOffset>
            </wp:positionV>
            <wp:extent cx="526415" cy="812165"/>
            <wp:effectExtent l="0" t="0" r="6985" b="6985"/>
            <wp:wrapSquare wrapText="left"/>
            <wp:docPr id="3" name="Рисунок 3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B7B9D" w:rsidRPr="000A52B2" w:rsidRDefault="00BB7B9D" w:rsidP="00BB7B9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BB7B9D" w:rsidRPr="000A52B2" w:rsidRDefault="00BB7B9D" w:rsidP="00BB7B9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BB7B9D" w:rsidRPr="000A52B2" w:rsidRDefault="00BB7B9D" w:rsidP="00BB7B9D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BB7B9D" w:rsidRPr="000A52B2" w:rsidRDefault="00BB7B9D" w:rsidP="00BB7B9D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0A52B2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BB7B9D" w:rsidRPr="000A52B2" w:rsidRDefault="00BB7B9D" w:rsidP="00BB7B9D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0A52B2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BB7B9D" w:rsidRPr="000A52B2" w:rsidRDefault="00BB7B9D" w:rsidP="00BB7B9D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BB7B9D" w:rsidRPr="000A52B2" w:rsidRDefault="00BB7B9D" w:rsidP="00BB7B9D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A52B2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BB7B9D" w:rsidRPr="000A52B2" w:rsidRDefault="00BB7B9D" w:rsidP="00BB7B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</w:rPr>
        <w:pict>
          <v:line id="_x0000_s1026" style="position:absolute;z-index:251660288;visibility:visible;mso-wrap-distance-top:-3e-5mm;mso-wrap-distance-bottom:-3e-5mm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mch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M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JmC&#10;ZyFPAgAAWgQAAA4AAAAAAAAAAAAAAAAALgIAAGRycy9lMm9Eb2MueG1sUEsBAi0AFAAGAAgAAAAh&#10;AFKUBI/aAAAABgEAAA8AAAAAAAAAAAAAAAAAqQQAAGRycy9kb3ducmV2LnhtbFBLBQYAAAAABAAE&#10;APMAAACwBQAAAAA=&#10;" o:allowincell="f"/>
        </w:pict>
      </w:r>
      <w:r>
        <w:rPr>
          <w:rFonts w:ascii="Times New Roman" w:hAnsi="Times New Roman" w:cs="Times New Roman"/>
          <w:noProof/>
        </w:rPr>
        <w:pict>
          <v:line id="_x0000_s1027" style="position:absolute;z-index:251661312;visibility:visible;mso-wrap-distance-top:-3e-5mm;mso-wrap-distance-bottom:-3e-5mm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yC9TwIAAFoEAAAOAAAAZHJzL2Uyb0RvYy54bWysVM1uEzEQviPxDtbe091NN2mz6qZC2YRL&#10;gUotD+DY3qyF17ZsN5sIIQFnpD4Cr8ABpEoFnmHzRoydH7VwQYgcnLFn5vM3M5/37HzVCLRkxnIl&#10;iyg9SiLEJFGUy0URvb6e9U4jZB2WFAslWRGtmY3Ox0+fnLU6Z31VK0GZQQAibd7qIqqd03kcW1Kz&#10;BtsjpZkEZ6VMgx1szSKmBreA3oi4nyTDuFWGaqMIsxZOy60zGgf8qmLEvaoqyxwSRQTcXFhNWOd+&#10;jcdnOF8YrGtOdjTwP7BoMJdw6QGqxA6jG8P/gGo4Mcqqyh0R1cSqqjhhoQaoJk1+q+aqxpqFWqA5&#10;Vh/aZP8fLHm5vDSIU5jdSYQkbmBG3efN+81t9737srlFmw/dz+5b97W76350d5uPYN9vPoHtnd39&#10;7vgWQTr0stU2B8iJvDS+G2Qlr/SFIm8skmpSY7lgoabrtYZ7Up8RP0rxG6uB0bx9oSjE4BunQmNX&#10;lWk8JLQMrcL81of5sZVDBA4Ho+x4mMCYyd4X43yfqI11z5lqkDeKSHDpW4tzvLywzhPB+T7EH0s1&#10;40IEeQiJ2iIaDfqDkGCV4NQ7fZg1i/lEGLTEXmDhF6oCz8Mwo24kDWA1w3S6sx3mYmvD5UJ6PCgF&#10;6OysrYLejpLR9HR6mvWy/nDay5Ky7D2bTbLecJaeDMrjcjIp03eeWprlNaeUSc9ur+Y0+zu17N7V&#10;VocHPR/aED9GD/0Csvv/QDrM0o9vK4S5outLs58xCDgE7x6bfyEP92A//CSMfwE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MJH&#10;IL1PAgAAWgQAAA4AAAAAAAAAAAAAAAAALgIAAGRycy9lMm9Eb2MueG1sUEsBAi0AFAAGAAgAAAAh&#10;AGDGeQjaAAAABgEAAA8AAAAAAAAAAAAAAAAAqQQAAGRycy9kb3ducmV2LnhtbFBLBQYAAAAABAAE&#10;APMAAACwBQAAAAA=&#10;" o:allowincell="f"/>
        </w:pict>
      </w:r>
    </w:p>
    <w:p w:rsidR="00BB7B9D" w:rsidRPr="00FC5DA2" w:rsidRDefault="00BB7B9D" w:rsidP="00BB7B9D">
      <w:pPr>
        <w:pStyle w:val="3"/>
        <w:spacing w:after="0" w:line="240" w:lineRule="auto"/>
        <w:jc w:val="center"/>
        <w:rPr>
          <w:rFonts w:ascii="Times New Roman" w:hAnsi="Times New Roman"/>
          <w:b w:val="0"/>
          <w:bCs/>
        </w:rPr>
      </w:pPr>
    </w:p>
    <w:p w:rsidR="00BB7B9D" w:rsidRPr="00FC5DA2" w:rsidRDefault="00BB7B9D" w:rsidP="00BB7B9D">
      <w:pPr>
        <w:pStyle w:val="3"/>
        <w:spacing w:after="0" w:line="240" w:lineRule="auto"/>
        <w:jc w:val="center"/>
        <w:rPr>
          <w:rFonts w:ascii="Times New Roman" w:hAnsi="Times New Roman"/>
          <w:b w:val="0"/>
          <w:bCs/>
          <w:i w:val="0"/>
          <w:color w:val="auto"/>
          <w:sz w:val="28"/>
          <w:szCs w:val="28"/>
        </w:rPr>
      </w:pPr>
      <w:proofErr w:type="gramStart"/>
      <w:r w:rsidRPr="00FC5DA2">
        <w:rPr>
          <w:rFonts w:ascii="Times New Roman" w:hAnsi="Times New Roman"/>
          <w:i w:val="0"/>
          <w:color w:val="auto"/>
          <w:sz w:val="28"/>
          <w:szCs w:val="28"/>
        </w:rPr>
        <w:t>Р</w:t>
      </w:r>
      <w:proofErr w:type="gramEnd"/>
      <w:r w:rsidRPr="00FC5DA2">
        <w:rPr>
          <w:rFonts w:ascii="Times New Roman" w:hAnsi="Times New Roman"/>
          <w:i w:val="0"/>
          <w:color w:val="auto"/>
          <w:sz w:val="28"/>
          <w:szCs w:val="28"/>
        </w:rPr>
        <w:t xml:space="preserve">  Е  Ш  Е  Н  И  Е</w:t>
      </w:r>
    </w:p>
    <w:p w:rsidR="00BB7B9D" w:rsidRPr="000A52B2" w:rsidRDefault="00BB7B9D" w:rsidP="00BB7B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B7B9D" w:rsidRDefault="00BB7B9D" w:rsidP="00BB7B9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27 июня</w:t>
      </w:r>
      <w:r w:rsidRPr="000A52B2">
        <w:rPr>
          <w:rFonts w:ascii="Times New Roman" w:hAnsi="Times New Roman" w:cs="Times New Roman"/>
          <w:b/>
          <w:sz w:val="28"/>
          <w:szCs w:val="28"/>
        </w:rPr>
        <w:t xml:space="preserve"> 2025 года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</w:t>
      </w:r>
      <w:r w:rsidRPr="000A52B2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11</w:t>
      </w:r>
      <w:r w:rsidRPr="000A52B2">
        <w:rPr>
          <w:rFonts w:ascii="Times New Roman" w:hAnsi="Times New Roman" w:cs="Times New Roman"/>
          <w:b/>
          <w:sz w:val="28"/>
          <w:szCs w:val="28"/>
        </w:rPr>
        <w:t>/</w:t>
      </w:r>
      <w:r>
        <w:rPr>
          <w:rFonts w:ascii="Times New Roman" w:hAnsi="Times New Roman" w:cs="Times New Roman"/>
          <w:b/>
          <w:sz w:val="28"/>
          <w:szCs w:val="28"/>
        </w:rPr>
        <w:t>140</w:t>
      </w:r>
    </w:p>
    <w:p w:rsidR="00BB7B9D" w:rsidRDefault="00BB7B9D" w:rsidP="00BB7B9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7B9D" w:rsidRDefault="00BB7B9D" w:rsidP="00BB7B9D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</w:t>
      </w:r>
      <w:r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Положение о пенсионном обеспечении </w:t>
      </w:r>
    </w:p>
    <w:p w:rsidR="00BB7B9D" w:rsidRDefault="00BB7B9D" w:rsidP="00BB7B9D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за выслугу лет лиц, замещавших муниципальные должности и должности муниципальной службы Урюпинского муниципального района Волгоградской области, </w:t>
      </w:r>
      <w:proofErr w:type="gramStart"/>
      <w:r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утвержденное</w:t>
      </w:r>
      <w:proofErr w:type="gramEnd"/>
      <w:r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 решением </w:t>
      </w:r>
    </w:p>
    <w:p w:rsidR="00BB7B9D" w:rsidRDefault="00BB7B9D" w:rsidP="00BB7B9D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Урюпинской районной Думы от 27 декабря 2013 года № 57/483</w:t>
      </w:r>
    </w:p>
    <w:p w:rsidR="00BB7B9D" w:rsidRDefault="00BB7B9D" w:rsidP="00BB7B9D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BB7B9D" w:rsidRPr="0094780F" w:rsidRDefault="00BB7B9D" w:rsidP="00BB7B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       </w:t>
      </w:r>
      <w:proofErr w:type="gramStart"/>
      <w:r w:rsidRPr="0094780F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Рассмотрев обращение главы Урюпинского муниципального района о внесении изменений в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Положение</w:t>
      </w:r>
      <w:r w:rsidRPr="0094780F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о пенсионном обеспечении за выслугу лет лиц, замещавших муниципальные должности и должности муниципальной службы Урюпинского муниципального района Волгоградской области, утвержденное решением Урюпинской районно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й Думы от 27 декабря 2013 года №</w:t>
      </w:r>
      <w:r w:rsidRPr="0094780F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57/483 (в редакции решений Урюпинской районно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й Думы от 06 февраля 2015 года № 7/59, от 14 декабря 2016 года</w:t>
      </w:r>
      <w:proofErr w:type="gramEnd"/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№</w:t>
      </w:r>
      <w:r w:rsidRPr="0094780F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</w:t>
      </w:r>
      <w:proofErr w:type="gramStart"/>
      <w:r w:rsidRPr="0094780F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32/251, от 26 декабря 2017 года 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№ 44/374, от 24 июля 2020 года №</w:t>
      </w:r>
      <w:r w:rsidRPr="0094780F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10/112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, от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29 марта 2024 года         № 44/634</w:t>
      </w:r>
      <w:r w:rsidRPr="0094780F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), Урюпинская районная Дума </w:t>
      </w:r>
      <w:r w:rsidRPr="0094780F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РЕШИЛА:</w:t>
      </w:r>
      <w:proofErr w:type="gramEnd"/>
    </w:p>
    <w:p w:rsidR="00BB7B9D" w:rsidRPr="00082292" w:rsidRDefault="00BB7B9D" w:rsidP="00BB7B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082292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1.</w:t>
      </w:r>
      <w:r w:rsidRPr="00082292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Внести в Положение о пенсионном обеспечении за выслугу лет лиц, замещавших муниципальные должности и должности муниципальной службы Урюпинского муниципального района Волгоградской области, следующие изменения:</w:t>
      </w:r>
    </w:p>
    <w:p w:rsidR="00BB7B9D" w:rsidRPr="00082292" w:rsidRDefault="00BB7B9D" w:rsidP="00BB7B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82292">
        <w:rPr>
          <w:rFonts w:ascii="Times New Roman" w:hAnsi="Times New Roman" w:cs="Times New Roman"/>
          <w:noProof/>
          <w:sz w:val="28"/>
          <w:szCs w:val="28"/>
        </w:rPr>
        <w:t xml:space="preserve">        1.1. В абзаце первом пункта 3 статьи 5 слова «Законом </w:t>
      </w:r>
      <w:r w:rsidRPr="0008229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Российской Федерации «О занятости населения в Российской Федерации» заменить словами «Федеральным </w:t>
      </w:r>
      <w:hyperlink r:id="rId6" w:history="1">
        <w:r w:rsidRPr="00082292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законом</w:t>
        </w:r>
      </w:hyperlink>
      <w:r w:rsidRPr="0008229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«О занятости населения в Российской Федерации»;</w:t>
      </w:r>
    </w:p>
    <w:p w:rsidR="00BB7B9D" w:rsidRPr="00082292" w:rsidRDefault="00BB7B9D" w:rsidP="00BB7B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8229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1.2. В абзаце первом пункта 4 статьи 6 слова «пунктом 2 статьи 32 Федерального закона РФ от 19 апреля 1991 г. № 1032-1 «О занятости населения в Российской Федерации» заменить словами «</w:t>
      </w:r>
      <w:r w:rsidRPr="00082292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7" w:history="1">
        <w:r w:rsidRPr="00082292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082292">
        <w:rPr>
          <w:rFonts w:ascii="Times New Roman" w:hAnsi="Times New Roman" w:cs="Times New Roman"/>
          <w:sz w:val="28"/>
          <w:szCs w:val="28"/>
        </w:rPr>
        <w:t xml:space="preserve"> от 12 декабря 2023 года № 565-ФЗ «О занятости населения в Российской Федерации»;</w:t>
      </w:r>
    </w:p>
    <w:p w:rsidR="00BB7B9D" w:rsidRDefault="00BB7B9D" w:rsidP="00BB7B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8229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1.3. В пункте 1 статьи 9 слова «Законом Российской Федерации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</w:t>
      </w:r>
      <w:r w:rsidRPr="00082292">
        <w:rPr>
          <w:rFonts w:ascii="Times New Roman" w:eastAsiaTheme="minorHAnsi" w:hAnsi="Times New Roman" w:cs="Times New Roman"/>
          <w:sz w:val="28"/>
          <w:szCs w:val="28"/>
          <w:lang w:eastAsia="en-US"/>
        </w:rPr>
        <w:t>«О занятости населения в Российской Федерации» заменить словами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«Федеральным законом «О занятости населения в Российской Федерации».</w:t>
      </w:r>
    </w:p>
    <w:p w:rsidR="00BB7B9D" w:rsidRPr="007E7E42" w:rsidRDefault="00BB7B9D" w:rsidP="00BB7B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FC5DA2">
        <w:rPr>
          <w:rFonts w:ascii="Times New Roman" w:eastAsia="Calibri" w:hAnsi="Times New Roman"/>
          <w:b/>
          <w:sz w:val="28"/>
          <w:szCs w:val="28"/>
        </w:rPr>
        <w:lastRenderedPageBreak/>
        <w:t xml:space="preserve">        3.</w:t>
      </w:r>
      <w:r w:rsidRPr="007E7E42">
        <w:rPr>
          <w:rFonts w:ascii="Times New Roman" w:eastAsia="Calibri" w:hAnsi="Times New Roman"/>
          <w:sz w:val="28"/>
          <w:szCs w:val="28"/>
        </w:rPr>
        <w:t xml:space="preserve"> Нас</w:t>
      </w:r>
      <w:r>
        <w:rPr>
          <w:rFonts w:ascii="Times New Roman" w:eastAsia="Calibri" w:hAnsi="Times New Roman"/>
          <w:sz w:val="28"/>
          <w:szCs w:val="28"/>
        </w:rPr>
        <w:t>тоящее решение вступает в силу</w:t>
      </w:r>
      <w:r w:rsidRPr="007E7E42">
        <w:rPr>
          <w:rFonts w:ascii="Times New Roman" w:eastAsia="Calibri" w:hAnsi="Times New Roman"/>
          <w:sz w:val="28"/>
          <w:szCs w:val="28"/>
        </w:rPr>
        <w:t xml:space="preserve"> после его официального опубликования в информационном бюллетене администрации Урюпинского муниципального района «Районные ведомости».</w:t>
      </w:r>
    </w:p>
    <w:p w:rsidR="00BB7B9D" w:rsidRPr="007E7E42" w:rsidRDefault="00BB7B9D" w:rsidP="00BB7B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FC5DA2">
        <w:rPr>
          <w:rFonts w:ascii="Times New Roman" w:eastAsia="Calibri" w:hAnsi="Times New Roman"/>
          <w:b/>
          <w:sz w:val="28"/>
          <w:szCs w:val="28"/>
        </w:rPr>
        <w:t xml:space="preserve">        4.</w:t>
      </w:r>
      <w:r w:rsidRPr="007E7E42">
        <w:rPr>
          <w:rFonts w:ascii="Times New Roman" w:eastAsia="Calibri" w:hAnsi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BB7B9D" w:rsidRDefault="00BB7B9D" w:rsidP="00BB7B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BB7B9D" w:rsidRPr="007E7E42" w:rsidRDefault="00BB7B9D" w:rsidP="00BB7B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BB7B9D" w:rsidRPr="00946A3B" w:rsidRDefault="00BB7B9D" w:rsidP="00BB7B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/>
          <w:sz w:val="28"/>
          <w:szCs w:val="28"/>
        </w:rPr>
      </w:pPr>
      <w:r w:rsidRPr="00946A3B">
        <w:rPr>
          <w:rFonts w:ascii="Times New Roman" w:eastAsia="Calibri" w:hAnsi="Times New Roman"/>
          <w:b/>
          <w:sz w:val="28"/>
          <w:szCs w:val="28"/>
        </w:rPr>
        <w:t xml:space="preserve">              </w:t>
      </w:r>
      <w:r>
        <w:rPr>
          <w:rFonts w:ascii="Times New Roman" w:eastAsia="Calibri" w:hAnsi="Times New Roman"/>
          <w:b/>
          <w:sz w:val="28"/>
          <w:szCs w:val="28"/>
        </w:rPr>
        <w:t xml:space="preserve"> </w:t>
      </w:r>
      <w:r w:rsidRPr="00946A3B">
        <w:rPr>
          <w:rFonts w:ascii="Times New Roman" w:eastAsia="Calibri" w:hAnsi="Times New Roman"/>
          <w:b/>
          <w:sz w:val="28"/>
          <w:szCs w:val="28"/>
        </w:rPr>
        <w:t xml:space="preserve">Председатель                      </w:t>
      </w:r>
      <w:r>
        <w:rPr>
          <w:rFonts w:ascii="Times New Roman" w:eastAsia="Calibri" w:hAnsi="Times New Roman"/>
          <w:b/>
          <w:sz w:val="28"/>
          <w:szCs w:val="28"/>
        </w:rPr>
        <w:t xml:space="preserve">                           </w:t>
      </w:r>
      <w:r w:rsidRPr="00946A3B">
        <w:rPr>
          <w:rFonts w:ascii="Times New Roman" w:eastAsia="Calibri" w:hAnsi="Times New Roman"/>
          <w:b/>
          <w:sz w:val="28"/>
          <w:szCs w:val="28"/>
        </w:rPr>
        <w:t>Глава</w:t>
      </w:r>
    </w:p>
    <w:p w:rsidR="00BB7B9D" w:rsidRPr="00946A3B" w:rsidRDefault="00BB7B9D" w:rsidP="00BB7B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/>
          <w:sz w:val="28"/>
          <w:szCs w:val="28"/>
        </w:rPr>
      </w:pPr>
      <w:r w:rsidRPr="00946A3B">
        <w:rPr>
          <w:rFonts w:ascii="Times New Roman" w:eastAsia="Calibri" w:hAnsi="Times New Roman"/>
          <w:b/>
          <w:sz w:val="28"/>
          <w:szCs w:val="28"/>
        </w:rPr>
        <w:t>Урюпи</w:t>
      </w:r>
      <w:r>
        <w:rPr>
          <w:rFonts w:ascii="Times New Roman" w:eastAsia="Calibri" w:hAnsi="Times New Roman"/>
          <w:b/>
          <w:sz w:val="28"/>
          <w:szCs w:val="28"/>
        </w:rPr>
        <w:t xml:space="preserve">нской районной Думы         </w:t>
      </w:r>
      <w:r w:rsidRPr="00946A3B">
        <w:rPr>
          <w:rFonts w:ascii="Times New Roman" w:eastAsia="Calibri" w:hAnsi="Times New Roman"/>
          <w:b/>
          <w:sz w:val="28"/>
          <w:szCs w:val="28"/>
        </w:rPr>
        <w:t>Урюпинского муниципального района</w:t>
      </w:r>
    </w:p>
    <w:p w:rsidR="00BB7B9D" w:rsidRPr="00946A3B" w:rsidRDefault="00BB7B9D" w:rsidP="00BB7B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/>
          <w:sz w:val="16"/>
          <w:szCs w:val="16"/>
        </w:rPr>
      </w:pPr>
    </w:p>
    <w:p w:rsidR="00BB7B9D" w:rsidRPr="00946A3B" w:rsidRDefault="00BB7B9D" w:rsidP="00BB7B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/>
          <w:sz w:val="28"/>
          <w:szCs w:val="28"/>
        </w:rPr>
      </w:pPr>
      <w:r w:rsidRPr="00946A3B">
        <w:rPr>
          <w:rFonts w:ascii="Times New Roman" w:eastAsia="Calibri" w:hAnsi="Times New Roman"/>
          <w:b/>
          <w:sz w:val="28"/>
          <w:szCs w:val="28"/>
        </w:rPr>
        <w:t xml:space="preserve">                        </w:t>
      </w:r>
      <w:r>
        <w:rPr>
          <w:rFonts w:ascii="Times New Roman" w:eastAsia="Calibri" w:hAnsi="Times New Roman"/>
          <w:b/>
          <w:sz w:val="28"/>
          <w:szCs w:val="28"/>
        </w:rPr>
        <w:t xml:space="preserve"> </w:t>
      </w:r>
      <w:r w:rsidRPr="00946A3B">
        <w:rPr>
          <w:rFonts w:ascii="Times New Roman" w:eastAsia="Calibri" w:hAnsi="Times New Roman"/>
          <w:b/>
          <w:sz w:val="28"/>
          <w:szCs w:val="28"/>
        </w:rPr>
        <w:t xml:space="preserve">Т.Е. </w:t>
      </w:r>
      <w:proofErr w:type="spellStart"/>
      <w:r w:rsidRPr="00946A3B">
        <w:rPr>
          <w:rFonts w:ascii="Times New Roman" w:eastAsia="Calibri" w:hAnsi="Times New Roman"/>
          <w:b/>
          <w:sz w:val="28"/>
          <w:szCs w:val="28"/>
        </w:rPr>
        <w:t>Матыкина</w:t>
      </w:r>
      <w:proofErr w:type="spellEnd"/>
      <w:r w:rsidRPr="00946A3B">
        <w:rPr>
          <w:rFonts w:ascii="Times New Roman" w:eastAsia="Calibri" w:hAnsi="Times New Roman"/>
          <w:b/>
          <w:sz w:val="28"/>
          <w:szCs w:val="28"/>
        </w:rPr>
        <w:t xml:space="preserve">   </w:t>
      </w:r>
      <w:r>
        <w:rPr>
          <w:rFonts w:ascii="Times New Roman" w:eastAsia="Calibri" w:hAnsi="Times New Roman"/>
          <w:b/>
          <w:sz w:val="28"/>
          <w:szCs w:val="28"/>
        </w:rPr>
        <w:t xml:space="preserve">                               </w:t>
      </w:r>
      <w:r w:rsidRPr="00946A3B">
        <w:rPr>
          <w:rFonts w:ascii="Times New Roman" w:eastAsia="Calibri" w:hAnsi="Times New Roman"/>
          <w:b/>
          <w:sz w:val="28"/>
          <w:szCs w:val="28"/>
        </w:rPr>
        <w:t xml:space="preserve">                 А.Ю. Максимов</w:t>
      </w:r>
    </w:p>
    <w:p w:rsidR="00BB7B9D" w:rsidRDefault="00BB7B9D" w:rsidP="00BB7B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BB7B9D" w:rsidRDefault="00BB7B9D" w:rsidP="00BB7B9D">
      <w:pPr>
        <w:spacing w:after="0" w:line="240" w:lineRule="auto"/>
      </w:pPr>
    </w:p>
    <w:p w:rsidR="00BB7B9D" w:rsidRDefault="00BB7B9D" w:rsidP="00BB7B9D">
      <w:pPr>
        <w:spacing w:after="0" w:line="240" w:lineRule="auto"/>
      </w:pPr>
    </w:p>
    <w:p w:rsidR="00BB7B9D" w:rsidRDefault="00BB7B9D" w:rsidP="00BB7B9D">
      <w:pPr>
        <w:spacing w:after="0" w:line="240" w:lineRule="auto"/>
      </w:pPr>
    </w:p>
    <w:p w:rsidR="00BB7B9D" w:rsidRDefault="00BB7B9D" w:rsidP="00BB7B9D">
      <w:pPr>
        <w:spacing w:after="0" w:line="240" w:lineRule="auto"/>
      </w:pPr>
    </w:p>
    <w:p w:rsidR="00BB7B9D" w:rsidRDefault="00BB7B9D" w:rsidP="00BB7B9D">
      <w:pPr>
        <w:spacing w:after="0" w:line="240" w:lineRule="auto"/>
      </w:pPr>
    </w:p>
    <w:p w:rsidR="00BB7B9D" w:rsidRDefault="00BB7B9D" w:rsidP="00BB7B9D">
      <w:pPr>
        <w:spacing w:after="0" w:line="240" w:lineRule="auto"/>
      </w:pPr>
    </w:p>
    <w:p w:rsidR="000106FA" w:rsidRDefault="000106FA">
      <w:bookmarkStart w:id="0" w:name="_GoBack"/>
      <w:bookmarkEnd w:id="0"/>
    </w:p>
    <w:sectPr w:rsidR="000106FA" w:rsidSect="0001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808AE"/>
    <w:rsid w:val="000106FA"/>
    <w:rsid w:val="004808AE"/>
    <w:rsid w:val="00BB7B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7B9D"/>
    <w:rPr>
      <w:rFonts w:eastAsiaTheme="minorEastAsia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qFormat/>
    <w:rsid w:val="00BB7B9D"/>
    <w:pPr>
      <w:outlineLvl w:val="2"/>
    </w:pPr>
    <w:rPr>
      <w:rFonts w:ascii="XO Thames" w:eastAsia="Times New Roman" w:hAnsi="XO Thames" w:cs="Times New Roman"/>
      <w:b/>
      <w:i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BB7B9D"/>
    <w:rPr>
      <w:rFonts w:ascii="XO Thames" w:eastAsia="Times New Roman" w:hAnsi="XO Thames" w:cs="Times New Roman"/>
      <w:b/>
      <w:i/>
      <w:color w:val="00000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82895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2895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404</Words>
  <Characters>2308</Characters>
  <Application>Microsoft Office Word</Application>
  <DocSecurity>0</DocSecurity>
  <Lines>19</Lines>
  <Paragraphs>5</Paragraphs>
  <ScaleCrop>false</ScaleCrop>
  <Company/>
  <LinksUpToDate>false</LinksUpToDate>
  <CharactersWithSpaces>2707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2025-06-26T04:33:00Z</dcterms:created>
  <dcterms:modified xsi:type="dcterms:W3CDTF">2025-06-26T04:34:00Z</dcterms:modified>
</cp:coreProperties>
</file>