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038" w:rsidRPr="00C479B7" w:rsidRDefault="00600038" w:rsidP="0060003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79B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79ED71F" wp14:editId="43AF7E87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5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00038" w:rsidRPr="00C479B7" w:rsidRDefault="00600038" w:rsidP="006000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0038" w:rsidRPr="00C479B7" w:rsidRDefault="00600038" w:rsidP="0060003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600038" w:rsidRPr="00C479B7" w:rsidRDefault="00600038" w:rsidP="0060003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00038" w:rsidRPr="00C479B7" w:rsidRDefault="00600038" w:rsidP="0060003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00038" w:rsidRPr="00C479B7" w:rsidRDefault="00600038" w:rsidP="0060003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00038" w:rsidRPr="00C479B7" w:rsidRDefault="00600038" w:rsidP="0060003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00038" w:rsidRPr="00C479B7" w:rsidRDefault="00600038" w:rsidP="0060003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479B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00038" w:rsidRPr="00C479B7" w:rsidRDefault="005C7F9A" w:rsidP="0060003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600038" w:rsidRPr="00C479B7" w:rsidRDefault="00600038" w:rsidP="00600038">
      <w:pPr>
        <w:pStyle w:val="3"/>
        <w:spacing w:before="0"/>
        <w:jc w:val="center"/>
        <w:rPr>
          <w:rFonts w:ascii="Times New Roman" w:hAnsi="Times New Roman"/>
          <w:i/>
          <w:sz w:val="28"/>
          <w:szCs w:val="28"/>
        </w:rPr>
      </w:pPr>
    </w:p>
    <w:p w:rsidR="00600038" w:rsidRPr="00C479B7" w:rsidRDefault="00600038" w:rsidP="00600038">
      <w:pPr>
        <w:pStyle w:val="3"/>
        <w:spacing w:before="0"/>
        <w:jc w:val="center"/>
        <w:rPr>
          <w:rFonts w:ascii="Times New Roman" w:hAnsi="Times New Roman"/>
          <w:b w:val="0"/>
          <w:i/>
          <w:sz w:val="28"/>
          <w:szCs w:val="28"/>
        </w:rPr>
      </w:pPr>
      <w:r w:rsidRPr="00C479B7">
        <w:rPr>
          <w:rFonts w:ascii="Times New Roman" w:hAnsi="Times New Roman"/>
          <w:sz w:val="28"/>
          <w:szCs w:val="28"/>
        </w:rPr>
        <w:t>Р  Е  Ш  Е  Н  И  Е</w:t>
      </w:r>
    </w:p>
    <w:p w:rsidR="00600038" w:rsidRPr="00C479B7" w:rsidRDefault="00600038" w:rsidP="006000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0038" w:rsidRPr="00C479B7" w:rsidRDefault="00600038" w:rsidP="006000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="005C7F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июня 2026 г.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№ 27/300</w:t>
      </w:r>
    </w:p>
    <w:p w:rsidR="00600038" w:rsidRDefault="00600038" w:rsidP="00600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00038" w:rsidRDefault="00600038" w:rsidP="0060003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30848633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пункт 4.2 Поряд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бюджетам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 xml:space="preserve">ельских поселений, входящих в состав 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>рюпинского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>униципального района, иных межбюджетных трансфертов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 xml:space="preserve">а финансовое обеспечение передаваемых 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>рюпинским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>униципальным районом полномочий по решению вопросов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>естного значения в соответствии с заключенными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>оглашениями, а также иных межбюджетных трансфертов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>а решение вопросов местного значения сельских поселений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 xml:space="preserve"> соответствии </w:t>
      </w:r>
      <w:proofErr w:type="gramEnd"/>
    </w:p>
    <w:p w:rsidR="00600038" w:rsidRDefault="00600038" w:rsidP="0060003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066F">
        <w:rPr>
          <w:rFonts w:ascii="Times New Roman" w:hAnsi="Times New Roman" w:cs="Times New Roman"/>
          <w:b/>
          <w:bCs/>
          <w:sz w:val="28"/>
          <w:szCs w:val="28"/>
        </w:rPr>
        <w:t>с заключе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нными соглашениями,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утвержденного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 xml:space="preserve">ешением </w:t>
      </w:r>
    </w:p>
    <w:p w:rsidR="00600038" w:rsidRDefault="00600038" w:rsidP="0060003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 xml:space="preserve">рюпинской районной 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>умы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от 29 декабря 2016 г.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FB066F">
        <w:rPr>
          <w:rFonts w:ascii="Times New Roman" w:hAnsi="Times New Roman" w:cs="Times New Roman"/>
          <w:b/>
          <w:bCs/>
          <w:sz w:val="28"/>
          <w:szCs w:val="28"/>
        </w:rPr>
        <w:t xml:space="preserve"> 33/253</w:t>
      </w:r>
    </w:p>
    <w:bookmarkEnd w:id="1"/>
    <w:p w:rsidR="00600038" w:rsidRPr="00FB066F" w:rsidRDefault="00600038" w:rsidP="0060003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0038" w:rsidRPr="00796E39" w:rsidRDefault="00600038" w:rsidP="00600038">
      <w:pPr>
        <w:tabs>
          <w:tab w:val="left" w:pos="5040"/>
        </w:tabs>
        <w:spacing w:after="0" w:line="240" w:lineRule="auto"/>
        <w:ind w:firstLine="76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066F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>
        <w:rPr>
          <w:rFonts w:ascii="Times New Roman" w:hAnsi="Times New Roman" w:cs="Times New Roman"/>
          <w:sz w:val="28"/>
          <w:szCs w:val="28"/>
        </w:rPr>
        <w:t>пункт 4.2 Поряд</w:t>
      </w:r>
      <w:r w:rsidRPr="00FB066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B066F">
        <w:rPr>
          <w:rFonts w:ascii="Times New Roman" w:hAnsi="Times New Roman" w:cs="Times New Roman"/>
          <w:sz w:val="28"/>
          <w:szCs w:val="28"/>
        </w:rPr>
        <w:t xml:space="preserve">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 значения сельских поселений в соответствии с заключе</w:t>
      </w:r>
      <w:r>
        <w:rPr>
          <w:rFonts w:ascii="Times New Roman" w:hAnsi="Times New Roman" w:cs="Times New Roman"/>
          <w:sz w:val="28"/>
          <w:szCs w:val="28"/>
        </w:rPr>
        <w:t>нными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соглашениями, утвержденного</w:t>
      </w:r>
      <w:r w:rsidRPr="00FB066F">
        <w:rPr>
          <w:rFonts w:ascii="Times New Roman" w:hAnsi="Times New Roman" w:cs="Times New Roman"/>
          <w:sz w:val="28"/>
          <w:szCs w:val="28"/>
        </w:rPr>
        <w:t xml:space="preserve"> решением Урюпинской районной Думы от 29 декабря 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066F">
        <w:rPr>
          <w:rFonts w:ascii="Times New Roman" w:hAnsi="Times New Roman" w:cs="Times New Roman"/>
          <w:sz w:val="28"/>
          <w:szCs w:val="28"/>
        </w:rPr>
        <w:t xml:space="preserve"> 33/253 (в редакции решений Урюпинской райо</w:t>
      </w:r>
      <w:r>
        <w:rPr>
          <w:rFonts w:ascii="Times New Roman" w:hAnsi="Times New Roman" w:cs="Times New Roman"/>
          <w:sz w:val="28"/>
          <w:szCs w:val="28"/>
        </w:rPr>
        <w:t>нной Думы от 04 декабря 2017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43/359, от 30 ноября 2018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52/495, от 07 февраля 2019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56/528, от 02 декабря 2019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3/18, от 03 июня 2022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362, от 26 декабря 2022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26/476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31 мая 2023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31/511, от 22 июня 2023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№ 32/522, от 23 августа 2023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34/538, от 23 октября 2023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36/569, от 14 декабря 2023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39/594, от 27 февраля 2024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42/607, от 20 декабря 2024 г.</w:t>
      </w:r>
      <w:r w:rsidRPr="00FB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066F">
        <w:rPr>
          <w:rFonts w:ascii="Times New Roman" w:hAnsi="Times New Roman" w:cs="Times New Roman"/>
          <w:sz w:val="28"/>
          <w:szCs w:val="28"/>
        </w:rPr>
        <w:t xml:space="preserve"> 5/59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B066F">
        <w:rPr>
          <w:rFonts w:ascii="Times New Roman" w:hAnsi="Times New Roman" w:cs="Times New Roman"/>
          <w:sz w:val="28"/>
          <w:szCs w:val="28"/>
        </w:rPr>
        <w:t xml:space="preserve">от 20 мая 2025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066F">
        <w:rPr>
          <w:rFonts w:ascii="Times New Roman" w:hAnsi="Times New Roman" w:cs="Times New Roman"/>
          <w:sz w:val="28"/>
          <w:szCs w:val="28"/>
        </w:rPr>
        <w:t xml:space="preserve"> 10/107), Урюпинская районная Дума </w:t>
      </w:r>
      <w:r w:rsidRPr="008178BD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600038" w:rsidRPr="007A6A41" w:rsidRDefault="00600038" w:rsidP="00600038">
      <w:pPr>
        <w:tabs>
          <w:tab w:val="left" w:pos="5040"/>
        </w:tabs>
        <w:spacing w:after="0" w:line="240" w:lineRule="auto"/>
        <w:ind w:firstLine="766"/>
        <w:jc w:val="both"/>
        <w:rPr>
          <w:rFonts w:ascii="Times New Roman" w:hAnsi="Times New Roman" w:cs="Times New Roman"/>
          <w:sz w:val="28"/>
          <w:szCs w:val="28"/>
        </w:rPr>
      </w:pPr>
      <w:r w:rsidRPr="00EF6CC5">
        <w:rPr>
          <w:rFonts w:ascii="Times New Roman" w:hAnsi="Times New Roman" w:cs="Times New Roman"/>
          <w:b/>
          <w:sz w:val="28"/>
          <w:szCs w:val="28"/>
        </w:rPr>
        <w:t>1.</w:t>
      </w:r>
      <w:r w:rsidRPr="007A6A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6A41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>пункт 4.2 Поряд</w:t>
      </w:r>
      <w:r w:rsidRPr="007A6A4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A6A41">
        <w:rPr>
          <w:rFonts w:ascii="Times New Roman" w:hAnsi="Times New Roman" w:cs="Times New Roman"/>
          <w:sz w:val="28"/>
          <w:szCs w:val="28"/>
        </w:rPr>
        <w:t xml:space="preserve">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</w:t>
      </w:r>
      <w:r w:rsidRPr="007A6A41">
        <w:rPr>
          <w:rFonts w:ascii="Times New Roman" w:hAnsi="Times New Roman" w:cs="Times New Roman"/>
          <w:sz w:val="28"/>
          <w:szCs w:val="28"/>
        </w:rPr>
        <w:lastRenderedPageBreak/>
        <w:t>местного значения в соответствии с заключенными соглашениями, а также иных межбюджетных трансфертов на решение вопросов местного значения сельских поселений в соответствии с закл</w:t>
      </w:r>
      <w:r>
        <w:rPr>
          <w:rFonts w:ascii="Times New Roman" w:hAnsi="Times New Roman" w:cs="Times New Roman"/>
          <w:sz w:val="28"/>
          <w:szCs w:val="28"/>
        </w:rPr>
        <w:t>юченными соглашениями изменения, изложив его в следующей редакции</w:t>
      </w:r>
      <w:r w:rsidRPr="007A6A4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00038" w:rsidRPr="007A6A41" w:rsidRDefault="00600038" w:rsidP="00600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6A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6CC5">
        <w:rPr>
          <w:rFonts w:ascii="Times New Roman" w:hAnsi="Times New Roman" w:cs="Times New Roman"/>
          <w:bCs/>
          <w:sz w:val="28"/>
          <w:szCs w:val="28"/>
        </w:rPr>
        <w:t>«</w:t>
      </w:r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4.2. Объем иных межбюджетных трансфертов, предоставляемый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содержания мест захоронения, находящихся на территории поселения, рассчитывается по формуле:</w:t>
      </w:r>
    </w:p>
    <w:p w:rsidR="00600038" w:rsidRPr="00EF6CC5" w:rsidRDefault="00600038" w:rsidP="006000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600038" w:rsidRPr="007A6A41" w:rsidRDefault="00600038" w:rsidP="00600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ИМТВк</w:t>
      </w:r>
      <w:proofErr w:type="spellEnd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(</w:t>
      </w:r>
      <w:proofErr w:type="spellStart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Чк</w:t>
      </w:r>
      <w:proofErr w:type="spellEnd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x НВЧ + </w:t>
      </w:r>
      <w:proofErr w:type="spellStart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ПЛк</w:t>
      </w:r>
      <w:proofErr w:type="spellEnd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x </w:t>
      </w:r>
      <w:proofErr w:type="spellStart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НПЛк</w:t>
      </w:r>
      <w:proofErr w:type="spellEnd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) x 0,5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+ ИЛ</w:t>
      </w:r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, где:</w:t>
      </w:r>
    </w:p>
    <w:p w:rsidR="00600038" w:rsidRPr="00EF6CC5" w:rsidRDefault="00600038" w:rsidP="00600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600038" w:rsidRPr="007A6A41" w:rsidRDefault="00600038" w:rsidP="00600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ИМТВк</w:t>
      </w:r>
      <w:proofErr w:type="spellEnd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объем иного межбюджетного трансферта, предоставляемого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содержания мест захоронения;</w:t>
      </w:r>
    </w:p>
    <w:p w:rsidR="00600038" w:rsidRPr="007A6A41" w:rsidRDefault="00600038" w:rsidP="00600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Чк</w:t>
      </w:r>
      <w:proofErr w:type="spellEnd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численность населения конкретного поселения согласно данным территориального органа Федеральной службы государственной статистики по Волгоградской области по состоянию на 01 января года, предшествующего планируемому;</w:t>
      </w:r>
    </w:p>
    <w:p w:rsidR="00600038" w:rsidRPr="007A6A41" w:rsidRDefault="00600038" w:rsidP="00600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НВЧ -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содержания мест захоронения в расчете на 1000 жителей поселения, устанавливаемый в размере 15555 рублей.</w:t>
      </w:r>
    </w:p>
    <w:p w:rsidR="00600038" w:rsidRPr="007A6A41" w:rsidRDefault="00600038" w:rsidP="00600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Установить, что показатель </w:t>
      </w:r>
      <w:proofErr w:type="spellStart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Чк</w:t>
      </w:r>
      <w:proofErr w:type="spellEnd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x НВЧ не может быть менее 7000 рублей в расчете на одно сельское поселение;</w:t>
      </w:r>
    </w:p>
    <w:p w:rsidR="00600038" w:rsidRPr="007A6A41" w:rsidRDefault="00600038" w:rsidP="00600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ПЛк</w:t>
      </w:r>
      <w:proofErr w:type="spellEnd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площадь мест захоронения на территории поселения. Установить, что при расчете показателя площади мест захоронения используются данные Паспорта социально-экономического развития района за соответствующий год, а также учитывается наличие соответствующего объекта в реестре муниципального имущества;</w:t>
      </w:r>
    </w:p>
    <w:p w:rsidR="00600038" w:rsidRPr="007A6A41" w:rsidRDefault="00600038" w:rsidP="00600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НПЛк</w:t>
      </w:r>
      <w:proofErr w:type="spellEnd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содержания мест захоронения в расчете на 1000 квадратных метров площади мест захоронения, находящегося на территории населенных пунктов, входящих в состав поселения, устанавливаемый в размере 1200 рублей.</w:t>
      </w:r>
    </w:p>
    <w:p w:rsidR="00600038" w:rsidRDefault="00600038" w:rsidP="00600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Установить, что показатель </w:t>
      </w:r>
      <w:proofErr w:type="spellStart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ПЛк</w:t>
      </w:r>
      <w:proofErr w:type="spellEnd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x </w:t>
      </w:r>
      <w:proofErr w:type="spellStart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>НПЛк</w:t>
      </w:r>
      <w:proofErr w:type="spellEnd"/>
      <w:r w:rsidRPr="007A6A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может быть менее 20000 рублей в расчете на одно сельское поселение.</w:t>
      </w:r>
    </w:p>
    <w:p w:rsidR="00600038" w:rsidRPr="007A6A41" w:rsidRDefault="00600038" w:rsidP="00600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ИЛ - дополнительные расходы сельского поселения в рамках исполнения решения суда, вступившего в законную силу, касающегося содержания мест захоронения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7A6A41">
        <w:rPr>
          <w:rFonts w:ascii="Times New Roman" w:hAnsi="Times New Roman" w:cs="Times New Roman"/>
          <w:b/>
          <w:bCs/>
          <w:sz w:val="28"/>
          <w:szCs w:val="28"/>
        </w:rPr>
        <w:t>»</w:t>
      </w:r>
      <w:proofErr w:type="gramEnd"/>
    </w:p>
    <w:p w:rsidR="00600038" w:rsidRPr="00B221B2" w:rsidRDefault="00600038" w:rsidP="00600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F6CC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2.</w:t>
      </w:r>
      <w:r w:rsidRPr="00B221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Настоящее решение вступает в силу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после</w:t>
      </w:r>
      <w:r w:rsidRPr="00B221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его официального опубликования в информационном бюллетене администрации Урю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пинского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муниципального района «Районные ведомости»</w:t>
      </w:r>
      <w:r w:rsidRPr="00B221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распространяет свое действие на правоотношения, возникшие с 01 января 202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 г</w:t>
      </w:r>
      <w:r w:rsidRPr="00B221B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00038" w:rsidRPr="00B221B2" w:rsidRDefault="00600038" w:rsidP="00600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F6CC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3.</w:t>
      </w:r>
      <w:r w:rsidRPr="00B221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00038" w:rsidRPr="00221802" w:rsidRDefault="00600038" w:rsidP="00600038">
      <w:pPr>
        <w:pStyle w:val="a3"/>
        <w:autoSpaceDE w:val="0"/>
        <w:spacing w:line="240" w:lineRule="auto"/>
        <w:jc w:val="both"/>
        <w:rPr>
          <w:rFonts w:eastAsia="Calibri"/>
          <w:sz w:val="28"/>
          <w:szCs w:val="28"/>
        </w:rPr>
      </w:pPr>
    </w:p>
    <w:p w:rsidR="00600038" w:rsidRPr="00221802" w:rsidRDefault="00600038" w:rsidP="00600038">
      <w:pPr>
        <w:pStyle w:val="a3"/>
        <w:autoSpaceDE w:val="0"/>
        <w:spacing w:line="240" w:lineRule="auto"/>
        <w:jc w:val="both"/>
        <w:rPr>
          <w:rFonts w:eastAsia="Calibri"/>
          <w:sz w:val="28"/>
          <w:szCs w:val="28"/>
        </w:rPr>
      </w:pPr>
    </w:p>
    <w:p w:rsidR="00600038" w:rsidRPr="00221802" w:rsidRDefault="00600038" w:rsidP="00600038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 w:rsidRPr="00221802">
        <w:rPr>
          <w:rFonts w:eastAsia="Calibri"/>
          <w:b/>
          <w:sz w:val="28"/>
          <w:szCs w:val="28"/>
        </w:rPr>
        <w:t xml:space="preserve">              Председатель                     </w:t>
      </w:r>
      <w:r>
        <w:rPr>
          <w:rFonts w:eastAsia="Calibri"/>
          <w:b/>
          <w:sz w:val="28"/>
          <w:szCs w:val="28"/>
        </w:rPr>
        <w:t xml:space="preserve">                                 Глава</w:t>
      </w:r>
    </w:p>
    <w:p w:rsidR="00600038" w:rsidRPr="00221802" w:rsidRDefault="00600038" w:rsidP="00600038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 w:rsidRPr="00221802">
        <w:rPr>
          <w:rFonts w:eastAsia="Calibri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600038" w:rsidRPr="00221802" w:rsidRDefault="00600038" w:rsidP="00600038">
      <w:pPr>
        <w:pStyle w:val="a3"/>
        <w:autoSpaceDE w:val="0"/>
        <w:spacing w:line="240" w:lineRule="auto"/>
        <w:jc w:val="both"/>
        <w:rPr>
          <w:rFonts w:eastAsia="Calibri"/>
          <w:b/>
          <w:sz w:val="16"/>
          <w:szCs w:val="16"/>
        </w:rPr>
      </w:pPr>
    </w:p>
    <w:p w:rsidR="00600038" w:rsidRPr="00221802" w:rsidRDefault="00600038" w:rsidP="00600038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</w:t>
      </w:r>
      <w:r w:rsidRPr="00221802">
        <w:rPr>
          <w:rFonts w:eastAsia="Calibri"/>
          <w:b/>
          <w:sz w:val="28"/>
          <w:szCs w:val="28"/>
        </w:rPr>
        <w:t xml:space="preserve">                 </w:t>
      </w:r>
      <w:r>
        <w:rPr>
          <w:rFonts w:eastAsia="Calibri"/>
          <w:b/>
          <w:sz w:val="28"/>
          <w:szCs w:val="28"/>
        </w:rPr>
        <w:t xml:space="preserve">   Т.Е. </w:t>
      </w:r>
      <w:proofErr w:type="spellStart"/>
      <w:r>
        <w:rPr>
          <w:rFonts w:eastAsia="Calibri"/>
          <w:b/>
          <w:sz w:val="28"/>
          <w:szCs w:val="28"/>
        </w:rPr>
        <w:t>Матыкина</w:t>
      </w:r>
      <w:proofErr w:type="spellEnd"/>
      <w:r>
        <w:rPr>
          <w:rFonts w:eastAsia="Calibri"/>
          <w:b/>
          <w:sz w:val="28"/>
          <w:szCs w:val="28"/>
        </w:rPr>
        <w:t xml:space="preserve">                </w:t>
      </w:r>
      <w:r w:rsidRPr="00221802"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 xml:space="preserve">                            </w:t>
      </w:r>
      <w:r w:rsidRPr="00221802">
        <w:rPr>
          <w:rFonts w:eastAsia="Calibri"/>
          <w:b/>
          <w:sz w:val="28"/>
          <w:szCs w:val="28"/>
        </w:rPr>
        <w:t xml:space="preserve">  </w:t>
      </w:r>
      <w:r>
        <w:rPr>
          <w:rFonts w:eastAsia="Calibri"/>
          <w:b/>
          <w:sz w:val="28"/>
          <w:szCs w:val="28"/>
        </w:rPr>
        <w:t xml:space="preserve">    А.Ю. Максимов</w:t>
      </w:r>
    </w:p>
    <w:p w:rsidR="00600038" w:rsidRDefault="00600038" w:rsidP="006000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0038" w:rsidRDefault="00600038" w:rsidP="006000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0038" w:rsidRDefault="00600038" w:rsidP="006000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0038" w:rsidRDefault="00600038" w:rsidP="006000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0F7B"/>
    <w:rsid w:val="000106FA"/>
    <w:rsid w:val="005C7F9A"/>
    <w:rsid w:val="00600038"/>
    <w:rsid w:val="007C0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038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600038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600038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3">
    <w:name w:val="Body Text"/>
    <w:aliases w:val="bt"/>
    <w:basedOn w:val="a"/>
    <w:link w:val="a4"/>
    <w:qFormat/>
    <w:rsid w:val="00600038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Основной текст Знак"/>
    <w:aliases w:val="bt Знак"/>
    <w:basedOn w:val="a0"/>
    <w:link w:val="a3"/>
    <w:rsid w:val="0060003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C7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7F9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2026-06-24T09:36:00Z</cp:lastPrinted>
  <dcterms:created xsi:type="dcterms:W3CDTF">2026-06-24T04:13:00Z</dcterms:created>
  <dcterms:modified xsi:type="dcterms:W3CDTF">2026-06-24T09:39:00Z</dcterms:modified>
</cp:coreProperties>
</file>