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0A1" w:rsidRDefault="00CF40A1" w:rsidP="00CF40A1">
      <w:pPr>
        <w:ind w:left="-57" w:right="-57"/>
        <w:rPr>
          <w:b/>
          <w:bCs/>
          <w:sz w:val="28"/>
          <w:szCs w:val="28"/>
        </w:rPr>
      </w:pPr>
      <w:r>
        <w:rPr>
          <w:noProof/>
          <w:lang w:eastAsia="ru-RU"/>
        </w:rPr>
        <w:drawing>
          <wp:anchor distT="0" distB="0" distL="114300" distR="114300" simplePos="0" relativeHeight="251659264" behindDoc="0" locked="0" layoutInCell="1" allowOverlap="1" wp14:anchorId="420910D6" wp14:editId="70D7C984">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CF40A1" w:rsidRDefault="00CF40A1" w:rsidP="00CF40A1">
      <w:pPr>
        <w:tabs>
          <w:tab w:val="left" w:pos="1725"/>
          <w:tab w:val="center" w:pos="4677"/>
        </w:tabs>
        <w:ind w:left="-57" w:right="-57"/>
        <w:jc w:val="center"/>
        <w:rPr>
          <w:i/>
          <w:iCs/>
          <w:sz w:val="28"/>
          <w:szCs w:val="28"/>
        </w:rPr>
      </w:pPr>
    </w:p>
    <w:p w:rsidR="00CF40A1" w:rsidRDefault="00CF40A1" w:rsidP="00CF40A1">
      <w:pPr>
        <w:tabs>
          <w:tab w:val="left" w:pos="1725"/>
          <w:tab w:val="center" w:pos="4677"/>
        </w:tabs>
        <w:ind w:left="-57" w:right="-57"/>
        <w:jc w:val="center"/>
        <w:rPr>
          <w:i/>
          <w:iCs/>
          <w:sz w:val="28"/>
          <w:szCs w:val="28"/>
        </w:rPr>
      </w:pPr>
    </w:p>
    <w:p w:rsidR="00CF40A1" w:rsidRDefault="00CF40A1" w:rsidP="00CF40A1">
      <w:pPr>
        <w:tabs>
          <w:tab w:val="left" w:pos="1725"/>
          <w:tab w:val="center" w:pos="4677"/>
        </w:tabs>
        <w:ind w:left="-57" w:right="-57"/>
        <w:jc w:val="center"/>
        <w:rPr>
          <w:i/>
          <w:iCs/>
          <w:sz w:val="28"/>
          <w:szCs w:val="28"/>
        </w:rPr>
      </w:pPr>
    </w:p>
    <w:p w:rsidR="00CF40A1" w:rsidRDefault="00CF40A1" w:rsidP="00CF40A1">
      <w:pPr>
        <w:tabs>
          <w:tab w:val="left" w:pos="1725"/>
          <w:tab w:val="center" w:pos="4677"/>
        </w:tabs>
        <w:ind w:left="-57" w:right="-57"/>
        <w:jc w:val="center"/>
        <w:rPr>
          <w:i/>
          <w:iCs/>
          <w:sz w:val="28"/>
          <w:szCs w:val="28"/>
        </w:rPr>
      </w:pPr>
      <w:r>
        <w:rPr>
          <w:i/>
          <w:iCs/>
          <w:sz w:val="28"/>
          <w:szCs w:val="28"/>
        </w:rPr>
        <w:t>УРЮПИНСКИЙ МУНИЦИПАЛЬНЫЙ РАЙОН</w:t>
      </w:r>
    </w:p>
    <w:p w:rsidR="00CF40A1" w:rsidRDefault="00CF40A1" w:rsidP="00CF40A1">
      <w:pPr>
        <w:tabs>
          <w:tab w:val="left" w:pos="1725"/>
          <w:tab w:val="center" w:pos="4677"/>
        </w:tabs>
        <w:ind w:left="-57" w:right="-57"/>
        <w:jc w:val="center"/>
        <w:rPr>
          <w:i/>
          <w:iCs/>
          <w:sz w:val="28"/>
          <w:szCs w:val="28"/>
        </w:rPr>
      </w:pPr>
      <w:r>
        <w:rPr>
          <w:i/>
          <w:iCs/>
          <w:sz w:val="28"/>
          <w:szCs w:val="28"/>
        </w:rPr>
        <w:t>ВОЛГОГРАДСКОЙ ОБЛАСТИ</w:t>
      </w:r>
    </w:p>
    <w:p w:rsidR="00CF40A1" w:rsidRDefault="00CF40A1" w:rsidP="00CF40A1">
      <w:pPr>
        <w:tabs>
          <w:tab w:val="left" w:pos="1725"/>
          <w:tab w:val="center" w:pos="4677"/>
        </w:tabs>
        <w:ind w:left="-57" w:right="-57"/>
        <w:jc w:val="center"/>
        <w:rPr>
          <w:i/>
          <w:iCs/>
          <w:sz w:val="28"/>
          <w:szCs w:val="28"/>
        </w:rPr>
      </w:pPr>
    </w:p>
    <w:p w:rsidR="00CF40A1" w:rsidRDefault="00CF40A1" w:rsidP="00CF40A1">
      <w:pPr>
        <w:ind w:left="-57" w:right="-57"/>
        <w:jc w:val="center"/>
        <w:rPr>
          <w:b/>
          <w:bCs/>
          <w:i/>
          <w:iCs/>
          <w:sz w:val="28"/>
          <w:szCs w:val="28"/>
        </w:rPr>
      </w:pPr>
      <w:r>
        <w:rPr>
          <w:b/>
          <w:bCs/>
          <w:i/>
          <w:iCs/>
          <w:sz w:val="28"/>
          <w:szCs w:val="28"/>
        </w:rPr>
        <w:t>УРЮПИНСКАЯ  РАЙОННАЯ  ДУМА</w:t>
      </w:r>
    </w:p>
    <w:p w:rsidR="00CF40A1" w:rsidRDefault="00CF40A1" w:rsidP="00CF40A1">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58AEF4DB" wp14:editId="4AF45518">
                <wp:simplePos x="0" y="0"/>
                <wp:positionH relativeFrom="column">
                  <wp:posOffset>0</wp:posOffset>
                </wp:positionH>
                <wp:positionV relativeFrom="paragraph">
                  <wp:posOffset>130809</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G&#10;UuR9UAIAAFoEAAAOAAAAAAAAAAAAAAAAAC4CAABkcnMvZTJvRG9jLnhtbFBLAQItABQABgAIAAAA&#10;IQBSlASP2gAAAAYBAAAPAAAAAAAAAAAAAAAAAKoEAABkcnMvZG93bnJldi54bWxQSwUGAAAAAAQA&#10;BADzAAAAsQU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1A7143E6" wp14:editId="0646A1A7">
                <wp:simplePos x="0" y="0"/>
                <wp:positionH relativeFrom="column">
                  <wp:posOffset>0</wp:posOffset>
                </wp:positionH>
                <wp:positionV relativeFrom="paragraph">
                  <wp:posOffset>69849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CF40A1" w:rsidRDefault="00CF40A1" w:rsidP="00CF40A1">
      <w:pPr>
        <w:pStyle w:val="3"/>
        <w:spacing w:before="0"/>
        <w:ind w:left="-57" w:right="-57"/>
        <w:jc w:val="center"/>
        <w:rPr>
          <w:rFonts w:ascii="Times New Roman" w:hAnsi="Times New Roman" w:cs="Times New Roman"/>
          <w:color w:val="auto"/>
          <w:sz w:val="28"/>
          <w:szCs w:val="28"/>
        </w:rPr>
      </w:pPr>
    </w:p>
    <w:p w:rsidR="00CF40A1" w:rsidRPr="00F6054C" w:rsidRDefault="00CF40A1" w:rsidP="00CF40A1">
      <w:pPr>
        <w:pStyle w:val="3"/>
        <w:spacing w:before="0"/>
        <w:ind w:left="-57" w:right="-57"/>
        <w:jc w:val="center"/>
        <w:rPr>
          <w:rFonts w:ascii="Times New Roman" w:hAnsi="Times New Roman" w:cs="Times New Roman"/>
          <w:bCs w:val="0"/>
          <w:color w:val="auto"/>
          <w:sz w:val="28"/>
          <w:szCs w:val="28"/>
        </w:rPr>
      </w:pPr>
      <w:r w:rsidRPr="00F6054C">
        <w:rPr>
          <w:rFonts w:ascii="Times New Roman" w:hAnsi="Times New Roman" w:cs="Times New Roman"/>
          <w:bCs w:val="0"/>
          <w:color w:val="auto"/>
          <w:sz w:val="28"/>
          <w:szCs w:val="28"/>
        </w:rPr>
        <w:t>Р  Е  Ш  Е  Н  И  Е</w:t>
      </w:r>
    </w:p>
    <w:p w:rsidR="00CF40A1" w:rsidRPr="00F6054C" w:rsidRDefault="00CF40A1" w:rsidP="00CF40A1">
      <w:pPr>
        <w:ind w:left="-57" w:right="-57"/>
        <w:rPr>
          <w:b/>
          <w:sz w:val="28"/>
          <w:szCs w:val="28"/>
        </w:rPr>
      </w:pPr>
    </w:p>
    <w:p w:rsidR="00CF40A1" w:rsidRDefault="00CF40A1" w:rsidP="00CF40A1">
      <w:pPr>
        <w:ind w:left="-57" w:right="-57"/>
        <w:rPr>
          <w:b/>
          <w:bCs/>
          <w:sz w:val="28"/>
          <w:szCs w:val="28"/>
        </w:rPr>
      </w:pPr>
      <w:r>
        <w:rPr>
          <w:b/>
          <w:bCs/>
          <w:sz w:val="28"/>
          <w:szCs w:val="28"/>
        </w:rPr>
        <w:t>30 ноября 2018 года                      № 52/484</w:t>
      </w:r>
    </w:p>
    <w:p w:rsidR="00CF40A1" w:rsidRDefault="00CF40A1" w:rsidP="00CF40A1">
      <w:pPr>
        <w:ind w:left="-57" w:right="-57"/>
        <w:rPr>
          <w:b/>
          <w:bCs/>
          <w:sz w:val="28"/>
          <w:szCs w:val="28"/>
        </w:rPr>
      </w:pPr>
    </w:p>
    <w:p w:rsidR="00CF40A1" w:rsidRDefault="00CF40A1" w:rsidP="00CF40A1">
      <w:pPr>
        <w:jc w:val="center"/>
        <w:rPr>
          <w:b/>
          <w:bCs/>
          <w:sz w:val="28"/>
          <w:szCs w:val="28"/>
        </w:rPr>
      </w:pPr>
      <w:r>
        <w:rPr>
          <w:b/>
          <w:bCs/>
          <w:sz w:val="28"/>
          <w:szCs w:val="28"/>
        </w:rPr>
        <w:t xml:space="preserve">Об утверждении Правил землепользования и застройки </w:t>
      </w:r>
    </w:p>
    <w:p w:rsidR="00CF40A1" w:rsidRDefault="00CF40A1" w:rsidP="00CF40A1">
      <w:pPr>
        <w:jc w:val="center"/>
        <w:rPr>
          <w:b/>
          <w:bCs/>
          <w:sz w:val="28"/>
          <w:szCs w:val="28"/>
        </w:rPr>
      </w:pPr>
      <w:r>
        <w:rPr>
          <w:b/>
          <w:bCs/>
          <w:sz w:val="28"/>
          <w:szCs w:val="28"/>
        </w:rPr>
        <w:t>Большинского сельского поселения Урюпинского муниципального района Волгоградской области в новой редакции</w:t>
      </w:r>
    </w:p>
    <w:p w:rsidR="00CF40A1" w:rsidRDefault="00CF40A1" w:rsidP="00CF40A1">
      <w:pPr>
        <w:rPr>
          <w:sz w:val="28"/>
          <w:szCs w:val="28"/>
        </w:rPr>
      </w:pPr>
    </w:p>
    <w:p w:rsidR="00CF40A1" w:rsidRDefault="00CF40A1" w:rsidP="00CF40A1">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Большинского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CF40A1" w:rsidRDefault="00CF40A1" w:rsidP="00CF40A1">
      <w:pPr>
        <w:jc w:val="both"/>
        <w:rPr>
          <w:sz w:val="28"/>
          <w:szCs w:val="28"/>
        </w:rPr>
      </w:pPr>
      <w:r>
        <w:rPr>
          <w:b/>
          <w:sz w:val="28"/>
          <w:szCs w:val="28"/>
        </w:rPr>
        <w:t xml:space="preserve">        1.</w:t>
      </w:r>
      <w:r>
        <w:rPr>
          <w:sz w:val="28"/>
          <w:szCs w:val="28"/>
        </w:rPr>
        <w:t xml:space="preserve"> Утвердить Правила землепользования и застройки Большинского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CF40A1" w:rsidRDefault="00CF40A1" w:rsidP="00CF40A1">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CF40A1" w:rsidRDefault="00CF40A1" w:rsidP="00CF40A1">
      <w:pPr>
        <w:jc w:val="both"/>
        <w:rPr>
          <w:sz w:val="28"/>
          <w:szCs w:val="28"/>
        </w:rPr>
      </w:pPr>
      <w:r>
        <w:rPr>
          <w:sz w:val="28"/>
          <w:szCs w:val="28"/>
        </w:rPr>
        <w:t xml:space="preserve">        1) </w:t>
      </w:r>
      <w:r>
        <w:rPr>
          <w:bCs/>
          <w:sz w:val="28"/>
          <w:szCs w:val="28"/>
        </w:rPr>
        <w:t>Правила землепользования и застройки Большинского сельского поселения Урюпинского муниципального района Волгоградской области, утвержденные решением Совета депутатов Большинского сельского поселения Урюпинского муниципального района от 06 марта 2013 года                № 40/97</w:t>
      </w:r>
      <w:r>
        <w:rPr>
          <w:sz w:val="28"/>
          <w:szCs w:val="28"/>
        </w:rPr>
        <w:t>;</w:t>
      </w:r>
    </w:p>
    <w:p w:rsidR="00CF40A1" w:rsidRDefault="00CF40A1" w:rsidP="00CF40A1">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39/309 «О внесении изменений в Правила землепользования и застройки Большинского сельского поселения Урюпинского муниципального района Волгоградской области, утвержденные решением Совета депутатов Большинского сельского поселения Урюпинского муниципального района от 06 марта 2013 года № 40/97</w:t>
      </w:r>
      <w:r>
        <w:rPr>
          <w:sz w:val="28"/>
          <w:szCs w:val="28"/>
        </w:rPr>
        <w:t>.</w:t>
      </w:r>
    </w:p>
    <w:p w:rsidR="00CF40A1" w:rsidRDefault="00CF40A1" w:rsidP="00CF40A1">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CF40A1" w:rsidRDefault="00CF40A1" w:rsidP="00CF40A1">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F40A1" w:rsidRDefault="00CF40A1" w:rsidP="00CF40A1">
      <w:pPr>
        <w:jc w:val="both"/>
        <w:rPr>
          <w:sz w:val="28"/>
          <w:szCs w:val="28"/>
        </w:rPr>
      </w:pPr>
    </w:p>
    <w:p w:rsidR="00CF40A1" w:rsidRDefault="00CF40A1" w:rsidP="00CF40A1">
      <w:pPr>
        <w:jc w:val="both"/>
        <w:rPr>
          <w:b/>
          <w:sz w:val="28"/>
          <w:szCs w:val="28"/>
        </w:rPr>
      </w:pPr>
    </w:p>
    <w:p w:rsidR="00CF40A1" w:rsidRDefault="00CF40A1" w:rsidP="00CF40A1">
      <w:pPr>
        <w:jc w:val="both"/>
        <w:rPr>
          <w:b/>
          <w:sz w:val="28"/>
          <w:szCs w:val="28"/>
        </w:rPr>
      </w:pPr>
      <w:r>
        <w:rPr>
          <w:b/>
          <w:sz w:val="28"/>
          <w:szCs w:val="28"/>
        </w:rPr>
        <w:t xml:space="preserve">              Председатель                                                      Глава</w:t>
      </w:r>
    </w:p>
    <w:p w:rsidR="00CF40A1" w:rsidRDefault="00CF40A1" w:rsidP="00CF40A1">
      <w:pPr>
        <w:jc w:val="both"/>
        <w:rPr>
          <w:b/>
          <w:sz w:val="28"/>
          <w:szCs w:val="28"/>
        </w:rPr>
      </w:pPr>
      <w:r>
        <w:rPr>
          <w:b/>
          <w:sz w:val="28"/>
          <w:szCs w:val="28"/>
        </w:rPr>
        <w:t>Урюпинской районной Думы         Урюпинского муниципального района</w:t>
      </w:r>
    </w:p>
    <w:p w:rsidR="00CF40A1" w:rsidRDefault="00CF40A1" w:rsidP="00CF40A1">
      <w:pPr>
        <w:jc w:val="both"/>
        <w:rPr>
          <w:b/>
          <w:sz w:val="16"/>
          <w:szCs w:val="16"/>
        </w:rPr>
      </w:pPr>
    </w:p>
    <w:p w:rsidR="00CF40A1" w:rsidRDefault="00CF40A1" w:rsidP="00CF40A1">
      <w:pPr>
        <w:jc w:val="both"/>
        <w:rPr>
          <w:b/>
          <w:sz w:val="28"/>
          <w:szCs w:val="28"/>
        </w:rPr>
      </w:pPr>
      <w:r>
        <w:rPr>
          <w:b/>
          <w:sz w:val="28"/>
          <w:szCs w:val="28"/>
        </w:rPr>
        <w:t xml:space="preserve">                         Т.Е. Матыкина                                                       А.И. Феронов</w:t>
      </w:r>
    </w:p>
    <w:p w:rsidR="00CF40A1" w:rsidRDefault="00CF40A1" w:rsidP="00CF40A1">
      <w:pPr>
        <w:ind w:left="600"/>
        <w:rPr>
          <w:b/>
          <w:bCs/>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pPr>
        <w:rPr>
          <w:sz w:val="28"/>
          <w:szCs w:val="28"/>
        </w:rPr>
      </w:pPr>
    </w:p>
    <w:p w:rsidR="00CF40A1" w:rsidRDefault="00CF40A1" w:rsidP="00CF40A1">
      <w:r>
        <w:lastRenderedPageBreak/>
        <w:t xml:space="preserve">                                                                                                         Приложение к решению </w:t>
      </w:r>
    </w:p>
    <w:p w:rsidR="00CF40A1" w:rsidRDefault="00CF40A1" w:rsidP="00CF40A1">
      <w:pPr>
        <w:jc w:val="both"/>
      </w:pPr>
      <w:r>
        <w:t xml:space="preserve">                                                                                                     Урюпинской районной Думы</w:t>
      </w:r>
    </w:p>
    <w:p w:rsidR="00CF40A1" w:rsidRDefault="00CF40A1" w:rsidP="00CF40A1">
      <w:r>
        <w:t xml:space="preserve">                                                                                                  от 30 ноября 2018 года  № 52/484</w:t>
      </w: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rPr>
          <w:sz w:val="28"/>
          <w:szCs w:val="28"/>
        </w:rPr>
      </w:pPr>
    </w:p>
    <w:p w:rsidR="00CF40A1" w:rsidRDefault="00CF40A1" w:rsidP="00CF40A1">
      <w:pPr>
        <w:jc w:val="right"/>
        <w:rPr>
          <w:sz w:val="28"/>
          <w:szCs w:val="28"/>
        </w:rPr>
      </w:pPr>
    </w:p>
    <w:p w:rsidR="00CF40A1" w:rsidRDefault="00CF40A1" w:rsidP="00CF40A1">
      <w:pPr>
        <w:ind w:left="-15" w:right="15" w:hanging="15"/>
        <w:jc w:val="center"/>
        <w:rPr>
          <w:b/>
          <w:sz w:val="28"/>
          <w:szCs w:val="28"/>
        </w:rPr>
      </w:pPr>
      <w:r>
        <w:rPr>
          <w:b/>
          <w:sz w:val="28"/>
          <w:szCs w:val="28"/>
        </w:rPr>
        <w:t>ПРАВИЛА</w:t>
      </w:r>
    </w:p>
    <w:p w:rsidR="00CF40A1" w:rsidRDefault="00CF40A1" w:rsidP="00CF40A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Большинского сельского поселения</w:t>
      </w:r>
    </w:p>
    <w:p w:rsidR="00CF40A1" w:rsidRDefault="00CF40A1" w:rsidP="00CF40A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CF40A1" w:rsidRDefault="00CF40A1" w:rsidP="00CF40A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CF40A1" w:rsidRDefault="00CF40A1" w:rsidP="00CF40A1">
      <w:pPr>
        <w:jc w:val="center"/>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right"/>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p>
    <w:p w:rsidR="00CF40A1" w:rsidRDefault="00CF40A1" w:rsidP="00CF40A1">
      <w:pPr>
        <w:jc w:val="center"/>
        <w:rPr>
          <w:sz w:val="28"/>
          <w:szCs w:val="28"/>
        </w:rPr>
      </w:pPr>
      <w:r>
        <w:rPr>
          <w:sz w:val="28"/>
          <w:szCs w:val="28"/>
        </w:rPr>
        <w:t>2018 год</w:t>
      </w:r>
      <w:r>
        <w:rPr>
          <w:bCs/>
          <w:sz w:val="28"/>
          <w:szCs w:val="28"/>
        </w:rPr>
        <w:t xml:space="preserve">                                            </w:t>
      </w:r>
    </w:p>
    <w:p w:rsidR="00CF40A1" w:rsidRDefault="00CF40A1" w:rsidP="00CF40A1">
      <w:pPr>
        <w:jc w:val="center"/>
        <w:rPr>
          <w:bCs/>
          <w:sz w:val="28"/>
          <w:szCs w:val="28"/>
        </w:rPr>
      </w:pPr>
      <w:r>
        <w:rPr>
          <w:bCs/>
          <w:sz w:val="28"/>
          <w:szCs w:val="28"/>
        </w:rPr>
        <w:lastRenderedPageBreak/>
        <w:t>Содержание:</w:t>
      </w:r>
    </w:p>
    <w:p w:rsidR="00CF40A1" w:rsidRDefault="00CF40A1" w:rsidP="00CF40A1">
      <w:pPr>
        <w:rPr>
          <w:bCs/>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CF40A1" w:rsidRDefault="00CF40A1" w:rsidP="00CF40A1">
      <w:pPr>
        <w:autoSpaceDE w:val="0"/>
        <w:autoSpaceDN w:val="0"/>
        <w:adjustRightInd w:val="0"/>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autoSpaceDE w:val="0"/>
        <w:autoSpaceDN w:val="0"/>
        <w:adjustRightInd w:val="0"/>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CF40A1" w:rsidRDefault="00CF40A1" w:rsidP="00CF40A1">
      <w:pPr>
        <w:autoSpaceDE w:val="0"/>
        <w:autoSpaceDN w:val="0"/>
        <w:adjustRightInd w:val="0"/>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CF40A1" w:rsidRDefault="00CF40A1" w:rsidP="00CF40A1">
      <w:pPr>
        <w:autoSpaceDE w:val="0"/>
        <w:autoSpaceDN w:val="0"/>
        <w:adjustRightInd w:val="0"/>
        <w:rPr>
          <w:sz w:val="28"/>
          <w:szCs w:val="28"/>
        </w:rPr>
      </w:pPr>
    </w:p>
    <w:p w:rsidR="00CF40A1" w:rsidRDefault="00CF40A1" w:rsidP="00CF40A1">
      <w:pPr>
        <w:autoSpaceDE w:val="0"/>
        <w:autoSpaceDN w:val="0"/>
        <w:adjustRightInd w:val="0"/>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CF40A1" w:rsidRDefault="00CF40A1" w:rsidP="00CF40A1">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autoSpaceDE w:val="0"/>
        <w:autoSpaceDN w:val="0"/>
        <w:adjustRightInd w:val="0"/>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CF40A1" w:rsidRDefault="00CF40A1" w:rsidP="00CF40A1">
      <w:pPr>
        <w:autoSpaceDE w:val="0"/>
        <w:autoSpaceDN w:val="0"/>
        <w:adjustRightInd w:val="0"/>
        <w:rPr>
          <w:bCs/>
          <w:sz w:val="16"/>
          <w:szCs w:val="16"/>
        </w:rPr>
      </w:pPr>
    </w:p>
    <w:p w:rsidR="00CF40A1" w:rsidRDefault="00CF40A1" w:rsidP="00CF40A1">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Большинского</w:t>
      </w:r>
      <w:r>
        <w:rPr>
          <w:rFonts w:ascii="Times New Roman" w:hAnsi="Times New Roman" w:cs="Times New Roman"/>
          <w:bCs/>
          <w:iCs/>
          <w:sz w:val="28"/>
          <w:szCs w:val="28"/>
        </w:rPr>
        <w:t xml:space="preserve"> сельского поселения </w:t>
      </w:r>
    </w:p>
    <w:p w:rsidR="00CF40A1" w:rsidRDefault="00CF40A1" w:rsidP="00CF40A1">
      <w:pPr>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CF40A1" w:rsidRDefault="00CF40A1" w:rsidP="00CF40A1">
      <w:pPr>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F40A1" w:rsidRDefault="00CF40A1" w:rsidP="00CF40A1">
      <w:pPr>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CF40A1" w:rsidRDefault="00CF40A1" w:rsidP="00CF40A1">
      <w:pPr>
        <w:rPr>
          <w:bCs/>
          <w:sz w:val="16"/>
          <w:szCs w:val="16"/>
          <w:shd w:val="clear" w:color="auto" w:fill="FFFFFF"/>
        </w:rPr>
      </w:pPr>
    </w:p>
    <w:p w:rsidR="00CF40A1" w:rsidRDefault="00CF40A1" w:rsidP="00CF40A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CF40A1" w:rsidRDefault="00CF40A1" w:rsidP="00CF40A1">
      <w:pPr>
        <w:rPr>
          <w:sz w:val="28"/>
          <w:szCs w:val="28"/>
        </w:rPr>
      </w:pPr>
      <w:r>
        <w:rPr>
          <w:sz w:val="28"/>
          <w:szCs w:val="28"/>
        </w:rPr>
        <w:t xml:space="preserve">        Статья 18. Жилые зоны (Ж)</w:t>
      </w:r>
    </w:p>
    <w:p w:rsidR="00CF40A1" w:rsidRDefault="00CF40A1" w:rsidP="00CF40A1">
      <w:pPr>
        <w:rPr>
          <w:sz w:val="28"/>
          <w:szCs w:val="28"/>
        </w:rPr>
      </w:pPr>
      <w:r>
        <w:rPr>
          <w:sz w:val="28"/>
          <w:szCs w:val="28"/>
        </w:rPr>
        <w:t xml:space="preserve">        Статья 19. Общественно – деловая зона (О)</w:t>
      </w:r>
    </w:p>
    <w:p w:rsidR="00CF40A1" w:rsidRDefault="00CF40A1" w:rsidP="00CF40A1">
      <w:pPr>
        <w:rPr>
          <w:sz w:val="28"/>
          <w:szCs w:val="28"/>
        </w:rPr>
      </w:pPr>
      <w:r>
        <w:rPr>
          <w:sz w:val="28"/>
          <w:szCs w:val="28"/>
        </w:rPr>
        <w:t xml:space="preserve">        Статья 20. Зона рекреационного назначения (Р)</w:t>
      </w:r>
    </w:p>
    <w:p w:rsidR="00CF40A1" w:rsidRDefault="00CF40A1" w:rsidP="00CF40A1">
      <w:pPr>
        <w:rPr>
          <w:sz w:val="28"/>
          <w:szCs w:val="28"/>
        </w:rPr>
      </w:pPr>
      <w:r>
        <w:rPr>
          <w:sz w:val="28"/>
          <w:szCs w:val="28"/>
        </w:rPr>
        <w:t xml:space="preserve">         Статья 21. Зона объектов инженерной и транспортной инфраструктуры (И)</w:t>
      </w:r>
    </w:p>
    <w:p w:rsidR="00CF40A1" w:rsidRDefault="00CF40A1" w:rsidP="00CF40A1">
      <w:pPr>
        <w:rPr>
          <w:sz w:val="28"/>
          <w:szCs w:val="28"/>
        </w:rPr>
      </w:pPr>
      <w:r>
        <w:rPr>
          <w:sz w:val="28"/>
          <w:szCs w:val="28"/>
        </w:rPr>
        <w:t xml:space="preserve">        Статья 22. Зона сельскохозяйственного использования (Сх) </w:t>
      </w:r>
    </w:p>
    <w:p w:rsidR="00CF40A1" w:rsidRDefault="00CF40A1" w:rsidP="00CF40A1">
      <w:pPr>
        <w:rPr>
          <w:sz w:val="28"/>
          <w:szCs w:val="28"/>
        </w:rPr>
      </w:pPr>
      <w:r>
        <w:rPr>
          <w:sz w:val="28"/>
          <w:szCs w:val="28"/>
        </w:rPr>
        <w:t xml:space="preserve">        Статья 23. Зона специального назначения (Сп)</w:t>
      </w:r>
    </w:p>
    <w:p w:rsidR="00CF40A1" w:rsidRDefault="00CF40A1" w:rsidP="00CF40A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CF40A1" w:rsidRDefault="00CF40A1" w:rsidP="00CF40A1">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F40A1" w:rsidRDefault="00CF40A1" w:rsidP="00CF40A1">
      <w:pPr>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CF40A1" w:rsidRDefault="00CF40A1" w:rsidP="00CF40A1">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F40A1" w:rsidRDefault="00CF40A1" w:rsidP="00CF40A1">
      <w:pPr>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F40A1" w:rsidRDefault="00CF40A1" w:rsidP="00CF40A1">
      <w:pPr>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F40A1" w:rsidRDefault="00CF40A1" w:rsidP="00CF40A1">
      <w:pPr>
        <w:rPr>
          <w:bCs/>
          <w:iCs/>
          <w:sz w:val="28"/>
          <w:szCs w:val="28"/>
        </w:rPr>
      </w:pPr>
      <w:r>
        <w:rPr>
          <w:bCs/>
          <w:iCs/>
          <w:sz w:val="28"/>
          <w:szCs w:val="28"/>
        </w:rPr>
        <w:lastRenderedPageBreak/>
        <w:t xml:space="preserve">        Статья 30.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F40A1" w:rsidRDefault="00CF40A1" w:rsidP="00CF40A1">
      <w:pPr>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F40A1" w:rsidRDefault="00CF40A1" w:rsidP="00CF40A1">
      <w:pPr>
        <w:rPr>
          <w:bCs/>
          <w:iCs/>
          <w:sz w:val="28"/>
          <w:szCs w:val="28"/>
        </w:rPr>
      </w:pPr>
      <w:r>
        <w:rPr>
          <w:bCs/>
          <w:iCs/>
          <w:sz w:val="28"/>
          <w:szCs w:val="28"/>
        </w:rPr>
        <w:t xml:space="preserve">        Статья 32. Порядок применения градостроительных регламентов</w:t>
      </w:r>
    </w:p>
    <w:p w:rsidR="00CF40A1" w:rsidRDefault="00CF40A1" w:rsidP="00CF40A1">
      <w:pPr>
        <w:rPr>
          <w:bCs/>
          <w:iCs/>
          <w:sz w:val="16"/>
          <w:szCs w:val="16"/>
        </w:rPr>
      </w:pPr>
    </w:p>
    <w:p w:rsidR="00CF40A1" w:rsidRDefault="00CF40A1" w:rsidP="00CF40A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CF40A1" w:rsidRDefault="00CF40A1" w:rsidP="00CF40A1">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CF40A1" w:rsidRDefault="00CF40A1" w:rsidP="00CF40A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CF40A1" w:rsidRDefault="00CF40A1" w:rsidP="00CF40A1">
      <w:pPr>
        <w:ind w:left="-15" w:right="15" w:hanging="15"/>
        <w:jc w:val="center"/>
        <w:rPr>
          <w:b/>
          <w:sz w:val="28"/>
          <w:szCs w:val="28"/>
        </w:rPr>
      </w:pPr>
      <w:r>
        <w:rPr>
          <w:b/>
          <w:sz w:val="28"/>
          <w:szCs w:val="28"/>
        </w:rPr>
        <w:t xml:space="preserve">Большинского сельского поселения Урюпинского </w:t>
      </w:r>
    </w:p>
    <w:p w:rsidR="00CF40A1" w:rsidRDefault="00CF40A1" w:rsidP="00CF40A1">
      <w:pPr>
        <w:ind w:left="-15" w:right="15" w:hanging="15"/>
        <w:jc w:val="center"/>
        <w:rPr>
          <w:b/>
          <w:sz w:val="28"/>
          <w:szCs w:val="28"/>
        </w:rPr>
      </w:pPr>
      <w:r>
        <w:rPr>
          <w:b/>
          <w:sz w:val="28"/>
          <w:szCs w:val="28"/>
        </w:rPr>
        <w:t>муниципального района Волгоградской области</w:t>
      </w:r>
    </w:p>
    <w:p w:rsidR="00CF40A1" w:rsidRDefault="00CF40A1" w:rsidP="00CF40A1">
      <w:pPr>
        <w:jc w:val="center"/>
        <w:rPr>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CF40A1" w:rsidRDefault="00CF40A1" w:rsidP="00CF40A1">
      <w:pPr>
        <w:pStyle w:val="ConsPlusNormal"/>
        <w:widowControl/>
        <w:ind w:firstLine="0"/>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CF40A1" w:rsidRDefault="00CF40A1" w:rsidP="00CF40A1">
      <w:pPr>
        <w:pStyle w:val="ConsPlusNormal"/>
        <w:widowControl/>
        <w:ind w:firstLine="540"/>
        <w:jc w:val="both"/>
        <w:rPr>
          <w:rFonts w:ascii="Times New Roman" w:hAnsi="Times New Roman" w:cs="Times New Roman"/>
          <w:bCs/>
          <w:iCs/>
          <w:sz w:val="16"/>
          <w:szCs w:val="16"/>
        </w:rPr>
      </w:pPr>
    </w:p>
    <w:p w:rsidR="00CF40A1" w:rsidRDefault="00CF40A1" w:rsidP="00CF40A1">
      <w:pPr>
        <w:autoSpaceDE w:val="0"/>
        <w:autoSpaceDN w:val="0"/>
        <w:adjustRightInd w:val="0"/>
        <w:jc w:val="both"/>
        <w:rPr>
          <w:sz w:val="28"/>
          <w:szCs w:val="28"/>
        </w:rPr>
      </w:pPr>
      <w:r>
        <w:rPr>
          <w:sz w:val="28"/>
          <w:szCs w:val="28"/>
        </w:rPr>
        <w:t xml:space="preserve">        1. Правила землепользования и застройки Большинского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Большинского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Большинского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Большинского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F40A1" w:rsidRDefault="00CF40A1" w:rsidP="00CF40A1">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Большинского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Большинского сельского поселения Урюпинского муниципального района </w:t>
      </w:r>
      <w:r>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Большинского сельского поселения Урюпинского муниципального района Волгоградской области;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F40A1" w:rsidRDefault="00CF40A1" w:rsidP="00CF40A1">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Большинского сельского поселения Урюпинского муниципального района Волгоградской области.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CF40A1" w:rsidRDefault="00CF40A1" w:rsidP="00CF40A1">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CF40A1" w:rsidRDefault="00CF40A1" w:rsidP="00CF40A1">
      <w:pPr>
        <w:autoSpaceDE w:val="0"/>
        <w:autoSpaceDN w:val="0"/>
        <w:adjustRightInd w:val="0"/>
        <w:ind w:firstLine="567"/>
        <w:jc w:val="both"/>
        <w:rPr>
          <w:sz w:val="28"/>
          <w:szCs w:val="28"/>
        </w:rPr>
      </w:pPr>
    </w:p>
    <w:p w:rsidR="00CF40A1" w:rsidRDefault="00CF40A1" w:rsidP="00CF40A1">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CF40A1" w:rsidRDefault="00CF40A1" w:rsidP="00CF40A1">
      <w:pPr>
        <w:autoSpaceDE w:val="0"/>
        <w:autoSpaceDN w:val="0"/>
        <w:adjustRightInd w:val="0"/>
        <w:ind w:firstLine="567"/>
        <w:jc w:val="both"/>
        <w:rPr>
          <w:sz w:val="16"/>
          <w:szCs w:val="16"/>
        </w:rPr>
      </w:pPr>
    </w:p>
    <w:p w:rsidR="00CF40A1" w:rsidRDefault="00CF40A1" w:rsidP="00CF40A1">
      <w:pPr>
        <w:autoSpaceDE w:val="0"/>
        <w:autoSpaceDN w:val="0"/>
        <w:adjustRightInd w:val="0"/>
        <w:jc w:val="both"/>
        <w:rPr>
          <w:sz w:val="28"/>
          <w:szCs w:val="28"/>
        </w:rPr>
      </w:pPr>
      <w:r>
        <w:rPr>
          <w:sz w:val="28"/>
          <w:szCs w:val="28"/>
        </w:rPr>
        <w:t xml:space="preserve">        1. Правила включают в себя:</w:t>
      </w:r>
    </w:p>
    <w:p w:rsidR="00CF40A1" w:rsidRDefault="00CF40A1" w:rsidP="00CF40A1">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CF40A1" w:rsidRDefault="00CF40A1" w:rsidP="00CF40A1">
      <w:pPr>
        <w:autoSpaceDE w:val="0"/>
        <w:autoSpaceDN w:val="0"/>
        <w:adjustRightInd w:val="0"/>
        <w:jc w:val="both"/>
        <w:rPr>
          <w:sz w:val="28"/>
          <w:szCs w:val="28"/>
        </w:rPr>
      </w:pPr>
      <w:r>
        <w:rPr>
          <w:sz w:val="28"/>
          <w:szCs w:val="28"/>
        </w:rPr>
        <w:t xml:space="preserve">        2) карту градостроительного зонирования;</w:t>
      </w:r>
    </w:p>
    <w:p w:rsidR="00CF40A1" w:rsidRDefault="00CF40A1" w:rsidP="00CF40A1">
      <w:pPr>
        <w:autoSpaceDE w:val="0"/>
        <w:autoSpaceDN w:val="0"/>
        <w:adjustRightInd w:val="0"/>
        <w:jc w:val="both"/>
        <w:rPr>
          <w:sz w:val="28"/>
          <w:szCs w:val="28"/>
        </w:rPr>
      </w:pPr>
      <w:r>
        <w:rPr>
          <w:sz w:val="28"/>
          <w:szCs w:val="28"/>
        </w:rPr>
        <w:t xml:space="preserve">        3) градостроительные регламенты.</w:t>
      </w:r>
    </w:p>
    <w:p w:rsidR="00CF40A1" w:rsidRDefault="00CF40A1" w:rsidP="00CF40A1">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CF40A1" w:rsidRDefault="00CF40A1" w:rsidP="00CF40A1">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CF40A1" w:rsidRDefault="00CF40A1" w:rsidP="00CF40A1">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CF40A1" w:rsidRDefault="00CF40A1" w:rsidP="00CF40A1">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CF40A1" w:rsidRDefault="00CF40A1" w:rsidP="00CF40A1">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CF40A1" w:rsidRDefault="00CF40A1" w:rsidP="00CF40A1">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CF40A1" w:rsidRDefault="00CF40A1" w:rsidP="00CF40A1">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CF40A1" w:rsidRDefault="00CF40A1" w:rsidP="00CF40A1">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CF40A1" w:rsidRDefault="00CF40A1" w:rsidP="00CF40A1">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CF40A1" w:rsidRDefault="00CF40A1" w:rsidP="00CF40A1">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CF40A1" w:rsidRDefault="00CF40A1" w:rsidP="00CF40A1">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CF40A1" w:rsidRDefault="00CF40A1" w:rsidP="00CF40A1">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CF40A1" w:rsidRDefault="00CF40A1" w:rsidP="00CF40A1">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CF40A1" w:rsidRDefault="00CF40A1" w:rsidP="00CF40A1">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CF40A1" w:rsidRDefault="00CF40A1" w:rsidP="00CF40A1">
      <w:pPr>
        <w:autoSpaceDE w:val="0"/>
        <w:autoSpaceDN w:val="0"/>
        <w:adjustRightInd w:val="0"/>
        <w:ind w:firstLine="540"/>
        <w:jc w:val="both"/>
        <w:rPr>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CF40A1" w:rsidRDefault="00CF40A1" w:rsidP="00CF40A1">
      <w:pPr>
        <w:pStyle w:val="ConsPlusNormal"/>
        <w:widowControl/>
        <w:ind w:firstLine="0"/>
        <w:jc w:val="both"/>
        <w:rPr>
          <w:rFonts w:ascii="Times New Roman" w:hAnsi="Times New Roman" w:cs="Times New Roman"/>
          <w:bCs/>
          <w:iCs/>
          <w:sz w:val="16"/>
          <w:szCs w:val="16"/>
        </w:rPr>
      </w:pPr>
    </w:p>
    <w:p w:rsidR="00CF40A1" w:rsidRDefault="00CF40A1" w:rsidP="00CF40A1">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CF40A1" w:rsidRDefault="00CF40A1" w:rsidP="00CF40A1">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CF40A1" w:rsidRDefault="00CF40A1" w:rsidP="00CF40A1">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CF40A1" w:rsidRDefault="00CF40A1" w:rsidP="00CF40A1">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CF40A1" w:rsidRDefault="00CF40A1" w:rsidP="00CF40A1">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Большинского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Большинского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CF40A1" w:rsidRDefault="00CF40A1" w:rsidP="00CF40A1">
      <w:pPr>
        <w:pStyle w:val="ConsPlusNormal"/>
        <w:widowControl/>
        <w:ind w:firstLine="540"/>
        <w:jc w:val="both"/>
        <w:rPr>
          <w:rFonts w:ascii="Times New Roman" w:hAnsi="Times New Roman" w:cs="Times New Roman"/>
          <w:bCs/>
          <w:iCs/>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CF40A1" w:rsidRDefault="00CF40A1" w:rsidP="00CF40A1">
      <w:pPr>
        <w:pStyle w:val="ConsPlusNormal"/>
        <w:widowControl/>
        <w:ind w:firstLine="540"/>
        <w:jc w:val="both"/>
        <w:rPr>
          <w:rFonts w:ascii="Times New Roman" w:hAnsi="Times New Roman" w:cs="Times New Roman"/>
          <w:bCs/>
          <w:iCs/>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CF40A1" w:rsidRDefault="00CF40A1" w:rsidP="00CF40A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CF40A1" w:rsidRDefault="00CF40A1" w:rsidP="00CF40A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F40A1" w:rsidRPr="0095248F"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CF40A1" w:rsidRDefault="00CF40A1" w:rsidP="00CF40A1">
      <w:pPr>
        <w:pStyle w:val="ConsPlusNormal"/>
        <w:widowControl/>
        <w:ind w:firstLine="540"/>
        <w:jc w:val="both"/>
        <w:rPr>
          <w:rFonts w:ascii="Times New Roman" w:hAnsi="Times New Roman" w:cs="Times New Roman"/>
          <w:bCs/>
          <w:iCs/>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CF40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CF40A1" w:rsidRDefault="00CF40A1" w:rsidP="00CF40A1">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CF40A1" w:rsidRDefault="00CF40A1" w:rsidP="00CF40A1">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CF40A1" w:rsidRDefault="00CF40A1" w:rsidP="00CF40A1">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CF40A1" w:rsidRDefault="00CF40A1" w:rsidP="00CF40A1">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CF40A1" w:rsidRDefault="00CF40A1" w:rsidP="00CF40A1">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использования земельных участков и объектов капитального</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CF40A1" w:rsidRDefault="00CF40A1" w:rsidP="00CF40A1">
      <w:pPr>
        <w:pStyle w:val="ConsPlusNormal"/>
        <w:widowControl/>
        <w:ind w:firstLine="540"/>
        <w:jc w:val="both"/>
        <w:rPr>
          <w:rFonts w:ascii="Times New Roman" w:hAnsi="Times New Roman" w:cs="Times New Roman"/>
          <w:bCs/>
          <w:iCs/>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CF40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Большинского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CF40A1" w:rsidRDefault="00CF40A1" w:rsidP="00CF40A1">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CF40A1" w:rsidRDefault="00CF40A1" w:rsidP="00CF40A1">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CF40A1" w:rsidRDefault="00CF40A1" w:rsidP="00CF40A1">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CF40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CF40A1" w:rsidRDefault="00CF40A1" w:rsidP="00CF40A1">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CF40A1" w:rsidRDefault="00CF40A1" w:rsidP="00CF40A1">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CF40A1" w:rsidRDefault="00CF40A1" w:rsidP="00CF40A1">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 xml:space="preserve">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CF40A1" w:rsidRDefault="00CF40A1" w:rsidP="00CF40A1">
      <w:pPr>
        <w:autoSpaceDE w:val="0"/>
        <w:autoSpaceDN w:val="0"/>
        <w:adjustRightInd w:val="0"/>
        <w:jc w:val="both"/>
        <w:rPr>
          <w:rFonts w:eastAsiaTheme="minorHAnsi"/>
          <w:bCs/>
          <w:sz w:val="28"/>
          <w:szCs w:val="28"/>
          <w:lang w:eastAsia="en-US"/>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CF40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CF40A1" w:rsidRDefault="00CF40A1" w:rsidP="00CF40A1">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CF40A1" w:rsidRDefault="00CF40A1" w:rsidP="00CF40A1">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CF40A1" w:rsidRDefault="00CF40A1" w:rsidP="00CF40A1">
      <w:pPr>
        <w:pStyle w:val="ConsPlusNormal"/>
        <w:widowControl/>
        <w:ind w:firstLine="0"/>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Pr>
          <w:rFonts w:ascii="Times New Roman" w:hAnsi="Times New Roman" w:cs="Times New Roman"/>
          <w:i/>
          <w:sz w:val="28"/>
          <w:szCs w:val="28"/>
        </w:rPr>
        <w:t xml:space="preserve"> </w:t>
      </w:r>
      <w:r>
        <w:rPr>
          <w:rFonts w:ascii="Times New Roman" w:eastAsiaTheme="minorHAnsi" w:hAnsi="Times New Roman" w:cs="Times New Roman"/>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F40A1" w:rsidRDefault="00CF40A1" w:rsidP="00CF40A1">
      <w:pPr>
        <w:pStyle w:val="ConsPlusNormal"/>
        <w:widowControl/>
        <w:ind w:firstLine="0"/>
        <w:jc w:val="both"/>
        <w:rPr>
          <w:rFonts w:ascii="Times New Roman" w:hAnsi="Times New Roman" w:cs="Times New Roman"/>
          <w:bCs/>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CF40A1" w:rsidRDefault="00CF40A1" w:rsidP="00CF40A1">
      <w:pPr>
        <w:pStyle w:val="ConsPlusNormal"/>
        <w:widowControl/>
        <w:ind w:firstLine="540"/>
        <w:jc w:val="both"/>
        <w:rPr>
          <w:rFonts w:ascii="Times New Roman" w:hAnsi="Times New Roman" w:cs="Times New Roman"/>
          <w:bCs/>
          <w:iCs/>
          <w:sz w:val="16"/>
          <w:szCs w:val="16"/>
        </w:rPr>
      </w:pPr>
    </w:p>
    <w:p w:rsidR="00CF40A1" w:rsidRDefault="00CF40A1" w:rsidP="00CF40A1">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CF40A1" w:rsidRDefault="00CF40A1" w:rsidP="00CF40A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CF40A1" w:rsidRDefault="00CF40A1" w:rsidP="00CF40A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CF40A1" w:rsidRDefault="00CF40A1" w:rsidP="00CF40A1">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CF40A1" w:rsidRDefault="00CF40A1" w:rsidP="00CF40A1">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CF40A1" w:rsidRDefault="00CF40A1" w:rsidP="00CF40A1">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CF40A1" w:rsidRDefault="00CF40A1" w:rsidP="00CF40A1">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или публичных слушаний по вопросам землепользования и застройки</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w:t>
      </w: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CF40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CF40A1" w:rsidRDefault="00CF40A1" w:rsidP="00CF40A1">
      <w:pPr>
        <w:autoSpaceDE w:val="0"/>
        <w:autoSpaceDN w:val="0"/>
        <w:adjustRightInd w:val="0"/>
        <w:jc w:val="center"/>
        <w:rPr>
          <w:bCs/>
          <w:sz w:val="28"/>
          <w:szCs w:val="28"/>
        </w:rPr>
      </w:pPr>
      <w:r>
        <w:rPr>
          <w:bCs/>
          <w:sz w:val="28"/>
          <w:szCs w:val="28"/>
        </w:rPr>
        <w:t>в правила землепользования и застройки</w:t>
      </w:r>
    </w:p>
    <w:p w:rsidR="00CF40A1" w:rsidRDefault="00CF40A1" w:rsidP="00CF40A1">
      <w:pPr>
        <w:pStyle w:val="ConsPlusNormal"/>
        <w:widowControl/>
        <w:ind w:firstLine="567"/>
        <w:jc w:val="center"/>
        <w:rPr>
          <w:rFonts w:ascii="Times New Roman" w:hAnsi="Times New Roman" w:cs="Times New Roman"/>
          <w:bCs/>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CF40A1" w:rsidRDefault="00CF40A1" w:rsidP="00CF40A1">
      <w:pPr>
        <w:pStyle w:val="ConsPlusNormal"/>
        <w:widowControl/>
        <w:ind w:firstLine="567"/>
        <w:jc w:val="both"/>
        <w:rPr>
          <w:rFonts w:ascii="Times New Roman" w:hAnsi="Times New Roman" w:cs="Times New Roman"/>
          <w:bCs/>
          <w:iCs/>
          <w:sz w:val="16"/>
          <w:szCs w:val="16"/>
        </w:rPr>
      </w:pPr>
    </w:p>
    <w:p w:rsidR="00CF40A1" w:rsidRDefault="00CF40A1" w:rsidP="00CF40A1">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CF40A1" w:rsidRDefault="00CF40A1" w:rsidP="00CF40A1">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CF40A1" w:rsidRDefault="00CF40A1" w:rsidP="00CF40A1">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CF40A1" w:rsidRDefault="00CF40A1" w:rsidP="00CF40A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CF40A1" w:rsidRDefault="00CF40A1" w:rsidP="00CF40A1">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CF40A1" w:rsidRDefault="00CF40A1" w:rsidP="00CF40A1">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CF40A1" w:rsidRDefault="00CF40A1" w:rsidP="00CF40A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CF40A1" w:rsidRDefault="00CF40A1" w:rsidP="00CF40A1">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CF40A1" w:rsidRDefault="00CF40A1" w:rsidP="00CF40A1">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CF40A1" w:rsidRDefault="00CF40A1" w:rsidP="00CF40A1">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CF40A1" w:rsidRDefault="00CF40A1" w:rsidP="00CF40A1">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CF40A1" w:rsidRDefault="00CF40A1" w:rsidP="00CF40A1">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CF40A1" w:rsidRDefault="00CF40A1" w:rsidP="00CF40A1">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CF40A1" w:rsidRDefault="00CF40A1" w:rsidP="00CF40A1">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CF40A1" w:rsidRDefault="00CF40A1" w:rsidP="00CF40A1">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CF40A1" w:rsidRDefault="00CF40A1" w:rsidP="00CF40A1">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CF40A1" w:rsidRDefault="00CF40A1" w:rsidP="00CF40A1">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CF40A1" w:rsidRDefault="00CF40A1" w:rsidP="00CF40A1">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CF40A1" w:rsidRDefault="00CF40A1" w:rsidP="00CF40A1">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CF40A1" w:rsidRDefault="00CF40A1" w:rsidP="00CF40A1">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CF40A1" w:rsidRDefault="00CF40A1" w:rsidP="00CF40A1">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CF40A1" w:rsidRDefault="00CF40A1" w:rsidP="00CF40A1">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CF40A1" w:rsidRDefault="00CF40A1" w:rsidP="00CF40A1">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CF40A1" w:rsidRDefault="00CF40A1" w:rsidP="00CF40A1">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CF40A1" w:rsidRDefault="00CF40A1" w:rsidP="00CF40A1">
      <w:pPr>
        <w:autoSpaceDE w:val="0"/>
        <w:autoSpaceDN w:val="0"/>
        <w:adjustRightInd w:val="0"/>
        <w:rPr>
          <w:sz w:val="28"/>
          <w:szCs w:val="28"/>
        </w:rPr>
      </w:pPr>
    </w:p>
    <w:p w:rsidR="00CF40A1" w:rsidRDefault="00CF40A1" w:rsidP="00CF40A1">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CF40A1" w:rsidRDefault="00CF40A1" w:rsidP="00CF40A1">
      <w:pPr>
        <w:autoSpaceDE w:val="0"/>
        <w:autoSpaceDN w:val="0"/>
        <w:adjustRightInd w:val="0"/>
        <w:rPr>
          <w:sz w:val="28"/>
          <w:szCs w:val="28"/>
        </w:rPr>
      </w:pPr>
    </w:p>
    <w:p w:rsidR="00CF40A1" w:rsidRDefault="00CF40A1" w:rsidP="00CF40A1">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CF40A1" w:rsidRDefault="00CF40A1" w:rsidP="00CF40A1">
      <w:pPr>
        <w:pStyle w:val="ConsPlusNormal"/>
        <w:widowControl/>
        <w:ind w:firstLine="567"/>
        <w:jc w:val="both"/>
        <w:rPr>
          <w:rFonts w:ascii="Times New Roman" w:hAnsi="Times New Roman" w:cs="Times New Roman"/>
          <w:bCs/>
          <w:iCs/>
          <w:sz w:val="16"/>
          <w:szCs w:val="16"/>
        </w:rPr>
      </w:pPr>
    </w:p>
    <w:p w:rsidR="00CF40A1" w:rsidRDefault="00CF40A1" w:rsidP="00CF40A1">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F40A1" w:rsidRDefault="00CF40A1" w:rsidP="00CF40A1">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CF40A1" w:rsidRDefault="00CF40A1" w:rsidP="00CF40A1">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CF40A1" w:rsidRDefault="00CF40A1" w:rsidP="00CF40A1">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CF40A1" w:rsidRDefault="00CF40A1" w:rsidP="00CF40A1">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F40A1" w:rsidRDefault="00CF40A1" w:rsidP="00CF40A1">
      <w:pPr>
        <w:autoSpaceDE w:val="0"/>
        <w:autoSpaceDN w:val="0"/>
        <w:adjustRightInd w:val="0"/>
        <w:rPr>
          <w:bCs/>
        </w:rPr>
      </w:pPr>
      <w:r>
        <w:rPr>
          <w:bCs/>
          <w:sz w:val="28"/>
          <w:szCs w:val="28"/>
        </w:rPr>
        <w:t xml:space="preserve">               </w:t>
      </w:r>
    </w:p>
    <w:p w:rsidR="00CF40A1" w:rsidRDefault="00CF40A1" w:rsidP="00CF40A1">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CF40A1" w:rsidRDefault="00CF40A1" w:rsidP="00CF40A1">
      <w:pPr>
        <w:autoSpaceDE w:val="0"/>
        <w:autoSpaceDN w:val="0"/>
        <w:adjustRightInd w:val="0"/>
        <w:jc w:val="center"/>
        <w:rPr>
          <w:bCs/>
          <w:sz w:val="28"/>
          <w:szCs w:val="28"/>
        </w:rPr>
      </w:pPr>
      <w:r>
        <w:rPr>
          <w:bCs/>
          <w:sz w:val="28"/>
          <w:szCs w:val="28"/>
        </w:rPr>
        <w:t>и градостроительные регламенты</w:t>
      </w:r>
    </w:p>
    <w:p w:rsidR="00CF40A1" w:rsidRDefault="00CF40A1" w:rsidP="00CF40A1">
      <w:pPr>
        <w:pStyle w:val="ConsPlusNormal"/>
        <w:widowControl/>
        <w:ind w:firstLine="0"/>
        <w:jc w:val="center"/>
        <w:rPr>
          <w:rFonts w:ascii="Times New Roman" w:hAnsi="Times New Roman" w:cs="Times New Roman"/>
          <w:bCs/>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Большинского</w:t>
      </w:r>
      <w:r>
        <w:rPr>
          <w:rFonts w:ascii="Times New Roman" w:hAnsi="Times New Roman" w:cs="Times New Roman"/>
          <w:bCs/>
          <w:iCs/>
          <w:sz w:val="28"/>
          <w:szCs w:val="28"/>
        </w:rPr>
        <w:t xml:space="preserve"> сельского поселения</w:t>
      </w:r>
    </w:p>
    <w:p w:rsidR="00CF40A1" w:rsidRDefault="00CF40A1" w:rsidP="00CF40A1">
      <w:pPr>
        <w:pStyle w:val="ConsPlusNormal"/>
        <w:widowControl/>
        <w:ind w:firstLine="0"/>
        <w:jc w:val="center"/>
        <w:rPr>
          <w:rFonts w:ascii="Times New Roman" w:hAnsi="Times New Roman" w:cs="Times New Roman"/>
          <w:bCs/>
          <w:iCs/>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CF40A1" w:rsidRDefault="00CF40A1" w:rsidP="00CF40A1">
      <w:pPr>
        <w:jc w:val="right"/>
      </w:pPr>
      <w:r>
        <w:t>Таблица 1</w:t>
      </w:r>
    </w:p>
    <w:p w:rsidR="00CF40A1" w:rsidRDefault="00CF40A1" w:rsidP="00CF40A1">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663"/>
      </w:tblGrid>
      <w:tr w:rsidR="00CF40A1" w:rsidTr="00E76D82">
        <w:tc>
          <w:tcPr>
            <w:tcW w:w="2835" w:type="dxa"/>
            <w:hideMark/>
          </w:tcPr>
          <w:p w:rsidR="00CF40A1" w:rsidRPr="00106EAE" w:rsidRDefault="00CF40A1" w:rsidP="00E76D82">
            <w:pPr>
              <w:pStyle w:val="a7"/>
              <w:snapToGrid w:val="0"/>
              <w:ind w:left="-57" w:right="-57"/>
              <w:jc w:val="center"/>
              <w:rPr>
                <w:b/>
                <w:bCs/>
                <w:sz w:val="20"/>
                <w:szCs w:val="20"/>
              </w:rPr>
            </w:pPr>
            <w:r w:rsidRPr="00106EAE">
              <w:rPr>
                <w:b/>
                <w:bCs/>
                <w:sz w:val="20"/>
                <w:szCs w:val="20"/>
              </w:rPr>
              <w:t>Код территориальной зоны</w:t>
            </w:r>
          </w:p>
        </w:tc>
        <w:tc>
          <w:tcPr>
            <w:tcW w:w="6663" w:type="dxa"/>
            <w:hideMark/>
          </w:tcPr>
          <w:p w:rsidR="00CF40A1" w:rsidRPr="00106EAE" w:rsidRDefault="00CF40A1" w:rsidP="00E76D82">
            <w:pPr>
              <w:ind w:left="-57" w:right="-57"/>
              <w:jc w:val="center"/>
              <w:rPr>
                <w:rFonts w:eastAsia="Times New Roman"/>
                <w:b/>
                <w:sz w:val="20"/>
                <w:szCs w:val="20"/>
                <w:lang w:eastAsia="en-US"/>
              </w:rPr>
            </w:pPr>
            <w:r w:rsidRPr="00106EAE">
              <w:rPr>
                <w:b/>
                <w:bCs/>
                <w:sz w:val="20"/>
                <w:szCs w:val="20"/>
                <w:lang w:eastAsia="en-US"/>
              </w:rPr>
              <w:t>Виды и состав территориальных зон</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ind w:left="-57" w:right="-57"/>
              <w:jc w:val="center"/>
              <w:rPr>
                <w:rFonts w:eastAsia="Times New Roman"/>
                <w:b/>
                <w:sz w:val="22"/>
                <w:szCs w:val="22"/>
                <w:lang w:eastAsia="en-US"/>
              </w:rPr>
            </w:pPr>
            <w:r w:rsidRPr="00B437D8">
              <w:rPr>
                <w:b/>
                <w:bCs/>
                <w:sz w:val="22"/>
                <w:szCs w:val="22"/>
                <w:lang w:eastAsia="en-US"/>
              </w:rPr>
              <w:t>Жилые зоны (Ж)</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Ж 1</w:t>
            </w:r>
          </w:p>
        </w:tc>
        <w:tc>
          <w:tcPr>
            <w:tcW w:w="6663" w:type="dxa"/>
            <w:hideMark/>
          </w:tcPr>
          <w:p w:rsidR="00CF40A1" w:rsidRPr="00106EAE" w:rsidRDefault="00CF40A1" w:rsidP="00E76D82">
            <w:pPr>
              <w:ind w:left="-57" w:right="-57"/>
              <w:jc w:val="both"/>
              <w:rPr>
                <w:rFonts w:eastAsia="Times New Roman"/>
                <w:bCs/>
                <w:sz w:val="22"/>
                <w:szCs w:val="22"/>
                <w:lang w:eastAsia="en-US"/>
              </w:rPr>
            </w:pPr>
            <w:r w:rsidRPr="00106EAE">
              <w:rPr>
                <w:bCs/>
                <w:sz w:val="22"/>
                <w:szCs w:val="22"/>
                <w:lang w:eastAsia="en-US"/>
              </w:rPr>
              <w:t>Зона застройки жилыми домами личных подсобных хозяйств</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Ж 2</w:t>
            </w:r>
          </w:p>
        </w:tc>
        <w:tc>
          <w:tcPr>
            <w:tcW w:w="6663" w:type="dxa"/>
            <w:hideMark/>
          </w:tcPr>
          <w:p w:rsidR="00CF40A1" w:rsidRPr="00106EAE" w:rsidRDefault="00CF40A1" w:rsidP="00E76D82">
            <w:pPr>
              <w:ind w:left="-57" w:right="-57"/>
              <w:jc w:val="both"/>
              <w:rPr>
                <w:rFonts w:eastAsia="Times New Roman"/>
                <w:sz w:val="22"/>
                <w:szCs w:val="22"/>
                <w:lang w:eastAsia="en-US"/>
              </w:rPr>
            </w:pPr>
            <w:r w:rsidRPr="00106EAE">
              <w:rPr>
                <w:sz w:val="22"/>
                <w:szCs w:val="22"/>
                <w:lang w:eastAsia="en-US"/>
              </w:rPr>
              <w:t>Зона застройки объектами дошкольного, начального и среднего общего образования</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ind w:left="-57" w:right="-57"/>
              <w:jc w:val="center"/>
              <w:rPr>
                <w:rFonts w:eastAsia="Times New Roman"/>
                <w:b/>
                <w:sz w:val="22"/>
                <w:szCs w:val="22"/>
                <w:lang w:eastAsia="en-US"/>
              </w:rPr>
            </w:pPr>
            <w:r w:rsidRPr="00B437D8">
              <w:rPr>
                <w:b/>
                <w:bCs/>
                <w:sz w:val="22"/>
                <w:szCs w:val="22"/>
                <w:lang w:eastAsia="en-US"/>
              </w:rPr>
              <w:t>Общественно-деловая зона (О)</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О 1</w:t>
            </w:r>
          </w:p>
        </w:tc>
        <w:tc>
          <w:tcPr>
            <w:tcW w:w="6663" w:type="dxa"/>
            <w:hideMark/>
          </w:tcPr>
          <w:p w:rsidR="00CF40A1" w:rsidRPr="00106EAE" w:rsidRDefault="00CF40A1" w:rsidP="00E76D82">
            <w:pPr>
              <w:ind w:left="-57" w:right="-57"/>
              <w:jc w:val="both"/>
              <w:rPr>
                <w:rFonts w:eastAsia="Times New Roman"/>
                <w:sz w:val="22"/>
                <w:szCs w:val="22"/>
                <w:lang w:eastAsia="en-US"/>
              </w:rPr>
            </w:pPr>
            <w:r w:rsidRPr="00106EAE">
              <w:rPr>
                <w:sz w:val="22"/>
                <w:szCs w:val="22"/>
                <w:lang w:eastAsia="en-US"/>
              </w:rPr>
              <w:t>Зона застройки объектами общественно-делового назначения</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ind w:left="-57" w:right="-57"/>
              <w:jc w:val="center"/>
              <w:rPr>
                <w:rFonts w:eastAsia="Times New Roman"/>
                <w:b/>
                <w:sz w:val="22"/>
                <w:szCs w:val="22"/>
                <w:lang w:eastAsia="en-US"/>
              </w:rPr>
            </w:pPr>
            <w:r w:rsidRPr="00B437D8">
              <w:rPr>
                <w:b/>
                <w:sz w:val="22"/>
                <w:szCs w:val="22"/>
                <w:lang w:eastAsia="en-US"/>
              </w:rPr>
              <w:t>Зона рекреационного назначения (Р)</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Р 1</w:t>
            </w:r>
          </w:p>
        </w:tc>
        <w:tc>
          <w:tcPr>
            <w:tcW w:w="6663" w:type="dxa"/>
            <w:hideMark/>
          </w:tcPr>
          <w:p w:rsidR="00CF40A1" w:rsidRPr="00106EAE" w:rsidRDefault="00CF40A1" w:rsidP="00E76D82">
            <w:pPr>
              <w:ind w:left="-57" w:right="-57"/>
              <w:jc w:val="both"/>
              <w:rPr>
                <w:rFonts w:eastAsia="Times New Roman"/>
                <w:sz w:val="22"/>
                <w:szCs w:val="22"/>
                <w:lang w:eastAsia="en-US"/>
              </w:rPr>
            </w:pPr>
            <w:r w:rsidRPr="00106EAE">
              <w:rPr>
                <w:sz w:val="22"/>
                <w:szCs w:val="22"/>
                <w:lang w:eastAsia="en-US"/>
              </w:rPr>
              <w:t>Зона лесов</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ind w:left="-57" w:right="-57"/>
              <w:jc w:val="center"/>
              <w:rPr>
                <w:rFonts w:eastAsia="Times New Roman"/>
                <w:b/>
                <w:sz w:val="22"/>
                <w:szCs w:val="22"/>
                <w:lang w:eastAsia="en-US"/>
              </w:rPr>
            </w:pPr>
            <w:r w:rsidRPr="00B437D8">
              <w:rPr>
                <w:b/>
                <w:sz w:val="22"/>
                <w:szCs w:val="22"/>
                <w:lang w:eastAsia="en-US"/>
              </w:rPr>
              <w:t>Зона объектов инженерной и транспортной инфраструктуры (И)</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И 1</w:t>
            </w:r>
          </w:p>
        </w:tc>
        <w:tc>
          <w:tcPr>
            <w:tcW w:w="6663" w:type="dxa"/>
            <w:hideMark/>
          </w:tcPr>
          <w:p w:rsidR="00CF40A1" w:rsidRPr="00106EAE" w:rsidRDefault="00CF40A1" w:rsidP="00E76D82">
            <w:pPr>
              <w:ind w:left="-57" w:right="-57"/>
              <w:jc w:val="both"/>
              <w:rPr>
                <w:rFonts w:eastAsia="Times New Roman"/>
                <w:sz w:val="22"/>
                <w:szCs w:val="22"/>
                <w:lang w:eastAsia="en-US"/>
              </w:rPr>
            </w:pPr>
            <w:r w:rsidRPr="00106EAE">
              <w:rPr>
                <w:sz w:val="22"/>
                <w:szCs w:val="22"/>
                <w:lang w:eastAsia="en-US"/>
              </w:rPr>
              <w:t>Зона объектов инженерной инфраструктуры</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snapToGrid w:val="0"/>
              <w:ind w:firstLine="540"/>
              <w:jc w:val="center"/>
              <w:rPr>
                <w:rFonts w:eastAsia="Times New Roman"/>
                <w:b/>
                <w:color w:val="000000"/>
                <w:sz w:val="22"/>
                <w:szCs w:val="22"/>
                <w:lang w:eastAsia="en-US"/>
              </w:rPr>
            </w:pPr>
            <w:r w:rsidRPr="00B437D8">
              <w:rPr>
                <w:b/>
                <w:sz w:val="22"/>
                <w:szCs w:val="22"/>
                <w:lang w:eastAsia="en-US"/>
              </w:rPr>
              <w:t>Зоны сельскохозяйственного использования</w:t>
            </w:r>
            <w:r w:rsidRPr="00B437D8">
              <w:rPr>
                <w:b/>
                <w:color w:val="000000"/>
                <w:sz w:val="22"/>
                <w:szCs w:val="22"/>
                <w:lang w:eastAsia="en-US"/>
              </w:rPr>
              <w:t xml:space="preserve"> (Сх)</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Сх 1</w:t>
            </w:r>
          </w:p>
        </w:tc>
        <w:tc>
          <w:tcPr>
            <w:tcW w:w="6663" w:type="dxa"/>
            <w:hideMark/>
          </w:tcPr>
          <w:p w:rsidR="00CF40A1" w:rsidRPr="00106EAE" w:rsidRDefault="00CF40A1" w:rsidP="00E76D82">
            <w:pPr>
              <w:snapToGrid w:val="0"/>
              <w:ind w:right="105"/>
              <w:jc w:val="both"/>
              <w:rPr>
                <w:rFonts w:eastAsia="Times New Roman"/>
                <w:sz w:val="22"/>
                <w:szCs w:val="22"/>
                <w:lang w:eastAsia="en-US"/>
              </w:rPr>
            </w:pPr>
            <w:r w:rsidRPr="00106EAE">
              <w:rPr>
                <w:sz w:val="22"/>
                <w:szCs w:val="22"/>
                <w:lang w:eastAsia="en-US"/>
              </w:rPr>
              <w:t>Зона сельскохозяйственных угодий</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Сх 2</w:t>
            </w:r>
          </w:p>
        </w:tc>
        <w:tc>
          <w:tcPr>
            <w:tcW w:w="6663" w:type="dxa"/>
            <w:hideMark/>
          </w:tcPr>
          <w:p w:rsidR="00CF40A1" w:rsidRPr="00106EAE" w:rsidRDefault="00CF40A1" w:rsidP="00E76D82">
            <w:pPr>
              <w:snapToGrid w:val="0"/>
              <w:ind w:right="105"/>
              <w:jc w:val="both"/>
              <w:rPr>
                <w:rFonts w:eastAsia="Times New Roman"/>
                <w:sz w:val="22"/>
                <w:szCs w:val="22"/>
                <w:lang w:eastAsia="en-US"/>
              </w:rPr>
            </w:pPr>
            <w:r w:rsidRPr="00106EAE">
              <w:rPr>
                <w:sz w:val="22"/>
                <w:szCs w:val="22"/>
                <w:lang w:eastAsia="en-US"/>
              </w:rPr>
              <w:t>Зона объектов сельскохозяйственного назначения</w:t>
            </w:r>
          </w:p>
        </w:tc>
      </w:tr>
      <w:tr w:rsidR="00CF40A1" w:rsidTr="00E76D82">
        <w:tc>
          <w:tcPr>
            <w:tcW w:w="2835" w:type="dxa"/>
          </w:tcPr>
          <w:p w:rsidR="00CF40A1" w:rsidRPr="00106EAE" w:rsidRDefault="00CF40A1" w:rsidP="00E76D82">
            <w:pPr>
              <w:ind w:left="-57" w:right="-57"/>
              <w:jc w:val="center"/>
              <w:rPr>
                <w:rFonts w:eastAsia="Times New Roman"/>
                <w:sz w:val="22"/>
                <w:szCs w:val="22"/>
                <w:lang w:eastAsia="en-US"/>
              </w:rPr>
            </w:pPr>
          </w:p>
        </w:tc>
        <w:tc>
          <w:tcPr>
            <w:tcW w:w="6663" w:type="dxa"/>
            <w:hideMark/>
          </w:tcPr>
          <w:p w:rsidR="00CF40A1" w:rsidRPr="00B437D8" w:rsidRDefault="00CF40A1" w:rsidP="00E76D82">
            <w:pPr>
              <w:snapToGrid w:val="0"/>
              <w:ind w:firstLine="540"/>
              <w:jc w:val="center"/>
              <w:rPr>
                <w:rFonts w:eastAsia="Times New Roman"/>
                <w:b/>
                <w:sz w:val="22"/>
                <w:szCs w:val="22"/>
                <w:lang w:eastAsia="en-US"/>
              </w:rPr>
            </w:pPr>
            <w:r w:rsidRPr="00B437D8">
              <w:rPr>
                <w:b/>
                <w:sz w:val="22"/>
                <w:szCs w:val="22"/>
                <w:lang w:eastAsia="en-US"/>
              </w:rPr>
              <w:t>Зоны специального назначения (Сп)</w:t>
            </w:r>
          </w:p>
        </w:tc>
      </w:tr>
      <w:tr w:rsidR="00CF40A1" w:rsidTr="00E76D82">
        <w:tc>
          <w:tcPr>
            <w:tcW w:w="2835" w:type="dxa"/>
            <w:hideMark/>
          </w:tcPr>
          <w:p w:rsidR="00CF40A1" w:rsidRPr="00106EAE" w:rsidRDefault="00CF40A1" w:rsidP="00E76D82">
            <w:pPr>
              <w:ind w:left="-57" w:right="-57"/>
              <w:jc w:val="center"/>
              <w:rPr>
                <w:rFonts w:eastAsia="Times New Roman"/>
                <w:sz w:val="22"/>
                <w:szCs w:val="22"/>
                <w:lang w:eastAsia="en-US"/>
              </w:rPr>
            </w:pPr>
            <w:r w:rsidRPr="00106EAE">
              <w:rPr>
                <w:sz w:val="22"/>
                <w:szCs w:val="22"/>
                <w:lang w:eastAsia="en-US"/>
              </w:rPr>
              <w:t xml:space="preserve">Сп 1 </w:t>
            </w:r>
          </w:p>
        </w:tc>
        <w:tc>
          <w:tcPr>
            <w:tcW w:w="6663" w:type="dxa"/>
            <w:hideMark/>
          </w:tcPr>
          <w:p w:rsidR="00CF40A1" w:rsidRPr="00106EAE" w:rsidRDefault="00CF40A1" w:rsidP="00E76D82">
            <w:pPr>
              <w:snapToGrid w:val="0"/>
              <w:jc w:val="both"/>
              <w:rPr>
                <w:rFonts w:eastAsia="Times New Roman"/>
                <w:sz w:val="22"/>
                <w:szCs w:val="22"/>
                <w:lang w:eastAsia="en-US"/>
              </w:rPr>
            </w:pPr>
            <w:r w:rsidRPr="00106EAE">
              <w:rPr>
                <w:sz w:val="22"/>
                <w:szCs w:val="22"/>
                <w:lang w:eastAsia="en-US"/>
              </w:rPr>
              <w:t>Зона кладбищ</w:t>
            </w:r>
          </w:p>
        </w:tc>
      </w:tr>
    </w:tbl>
    <w:p w:rsidR="00CF40A1" w:rsidRDefault="00CF40A1" w:rsidP="00CF40A1">
      <w:pPr>
        <w:rPr>
          <w:rFonts w:eastAsia="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Большинского сельского поселения определенным цветом и буквенно-цифровым кодом.</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CF40A1" w:rsidRDefault="00CF40A1" w:rsidP="00CF40A1">
      <w:pPr>
        <w:autoSpaceDE w:val="0"/>
        <w:autoSpaceDN w:val="0"/>
        <w:adjustRightInd w:val="0"/>
        <w:ind w:firstLine="540"/>
        <w:rPr>
          <w:rStyle w:val="aa"/>
          <w:i w:val="0"/>
        </w:rPr>
      </w:pPr>
    </w:p>
    <w:p w:rsidR="00CF40A1" w:rsidRDefault="00CF40A1" w:rsidP="00CF40A1">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CF40A1" w:rsidRDefault="00CF40A1" w:rsidP="00CF40A1">
      <w:pPr>
        <w:ind w:firstLine="545"/>
        <w:jc w:val="both"/>
        <w:rPr>
          <w:sz w:val="16"/>
          <w:szCs w:val="16"/>
        </w:rPr>
      </w:pPr>
    </w:p>
    <w:p w:rsidR="00CF40A1" w:rsidRDefault="00CF40A1" w:rsidP="00CF40A1">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CF40A1" w:rsidRDefault="00CF40A1" w:rsidP="00CF40A1">
      <w:pPr>
        <w:jc w:val="both"/>
        <w:rPr>
          <w:sz w:val="28"/>
          <w:szCs w:val="28"/>
        </w:rPr>
      </w:pPr>
      <w:r>
        <w:rPr>
          <w:sz w:val="28"/>
          <w:szCs w:val="28"/>
        </w:rPr>
        <w:t xml:space="preserve">        1) основные виды разрешенного использования; </w:t>
      </w:r>
    </w:p>
    <w:p w:rsidR="00CF40A1" w:rsidRDefault="00CF40A1" w:rsidP="00CF40A1">
      <w:pPr>
        <w:jc w:val="both"/>
        <w:rPr>
          <w:sz w:val="28"/>
          <w:szCs w:val="28"/>
        </w:rPr>
      </w:pPr>
      <w:r>
        <w:rPr>
          <w:sz w:val="28"/>
          <w:szCs w:val="28"/>
        </w:rPr>
        <w:t xml:space="preserve">        2) условно разрешенные виды использования; </w:t>
      </w:r>
    </w:p>
    <w:p w:rsidR="00CF40A1" w:rsidRDefault="00CF40A1" w:rsidP="00CF40A1">
      <w:pPr>
        <w:jc w:val="both"/>
        <w:rPr>
          <w:sz w:val="28"/>
          <w:szCs w:val="28"/>
        </w:rPr>
      </w:pPr>
      <w:r>
        <w:rPr>
          <w:sz w:val="28"/>
          <w:szCs w:val="28"/>
        </w:rPr>
        <w:t xml:space="preserve">        3) вспомогательные виды разрешенного использования.</w:t>
      </w:r>
    </w:p>
    <w:p w:rsidR="00CF40A1" w:rsidRDefault="00CF40A1" w:rsidP="00CF40A1">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CF40A1" w:rsidRDefault="00CF40A1" w:rsidP="00CF40A1">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CF40A1" w:rsidRDefault="00CF40A1" w:rsidP="00CF40A1">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CF40A1" w:rsidRDefault="00CF40A1" w:rsidP="00CF40A1">
      <w:pPr>
        <w:jc w:val="both"/>
        <w:rPr>
          <w:sz w:val="28"/>
          <w:szCs w:val="28"/>
        </w:rPr>
      </w:pPr>
      <w:r>
        <w:rPr>
          <w:sz w:val="28"/>
          <w:szCs w:val="28"/>
        </w:rPr>
        <w:lastRenderedPageBreak/>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CF40A1" w:rsidRDefault="00CF40A1" w:rsidP="00CF40A1">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CF40A1" w:rsidRDefault="00CF40A1" w:rsidP="00CF40A1">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F40A1" w:rsidRDefault="00CF40A1" w:rsidP="00CF40A1">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CF40A1" w:rsidRDefault="00CF40A1" w:rsidP="00CF40A1">
      <w:pPr>
        <w:jc w:val="both"/>
        <w:rPr>
          <w:sz w:val="28"/>
          <w:szCs w:val="28"/>
        </w:rPr>
      </w:pPr>
      <w:r>
        <w:rPr>
          <w:sz w:val="28"/>
          <w:szCs w:val="28"/>
        </w:rPr>
        <w:t xml:space="preserve">        5) размещение указанных объектов разрешается при соблюдении следующих условий:</w:t>
      </w:r>
    </w:p>
    <w:p w:rsidR="00CF40A1" w:rsidRDefault="00CF40A1" w:rsidP="00CF40A1">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CF40A1" w:rsidRDefault="00CF40A1" w:rsidP="00CF40A1">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F40A1" w:rsidRDefault="00CF40A1" w:rsidP="00CF40A1">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CF40A1" w:rsidRDefault="00CF40A1" w:rsidP="00CF40A1">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CF40A1" w:rsidRDefault="00CF40A1" w:rsidP="00CF40A1">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CF40A1" w:rsidRDefault="00CF40A1" w:rsidP="00CF40A1">
      <w:pPr>
        <w:jc w:val="both"/>
        <w:rPr>
          <w:sz w:val="28"/>
          <w:szCs w:val="28"/>
        </w:rPr>
      </w:pPr>
      <w:r>
        <w:rPr>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CF40A1" w:rsidRDefault="00CF40A1" w:rsidP="00CF40A1">
      <w:pPr>
        <w:jc w:val="both"/>
        <w:rPr>
          <w:sz w:val="28"/>
          <w:szCs w:val="28"/>
        </w:rPr>
      </w:pPr>
      <w:r>
        <w:rPr>
          <w:sz w:val="28"/>
          <w:szCs w:val="28"/>
        </w:rPr>
        <w:lastRenderedPageBreak/>
        <w:t xml:space="preserve">        в) объекты временного проживания, необходимые для функционирования основных и условно разрешенных, видов использования;</w:t>
      </w:r>
    </w:p>
    <w:p w:rsidR="00CF40A1" w:rsidRDefault="00CF40A1" w:rsidP="00CF40A1">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CF40A1" w:rsidRDefault="00CF40A1" w:rsidP="00CF40A1">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CF40A1" w:rsidRDefault="00CF40A1" w:rsidP="00CF40A1">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CF40A1" w:rsidRDefault="00CF40A1" w:rsidP="00CF40A1">
      <w:pPr>
        <w:jc w:val="both"/>
        <w:rPr>
          <w:sz w:val="28"/>
          <w:szCs w:val="28"/>
        </w:rPr>
      </w:pPr>
      <w:r>
        <w:rPr>
          <w:sz w:val="28"/>
          <w:szCs w:val="28"/>
        </w:rPr>
        <w:t xml:space="preserve">        ж) площадки хозяйственные, в том числе для мусоросборников;</w:t>
      </w:r>
    </w:p>
    <w:p w:rsidR="00CF40A1" w:rsidRDefault="00CF40A1" w:rsidP="00CF40A1">
      <w:pPr>
        <w:jc w:val="both"/>
        <w:rPr>
          <w:sz w:val="28"/>
          <w:szCs w:val="28"/>
        </w:rPr>
      </w:pPr>
      <w:r>
        <w:rPr>
          <w:sz w:val="28"/>
          <w:szCs w:val="28"/>
        </w:rPr>
        <w:t xml:space="preserve">        з) общественные туалеты; </w:t>
      </w:r>
    </w:p>
    <w:p w:rsidR="00CF40A1" w:rsidRDefault="00CF40A1" w:rsidP="00CF40A1">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CF40A1" w:rsidRDefault="00CF40A1" w:rsidP="00CF40A1">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CF40A1" w:rsidRDefault="00CF40A1" w:rsidP="00CF40A1">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CF40A1" w:rsidRDefault="00CF40A1" w:rsidP="00CF40A1">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CF40A1" w:rsidRDefault="00CF40A1" w:rsidP="00CF40A1">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CF40A1" w:rsidRDefault="00CF40A1" w:rsidP="00CF40A1">
      <w:pPr>
        <w:jc w:val="both"/>
        <w:rPr>
          <w:sz w:val="28"/>
          <w:szCs w:val="28"/>
        </w:rPr>
      </w:pPr>
      <w:r>
        <w:rPr>
          <w:sz w:val="28"/>
          <w:szCs w:val="28"/>
        </w:rPr>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CF40A1" w:rsidRDefault="00CF40A1" w:rsidP="00CF40A1">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CF40A1" w:rsidRDefault="00CF40A1" w:rsidP="00CF40A1">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CF40A1" w:rsidRDefault="00CF40A1" w:rsidP="00CF40A1">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CF40A1" w:rsidRDefault="00CF40A1" w:rsidP="00CF40A1">
      <w:pPr>
        <w:ind w:firstLine="532"/>
        <w:jc w:val="both"/>
        <w:rPr>
          <w:bCs/>
          <w:sz w:val="28"/>
          <w:szCs w:val="28"/>
        </w:rPr>
      </w:pPr>
    </w:p>
    <w:p w:rsidR="00CF40A1" w:rsidRDefault="00CF40A1" w:rsidP="00CF40A1">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CF40A1" w:rsidRDefault="00CF40A1" w:rsidP="00CF40A1">
      <w:pPr>
        <w:jc w:val="both"/>
        <w:rPr>
          <w:bCs/>
          <w:sz w:val="16"/>
          <w:szCs w:val="16"/>
        </w:rPr>
      </w:pPr>
    </w:p>
    <w:p w:rsidR="00CF40A1" w:rsidRDefault="00CF40A1" w:rsidP="00CF40A1">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CF40A1" w:rsidRDefault="00CF40A1" w:rsidP="00CF40A1">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CF40A1" w:rsidRDefault="00CF40A1" w:rsidP="00CF40A1">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CF40A1" w:rsidRDefault="00CF40A1" w:rsidP="00CF40A1">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CF40A1" w:rsidRDefault="00CF40A1" w:rsidP="00CF40A1">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CF40A1" w:rsidRDefault="00CF40A1" w:rsidP="00CF40A1">
      <w:pPr>
        <w:jc w:val="both"/>
        <w:rPr>
          <w:sz w:val="28"/>
          <w:szCs w:val="28"/>
        </w:rPr>
      </w:pPr>
      <w:r>
        <w:rPr>
          <w:sz w:val="28"/>
          <w:szCs w:val="28"/>
        </w:rPr>
        <w:t xml:space="preserve">        5) минимальная ширина вдоль фронта улицы;</w:t>
      </w:r>
    </w:p>
    <w:p w:rsidR="00CF40A1" w:rsidRDefault="00CF40A1" w:rsidP="00CF40A1">
      <w:pPr>
        <w:jc w:val="both"/>
        <w:rPr>
          <w:sz w:val="28"/>
          <w:szCs w:val="28"/>
        </w:rPr>
      </w:pPr>
      <w:r>
        <w:rPr>
          <w:sz w:val="28"/>
          <w:szCs w:val="28"/>
        </w:rPr>
        <w:t xml:space="preserve">        6) максимальные выступы за красную линию балконов, эркеров, козырьков;</w:t>
      </w:r>
    </w:p>
    <w:p w:rsidR="00CF40A1" w:rsidRDefault="00CF40A1" w:rsidP="00CF40A1">
      <w:pPr>
        <w:jc w:val="both"/>
        <w:rPr>
          <w:sz w:val="28"/>
          <w:szCs w:val="28"/>
        </w:rPr>
      </w:pPr>
      <w:r>
        <w:rPr>
          <w:sz w:val="28"/>
          <w:szCs w:val="28"/>
        </w:rPr>
        <w:lastRenderedPageBreak/>
        <w:t xml:space="preserve">        7) максимальные выступы за красную линию ступеней и приямков;</w:t>
      </w:r>
    </w:p>
    <w:p w:rsidR="00CF40A1" w:rsidRDefault="00CF40A1" w:rsidP="00CF40A1">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CF40A1" w:rsidRDefault="00CF40A1" w:rsidP="00CF40A1">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CF40A1" w:rsidRDefault="00CF40A1" w:rsidP="00CF40A1">
      <w:pPr>
        <w:jc w:val="both"/>
        <w:rPr>
          <w:sz w:val="28"/>
          <w:szCs w:val="28"/>
        </w:rPr>
      </w:pPr>
      <w:r>
        <w:rPr>
          <w:sz w:val="28"/>
          <w:szCs w:val="28"/>
        </w:rPr>
        <w:t xml:space="preserve">        10)  минимальная доля озеленения территории земельных участков.</w:t>
      </w:r>
    </w:p>
    <w:p w:rsidR="00CF40A1" w:rsidRDefault="00CF40A1" w:rsidP="00CF40A1">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CF40A1" w:rsidRDefault="00CF40A1" w:rsidP="00CF40A1">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CF40A1" w:rsidRDefault="00CF40A1" w:rsidP="00CF40A1">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CF40A1" w:rsidRDefault="00CF40A1" w:rsidP="00CF40A1">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CF40A1" w:rsidRDefault="00CF40A1" w:rsidP="00CF40A1">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CF40A1" w:rsidRDefault="00CF40A1" w:rsidP="00CF40A1">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CF40A1" w:rsidRDefault="00CF40A1" w:rsidP="00CF40A1">
      <w:pPr>
        <w:jc w:val="both"/>
        <w:rPr>
          <w:sz w:val="28"/>
          <w:szCs w:val="28"/>
        </w:rPr>
      </w:pPr>
      <w:r>
        <w:rPr>
          <w:sz w:val="28"/>
          <w:szCs w:val="28"/>
        </w:rPr>
        <w:t xml:space="preserve">        4. Общие требования в части озеленения территории земельных участков:</w:t>
      </w:r>
    </w:p>
    <w:p w:rsidR="00CF40A1" w:rsidRDefault="00CF40A1" w:rsidP="00CF40A1">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CF40A1" w:rsidRDefault="00CF40A1" w:rsidP="00CF40A1">
      <w:pPr>
        <w:jc w:val="both"/>
        <w:rPr>
          <w:sz w:val="28"/>
          <w:szCs w:val="28"/>
        </w:rPr>
      </w:pPr>
      <w:r>
        <w:rPr>
          <w:sz w:val="28"/>
          <w:szCs w:val="28"/>
        </w:rPr>
        <w:t xml:space="preserve">        2) озелененная территория земельного участка может быть оборудована: </w:t>
      </w:r>
    </w:p>
    <w:p w:rsidR="00CF40A1" w:rsidRDefault="00CF40A1" w:rsidP="00CF40A1">
      <w:pPr>
        <w:jc w:val="both"/>
        <w:rPr>
          <w:sz w:val="28"/>
          <w:szCs w:val="28"/>
        </w:rPr>
      </w:pPr>
      <w:r>
        <w:rPr>
          <w:sz w:val="28"/>
          <w:szCs w:val="28"/>
        </w:rPr>
        <w:t xml:space="preserve">        а) площадками для отдыха взрослых, детскими площадками;</w:t>
      </w:r>
    </w:p>
    <w:p w:rsidR="00CF40A1" w:rsidRDefault="00CF40A1" w:rsidP="00CF40A1">
      <w:pPr>
        <w:jc w:val="both"/>
        <w:rPr>
          <w:sz w:val="28"/>
          <w:szCs w:val="28"/>
        </w:rPr>
      </w:pPr>
      <w:r>
        <w:rPr>
          <w:sz w:val="28"/>
          <w:szCs w:val="28"/>
        </w:rPr>
        <w:t xml:space="preserve">        б) открытыми спортивными площадками; </w:t>
      </w:r>
    </w:p>
    <w:p w:rsidR="00CF40A1" w:rsidRDefault="00CF40A1" w:rsidP="00CF40A1">
      <w:pPr>
        <w:jc w:val="both"/>
        <w:rPr>
          <w:sz w:val="28"/>
          <w:szCs w:val="28"/>
        </w:rPr>
      </w:pPr>
      <w:r>
        <w:rPr>
          <w:sz w:val="28"/>
          <w:szCs w:val="28"/>
        </w:rPr>
        <w:t xml:space="preserve">        в) другими подобными объектами; </w:t>
      </w:r>
    </w:p>
    <w:p w:rsidR="00CF40A1" w:rsidRDefault="00CF40A1" w:rsidP="00CF40A1">
      <w:pPr>
        <w:jc w:val="both"/>
        <w:rPr>
          <w:sz w:val="28"/>
          <w:szCs w:val="28"/>
        </w:rPr>
      </w:pPr>
      <w:r>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Pr>
          <w:sz w:val="28"/>
          <w:szCs w:val="28"/>
        </w:rPr>
        <w:lastRenderedPageBreak/>
        <w:t>компенсационного озеленения по согласованию с Администрацией. Доля озелененных территорий садов, скверов - 70 %.</w:t>
      </w:r>
    </w:p>
    <w:p w:rsidR="00CF40A1" w:rsidRDefault="00CF40A1" w:rsidP="00CF40A1">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CF40A1" w:rsidRDefault="00CF40A1" w:rsidP="00CF40A1">
      <w:pPr>
        <w:jc w:val="right"/>
      </w:pPr>
      <w:r>
        <w:t>Таблица 2</w:t>
      </w:r>
    </w:p>
    <w:p w:rsidR="00CF40A1" w:rsidRPr="00106EAE" w:rsidRDefault="00CF40A1" w:rsidP="00CF40A1">
      <w:pPr>
        <w:ind w:firstLine="559"/>
        <w:jc w:val="center"/>
        <w:rPr>
          <w:b/>
        </w:rPr>
      </w:pPr>
      <w:r w:rsidRPr="00106EAE">
        <w:rPr>
          <w:b/>
        </w:rPr>
        <w:t xml:space="preserve">Минимально допустимая площадь </w:t>
      </w:r>
    </w:p>
    <w:p w:rsidR="00CF40A1" w:rsidRPr="00106EAE" w:rsidRDefault="00CF40A1" w:rsidP="00CF40A1">
      <w:pPr>
        <w:ind w:firstLine="559"/>
        <w:jc w:val="center"/>
        <w:rPr>
          <w:b/>
        </w:rPr>
      </w:pPr>
      <w:r w:rsidRPr="00106EAE">
        <w:rPr>
          <w:b/>
        </w:rPr>
        <w:t>озелененной территории земельных участков</w:t>
      </w:r>
    </w:p>
    <w:p w:rsidR="00CF40A1" w:rsidRDefault="00CF40A1" w:rsidP="00CF40A1">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CF40A1" w:rsidTr="00E76D82">
        <w:tc>
          <w:tcPr>
            <w:tcW w:w="675" w:type="dxa"/>
            <w:hideMark/>
          </w:tcPr>
          <w:p w:rsidR="00CF40A1" w:rsidRPr="00106EAE" w:rsidRDefault="00CF40A1" w:rsidP="00E76D82">
            <w:pPr>
              <w:jc w:val="center"/>
              <w:rPr>
                <w:rFonts w:eastAsia="Times New Roman"/>
                <w:b/>
                <w:sz w:val="20"/>
                <w:szCs w:val="20"/>
                <w:lang w:eastAsia="en-US"/>
              </w:rPr>
            </w:pPr>
            <w:r w:rsidRPr="00106EAE">
              <w:rPr>
                <w:b/>
                <w:sz w:val="20"/>
                <w:szCs w:val="20"/>
                <w:lang w:eastAsia="en-US"/>
              </w:rPr>
              <w:t>№</w:t>
            </w:r>
          </w:p>
          <w:p w:rsidR="00CF40A1" w:rsidRPr="00106EAE" w:rsidRDefault="00CF40A1" w:rsidP="00E76D82">
            <w:pPr>
              <w:jc w:val="center"/>
              <w:rPr>
                <w:rFonts w:eastAsia="Times New Roman"/>
                <w:b/>
                <w:sz w:val="20"/>
                <w:szCs w:val="20"/>
                <w:lang w:eastAsia="en-US"/>
              </w:rPr>
            </w:pPr>
            <w:r w:rsidRPr="00106EAE">
              <w:rPr>
                <w:b/>
                <w:sz w:val="20"/>
                <w:szCs w:val="20"/>
                <w:lang w:eastAsia="en-US"/>
              </w:rPr>
              <w:t xml:space="preserve"> п/п</w:t>
            </w:r>
          </w:p>
        </w:tc>
        <w:tc>
          <w:tcPr>
            <w:tcW w:w="6096" w:type="dxa"/>
            <w:hideMark/>
          </w:tcPr>
          <w:p w:rsidR="00CF40A1" w:rsidRPr="00106EAE" w:rsidRDefault="00CF40A1" w:rsidP="00E76D82">
            <w:pPr>
              <w:jc w:val="center"/>
              <w:rPr>
                <w:rFonts w:eastAsia="Times New Roman"/>
                <w:b/>
                <w:sz w:val="20"/>
                <w:szCs w:val="20"/>
                <w:lang w:eastAsia="en-US"/>
              </w:rPr>
            </w:pPr>
            <w:r w:rsidRPr="00106EAE">
              <w:rPr>
                <w:b/>
                <w:sz w:val="20"/>
                <w:szCs w:val="20"/>
                <w:lang w:eastAsia="en-US"/>
              </w:rPr>
              <w:t>Вид использования</w:t>
            </w:r>
          </w:p>
        </w:tc>
        <w:tc>
          <w:tcPr>
            <w:tcW w:w="2585" w:type="dxa"/>
            <w:hideMark/>
          </w:tcPr>
          <w:p w:rsidR="00CF40A1" w:rsidRPr="00106EAE" w:rsidRDefault="00CF40A1" w:rsidP="00E76D82">
            <w:pPr>
              <w:jc w:val="center"/>
              <w:rPr>
                <w:rFonts w:eastAsia="Times New Roman"/>
                <w:b/>
                <w:sz w:val="20"/>
                <w:szCs w:val="20"/>
                <w:lang w:eastAsia="en-US"/>
              </w:rPr>
            </w:pPr>
            <w:r w:rsidRPr="00106EAE">
              <w:rPr>
                <w:b/>
                <w:sz w:val="20"/>
                <w:szCs w:val="20"/>
                <w:lang w:eastAsia="en-US"/>
              </w:rPr>
              <w:t>Минимальная площадь озелененных территорий</w:t>
            </w:r>
          </w:p>
        </w:tc>
      </w:tr>
      <w:tr w:rsidR="00CF40A1" w:rsidTr="00E76D82">
        <w:tc>
          <w:tcPr>
            <w:tcW w:w="67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1</w:t>
            </w:r>
          </w:p>
        </w:tc>
        <w:tc>
          <w:tcPr>
            <w:tcW w:w="6096"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Сады, скверы, бульвары; парки; комплексы аттракционов</w:t>
            </w:r>
          </w:p>
        </w:tc>
        <w:tc>
          <w:tcPr>
            <w:tcW w:w="258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70% территории земельного участка</w:t>
            </w:r>
          </w:p>
        </w:tc>
      </w:tr>
      <w:tr w:rsidR="00CF40A1" w:rsidTr="00E76D82">
        <w:tc>
          <w:tcPr>
            <w:tcW w:w="67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2</w:t>
            </w:r>
          </w:p>
        </w:tc>
        <w:tc>
          <w:tcPr>
            <w:tcW w:w="6096"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60% территории земельного участка</w:t>
            </w:r>
          </w:p>
        </w:tc>
      </w:tr>
      <w:tr w:rsidR="00CF40A1" w:rsidTr="00E76D82">
        <w:tc>
          <w:tcPr>
            <w:tcW w:w="67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3</w:t>
            </w:r>
          </w:p>
        </w:tc>
        <w:tc>
          <w:tcPr>
            <w:tcW w:w="6096"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50% территории земельного участка</w:t>
            </w:r>
          </w:p>
        </w:tc>
      </w:tr>
      <w:tr w:rsidR="00CF40A1" w:rsidTr="00E76D82">
        <w:tc>
          <w:tcPr>
            <w:tcW w:w="67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4</w:t>
            </w:r>
          </w:p>
        </w:tc>
        <w:tc>
          <w:tcPr>
            <w:tcW w:w="6096"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40% территории земельного участка</w:t>
            </w:r>
          </w:p>
        </w:tc>
      </w:tr>
      <w:tr w:rsidR="00CF40A1" w:rsidTr="00E76D82">
        <w:tc>
          <w:tcPr>
            <w:tcW w:w="67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5</w:t>
            </w:r>
          </w:p>
        </w:tc>
        <w:tc>
          <w:tcPr>
            <w:tcW w:w="6096"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Прочие (*)</w:t>
            </w:r>
          </w:p>
        </w:tc>
        <w:tc>
          <w:tcPr>
            <w:tcW w:w="2585"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15% территории земельного участка</w:t>
            </w:r>
          </w:p>
        </w:tc>
      </w:tr>
    </w:tbl>
    <w:p w:rsidR="00CF40A1" w:rsidRDefault="00CF40A1" w:rsidP="00CF40A1">
      <w:pPr>
        <w:rPr>
          <w:rFonts w:eastAsia="Times New Roman"/>
          <w:sz w:val="16"/>
          <w:szCs w:val="16"/>
        </w:rPr>
      </w:pPr>
    </w:p>
    <w:p w:rsidR="00CF40A1" w:rsidRPr="00C101DA" w:rsidRDefault="00CF40A1" w:rsidP="00CF40A1">
      <w:pPr>
        <w:jc w:val="both"/>
      </w:pPr>
      <w:r>
        <w:rPr>
          <w:sz w:val="28"/>
          <w:szCs w:val="28"/>
        </w:rPr>
        <w:t xml:space="preserve">        </w:t>
      </w:r>
      <w:r w:rsidRPr="00C101DA">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CF40A1" w:rsidRPr="00C101DA" w:rsidRDefault="00CF40A1" w:rsidP="00CF40A1">
      <w:pPr>
        <w:jc w:val="both"/>
      </w:pPr>
      <w:r w:rsidRPr="00C101DA">
        <w:t xml:space="preserve">        1) объекты коммунального хозяйства; </w:t>
      </w:r>
    </w:p>
    <w:p w:rsidR="00CF40A1" w:rsidRPr="00C101DA" w:rsidRDefault="00CF40A1" w:rsidP="00CF40A1">
      <w:pPr>
        <w:jc w:val="both"/>
      </w:pPr>
      <w:r w:rsidRPr="00C101DA">
        <w:t xml:space="preserve">        2) объекты сельскохозяйственного использования;</w:t>
      </w:r>
    </w:p>
    <w:p w:rsidR="00CF40A1" w:rsidRDefault="00CF40A1" w:rsidP="00CF40A1">
      <w:pPr>
        <w:jc w:val="both"/>
        <w:rPr>
          <w:sz w:val="28"/>
          <w:szCs w:val="28"/>
        </w:rPr>
      </w:pPr>
      <w:r w:rsidRPr="00C101DA">
        <w:t xml:space="preserve">        3) объекты транспорта.</w:t>
      </w:r>
      <w:r>
        <w:rPr>
          <w:sz w:val="28"/>
          <w:szCs w:val="28"/>
        </w:rPr>
        <w:t xml:space="preserve"> </w:t>
      </w:r>
      <w:r>
        <w:rPr>
          <w:sz w:val="28"/>
          <w:szCs w:val="28"/>
        </w:rPr>
        <w:tab/>
      </w:r>
    </w:p>
    <w:p w:rsidR="00CF40A1" w:rsidRDefault="00CF40A1" w:rsidP="00CF40A1">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CF40A1" w:rsidRDefault="00CF40A1" w:rsidP="00CF40A1">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CF40A1" w:rsidRDefault="00CF40A1" w:rsidP="00CF40A1">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CF40A1" w:rsidRDefault="00CF40A1" w:rsidP="00CF40A1">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CF40A1" w:rsidRDefault="00CF40A1" w:rsidP="00CF40A1">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CF40A1" w:rsidRDefault="00CF40A1" w:rsidP="00CF40A1">
      <w:pPr>
        <w:jc w:val="both"/>
        <w:rPr>
          <w:spacing w:val="2"/>
          <w:sz w:val="28"/>
          <w:szCs w:val="28"/>
        </w:rPr>
      </w:pPr>
      <w:r>
        <w:rPr>
          <w:spacing w:val="2"/>
          <w:sz w:val="28"/>
          <w:szCs w:val="28"/>
        </w:rPr>
        <w:t xml:space="preserve">        а) хранение в капитальных гаражах - стоянках (наземных, подземных, встроенных и пристроенных);</w:t>
      </w:r>
    </w:p>
    <w:p w:rsidR="00CF40A1" w:rsidRDefault="00CF40A1" w:rsidP="00CF40A1">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CF40A1" w:rsidRDefault="00CF40A1" w:rsidP="00CF40A1">
      <w:pPr>
        <w:jc w:val="both"/>
        <w:rPr>
          <w:sz w:val="28"/>
          <w:szCs w:val="28"/>
        </w:rPr>
      </w:pPr>
      <w:r>
        <w:rPr>
          <w:sz w:val="28"/>
          <w:szCs w:val="28"/>
        </w:rPr>
        <w:lastRenderedPageBreak/>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CF40A1" w:rsidRDefault="00CF40A1" w:rsidP="00CF40A1">
      <w:pPr>
        <w:keepNext/>
        <w:jc w:val="right"/>
      </w:pPr>
      <w:r>
        <w:t xml:space="preserve">Таблица 3 </w:t>
      </w:r>
    </w:p>
    <w:p w:rsidR="00CF40A1" w:rsidRDefault="00CF40A1" w:rsidP="00CF40A1">
      <w:pPr>
        <w:keepNext/>
        <w:jc w:val="right"/>
        <w:rPr>
          <w:sz w:val="16"/>
          <w:szCs w:val="16"/>
        </w:rPr>
      </w:pPr>
    </w:p>
    <w:p w:rsidR="00CF40A1" w:rsidRPr="00106EAE" w:rsidRDefault="00CF40A1" w:rsidP="00CF40A1">
      <w:pPr>
        <w:keepNext/>
        <w:ind w:firstLine="555"/>
        <w:jc w:val="center"/>
        <w:rPr>
          <w:b/>
        </w:rPr>
      </w:pPr>
      <w:r w:rsidRPr="00106EAE">
        <w:rPr>
          <w:b/>
        </w:rPr>
        <w:t>Минимальное количество машино-мест для хранения</w:t>
      </w:r>
    </w:p>
    <w:p w:rsidR="00CF40A1" w:rsidRPr="00106EAE" w:rsidRDefault="00CF40A1" w:rsidP="00CF40A1">
      <w:pPr>
        <w:keepNext/>
        <w:ind w:firstLine="555"/>
        <w:jc w:val="center"/>
        <w:rPr>
          <w:b/>
        </w:rPr>
      </w:pPr>
      <w:r w:rsidRPr="00106EAE">
        <w:rPr>
          <w:b/>
        </w:rPr>
        <w:t>индивидуального автотранспорта на территории земельных участков</w:t>
      </w:r>
    </w:p>
    <w:p w:rsidR="00CF40A1" w:rsidRDefault="00CF40A1" w:rsidP="00CF40A1">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252"/>
      </w:tblGrid>
      <w:tr w:rsidR="00CF40A1" w:rsidTr="00E76D82">
        <w:trPr>
          <w:trHeight w:val="322"/>
          <w:tblHeader/>
        </w:trPr>
        <w:tc>
          <w:tcPr>
            <w:tcW w:w="709" w:type="dxa"/>
            <w:vAlign w:val="center"/>
            <w:hideMark/>
          </w:tcPr>
          <w:p w:rsidR="00CF40A1" w:rsidRPr="00B437D8" w:rsidRDefault="00CF40A1" w:rsidP="00E76D82">
            <w:pPr>
              <w:snapToGrid w:val="0"/>
              <w:ind w:left="-57" w:right="-57"/>
              <w:jc w:val="center"/>
              <w:rPr>
                <w:rFonts w:eastAsia="Times New Roman"/>
                <w:b/>
                <w:sz w:val="20"/>
                <w:szCs w:val="20"/>
                <w:lang w:val="en-US" w:eastAsia="en-US"/>
              </w:rPr>
            </w:pPr>
            <w:r w:rsidRPr="00106EAE">
              <w:rPr>
                <w:b/>
                <w:sz w:val="20"/>
                <w:szCs w:val="20"/>
                <w:lang w:val="en-US" w:eastAsia="en-US"/>
              </w:rPr>
              <w:t>№</w:t>
            </w:r>
            <w:r>
              <w:rPr>
                <w:rFonts w:eastAsia="Times New Roman"/>
                <w:b/>
                <w:sz w:val="20"/>
                <w:szCs w:val="20"/>
                <w:lang w:eastAsia="en-US"/>
              </w:rPr>
              <w:t xml:space="preserve"> </w:t>
            </w:r>
            <w:r w:rsidRPr="00106EAE">
              <w:rPr>
                <w:b/>
                <w:sz w:val="20"/>
                <w:szCs w:val="20"/>
                <w:lang w:eastAsia="en-US"/>
              </w:rPr>
              <w:t>п/п</w:t>
            </w:r>
          </w:p>
        </w:tc>
        <w:tc>
          <w:tcPr>
            <w:tcW w:w="4395" w:type="dxa"/>
            <w:vAlign w:val="center"/>
            <w:hideMark/>
          </w:tcPr>
          <w:p w:rsidR="00CF40A1" w:rsidRPr="00106EAE" w:rsidRDefault="00CF40A1" w:rsidP="00E76D82">
            <w:pPr>
              <w:snapToGrid w:val="0"/>
              <w:ind w:left="-57" w:right="-57"/>
              <w:jc w:val="center"/>
              <w:rPr>
                <w:rFonts w:eastAsia="Times New Roman"/>
                <w:b/>
                <w:sz w:val="20"/>
                <w:szCs w:val="20"/>
                <w:lang w:eastAsia="en-US"/>
              </w:rPr>
            </w:pPr>
            <w:r w:rsidRPr="00106EAE">
              <w:rPr>
                <w:b/>
                <w:sz w:val="20"/>
                <w:szCs w:val="20"/>
                <w:lang w:eastAsia="en-US"/>
              </w:rPr>
              <w:t>Вид использования</w:t>
            </w:r>
          </w:p>
        </w:tc>
        <w:tc>
          <w:tcPr>
            <w:tcW w:w="4252" w:type="dxa"/>
            <w:vAlign w:val="center"/>
            <w:hideMark/>
          </w:tcPr>
          <w:p w:rsidR="00CF40A1" w:rsidRPr="00106EAE" w:rsidRDefault="00CF40A1" w:rsidP="00E76D82">
            <w:pPr>
              <w:snapToGrid w:val="0"/>
              <w:ind w:left="-57" w:right="-57"/>
              <w:jc w:val="center"/>
              <w:rPr>
                <w:rFonts w:eastAsia="Times New Roman"/>
                <w:b/>
                <w:sz w:val="20"/>
                <w:szCs w:val="20"/>
                <w:lang w:eastAsia="en-US"/>
              </w:rPr>
            </w:pPr>
            <w:r w:rsidRPr="00106EAE">
              <w:rPr>
                <w:b/>
                <w:sz w:val="20"/>
                <w:szCs w:val="20"/>
                <w:lang w:eastAsia="en-US"/>
              </w:rPr>
              <w:t>Минимальное количество</w:t>
            </w:r>
            <w:r>
              <w:rPr>
                <w:rFonts w:eastAsia="Times New Roman"/>
                <w:b/>
                <w:sz w:val="20"/>
                <w:szCs w:val="20"/>
                <w:lang w:eastAsia="en-US"/>
              </w:rPr>
              <w:t xml:space="preserve"> </w:t>
            </w:r>
            <w:r w:rsidRPr="00106EAE">
              <w:rPr>
                <w:b/>
                <w:sz w:val="20"/>
                <w:szCs w:val="20"/>
                <w:lang w:eastAsia="en-US"/>
              </w:rPr>
              <w:t>машино-мест</w:t>
            </w:r>
          </w:p>
        </w:tc>
      </w:tr>
      <w:tr w:rsidR="00CF40A1" w:rsidTr="00E76D82">
        <w:trPr>
          <w:trHeight w:val="322"/>
        </w:trPr>
        <w:tc>
          <w:tcPr>
            <w:tcW w:w="709"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1</w:t>
            </w:r>
          </w:p>
        </w:tc>
        <w:tc>
          <w:tcPr>
            <w:tcW w:w="4395"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Индивидуальные жилые дома, дачи, коллективные сады (садовые участки), личные подсобные хозяйства</w:t>
            </w:r>
          </w:p>
        </w:tc>
        <w:tc>
          <w:tcPr>
            <w:tcW w:w="4252"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 xml:space="preserve">1 машино-место </w:t>
            </w:r>
          </w:p>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на земельный участок</w:t>
            </w:r>
          </w:p>
        </w:tc>
      </w:tr>
      <w:tr w:rsidR="00CF40A1" w:rsidTr="00E76D82">
        <w:trPr>
          <w:trHeight w:val="322"/>
        </w:trPr>
        <w:tc>
          <w:tcPr>
            <w:tcW w:w="709"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2</w:t>
            </w:r>
          </w:p>
        </w:tc>
        <w:tc>
          <w:tcPr>
            <w:tcW w:w="4395"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 xml:space="preserve">Открытые объекты физической культуры и спорта </w:t>
            </w:r>
          </w:p>
        </w:tc>
        <w:tc>
          <w:tcPr>
            <w:tcW w:w="4252"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 xml:space="preserve">1 машино-место на 10 единовременных посетителей (включая зрителей) </w:t>
            </w:r>
          </w:p>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при их максимальном количестве</w:t>
            </w:r>
          </w:p>
        </w:tc>
      </w:tr>
      <w:tr w:rsidR="00CF40A1" w:rsidTr="00E76D82">
        <w:trPr>
          <w:trHeight w:val="322"/>
        </w:trPr>
        <w:tc>
          <w:tcPr>
            <w:tcW w:w="709"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3</w:t>
            </w:r>
          </w:p>
        </w:tc>
        <w:tc>
          <w:tcPr>
            <w:tcW w:w="4395"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 xml:space="preserve">Земельные участки парков, садов, скверов </w:t>
            </w:r>
          </w:p>
        </w:tc>
        <w:tc>
          <w:tcPr>
            <w:tcW w:w="4252"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 xml:space="preserve">3 машино-места на 1,0 га </w:t>
            </w:r>
          </w:p>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территории участка</w:t>
            </w:r>
          </w:p>
        </w:tc>
      </w:tr>
      <w:tr w:rsidR="00CF40A1" w:rsidTr="00E76D82">
        <w:trPr>
          <w:trHeight w:val="322"/>
        </w:trPr>
        <w:tc>
          <w:tcPr>
            <w:tcW w:w="709"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4</w:t>
            </w:r>
          </w:p>
        </w:tc>
        <w:tc>
          <w:tcPr>
            <w:tcW w:w="4395" w:type="dxa"/>
            <w:hideMark/>
          </w:tcPr>
          <w:p w:rsidR="00CF40A1" w:rsidRPr="00106EAE" w:rsidRDefault="00CF40A1" w:rsidP="00E76D82">
            <w:pPr>
              <w:snapToGrid w:val="0"/>
              <w:ind w:left="-57" w:right="-57"/>
              <w:jc w:val="both"/>
              <w:rPr>
                <w:rFonts w:eastAsia="Times New Roman"/>
                <w:sz w:val="22"/>
                <w:szCs w:val="22"/>
                <w:lang w:eastAsia="en-US"/>
              </w:rPr>
            </w:pPr>
            <w:r w:rsidRPr="00106EAE">
              <w:rPr>
                <w:sz w:val="22"/>
                <w:szCs w:val="22"/>
                <w:lang w:eastAsia="en-US"/>
              </w:rPr>
              <w:t>Кладбища</w:t>
            </w:r>
          </w:p>
        </w:tc>
        <w:tc>
          <w:tcPr>
            <w:tcW w:w="4252" w:type="dxa"/>
            <w:hideMark/>
          </w:tcPr>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 xml:space="preserve">10 машино-мест на 1,0 га </w:t>
            </w:r>
          </w:p>
          <w:p w:rsidR="00CF40A1" w:rsidRPr="00106EAE" w:rsidRDefault="00CF40A1" w:rsidP="00E76D82">
            <w:pPr>
              <w:snapToGrid w:val="0"/>
              <w:ind w:left="-57" w:right="-57"/>
              <w:jc w:val="center"/>
              <w:rPr>
                <w:rFonts w:eastAsia="Times New Roman"/>
                <w:sz w:val="22"/>
                <w:szCs w:val="22"/>
                <w:lang w:eastAsia="en-US"/>
              </w:rPr>
            </w:pPr>
            <w:r w:rsidRPr="00106EAE">
              <w:rPr>
                <w:sz w:val="22"/>
                <w:szCs w:val="22"/>
                <w:lang w:eastAsia="en-US"/>
              </w:rPr>
              <w:t>территории  участка</w:t>
            </w:r>
          </w:p>
        </w:tc>
      </w:tr>
    </w:tbl>
    <w:p w:rsidR="00CF40A1" w:rsidRDefault="00CF40A1" w:rsidP="00CF40A1">
      <w:pPr>
        <w:ind w:firstLine="559"/>
        <w:rPr>
          <w:rFonts w:eastAsia="Times New Roman"/>
          <w:sz w:val="16"/>
          <w:szCs w:val="16"/>
        </w:rPr>
      </w:pPr>
    </w:p>
    <w:p w:rsidR="00CF40A1" w:rsidRDefault="00CF40A1" w:rsidP="00CF40A1">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CF40A1" w:rsidRDefault="00CF40A1" w:rsidP="00CF40A1">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CF40A1" w:rsidRDefault="00CF40A1" w:rsidP="00CF40A1">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CF40A1" w:rsidRDefault="00CF40A1" w:rsidP="00CF40A1">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CF40A1" w:rsidRDefault="00CF40A1" w:rsidP="00CF40A1">
      <w:pPr>
        <w:jc w:val="both"/>
        <w:rPr>
          <w:sz w:val="28"/>
          <w:szCs w:val="28"/>
        </w:rPr>
      </w:pPr>
    </w:p>
    <w:p w:rsidR="00CF40A1" w:rsidRDefault="00CF40A1" w:rsidP="00CF40A1">
      <w:pPr>
        <w:jc w:val="both"/>
        <w:rPr>
          <w:bCs/>
          <w:sz w:val="28"/>
          <w:szCs w:val="28"/>
          <w:shd w:val="clear" w:color="auto" w:fill="FFFFFF"/>
        </w:rPr>
      </w:pPr>
      <w:r>
        <w:rPr>
          <w:bCs/>
          <w:sz w:val="28"/>
          <w:szCs w:val="28"/>
          <w:shd w:val="clear" w:color="auto" w:fill="FFFFFF"/>
        </w:rPr>
        <w:lastRenderedPageBreak/>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CF40A1" w:rsidRDefault="00CF40A1" w:rsidP="00CF40A1">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CF40A1" w:rsidTr="00E76D82">
        <w:trPr>
          <w:trHeight w:val="157"/>
        </w:trPr>
        <w:tc>
          <w:tcPr>
            <w:tcW w:w="9337" w:type="dxa"/>
            <w:hideMark/>
          </w:tcPr>
          <w:p w:rsidR="00CF40A1" w:rsidRPr="00106EAE" w:rsidRDefault="00CF40A1" w:rsidP="00E76D82">
            <w:pPr>
              <w:pStyle w:val="a7"/>
              <w:snapToGrid w:val="0"/>
              <w:ind w:left="410" w:right="5"/>
              <w:jc w:val="center"/>
              <w:rPr>
                <w:b/>
                <w:sz w:val="20"/>
                <w:szCs w:val="20"/>
              </w:rPr>
            </w:pPr>
            <w:r w:rsidRPr="00106EAE">
              <w:rPr>
                <w:b/>
                <w:sz w:val="20"/>
                <w:szCs w:val="20"/>
              </w:rPr>
              <w:t>Наименование вида использования земельного участка</w:t>
            </w:r>
          </w:p>
        </w:tc>
      </w:tr>
      <w:tr w:rsidR="00CF40A1" w:rsidTr="00E76D82">
        <w:trPr>
          <w:trHeight w:val="204"/>
        </w:trPr>
        <w:tc>
          <w:tcPr>
            <w:tcW w:w="9337" w:type="dxa"/>
            <w:hideMark/>
          </w:tcPr>
          <w:p w:rsidR="00CF40A1" w:rsidRPr="00106EAE" w:rsidRDefault="00CF40A1" w:rsidP="00E76D82">
            <w:pPr>
              <w:keepLines/>
              <w:snapToGrid w:val="0"/>
              <w:jc w:val="center"/>
              <w:rPr>
                <w:rFonts w:eastAsia="Times New Roman"/>
                <w:b/>
                <w:bCs/>
                <w:sz w:val="22"/>
                <w:szCs w:val="22"/>
                <w:lang w:eastAsia="en-US"/>
              </w:rPr>
            </w:pPr>
            <w:r w:rsidRPr="00106EAE">
              <w:rPr>
                <w:b/>
                <w:bCs/>
                <w:sz w:val="22"/>
                <w:szCs w:val="22"/>
                <w:lang w:eastAsia="en-US"/>
              </w:rPr>
              <w:t>1. Для размещения жилых домов и объектов, связанных с их обслуживанием</w:t>
            </w:r>
          </w:p>
        </w:tc>
      </w:tr>
      <w:tr w:rsidR="00CF40A1" w:rsidTr="00E76D82">
        <w:trPr>
          <w:trHeight w:val="151"/>
        </w:trPr>
        <w:tc>
          <w:tcPr>
            <w:tcW w:w="9337" w:type="dxa"/>
            <w:hideMark/>
          </w:tcPr>
          <w:p w:rsidR="00CF40A1" w:rsidRPr="00106EAE" w:rsidRDefault="00CF40A1" w:rsidP="00E76D82">
            <w:pPr>
              <w:snapToGrid w:val="0"/>
              <w:jc w:val="both"/>
              <w:rPr>
                <w:rFonts w:eastAsia="Times New Roman"/>
                <w:color w:val="000000"/>
                <w:sz w:val="22"/>
                <w:szCs w:val="22"/>
                <w:lang w:eastAsia="en-US"/>
              </w:rPr>
            </w:pPr>
            <w:r w:rsidRPr="00106EAE">
              <w:rPr>
                <w:sz w:val="22"/>
                <w:szCs w:val="22"/>
                <w:lang w:eastAsia="en-US"/>
              </w:rPr>
              <w:t xml:space="preserve">Для размещения индивидуального </w:t>
            </w:r>
            <w:r w:rsidRPr="00106EAE">
              <w:rPr>
                <w:color w:val="000000"/>
                <w:sz w:val="22"/>
                <w:szCs w:val="22"/>
                <w:lang w:eastAsia="en-US"/>
              </w:rPr>
              <w:t>жилого дома (индивидуальных жилых домов)</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жилого дома личного подсобного хозяйства (жилых домов личных подсобных хозяйств)</w:t>
            </w:r>
          </w:p>
        </w:tc>
      </w:tr>
      <w:tr w:rsidR="00CF40A1" w:rsidTr="00E76D82">
        <w:trPr>
          <w:trHeight w:val="322"/>
        </w:trPr>
        <w:tc>
          <w:tcPr>
            <w:tcW w:w="9337" w:type="dxa"/>
            <w:hideMark/>
          </w:tcPr>
          <w:p w:rsidR="00CF40A1" w:rsidRPr="00106EAE" w:rsidRDefault="00CF40A1" w:rsidP="00E76D82">
            <w:pPr>
              <w:snapToGrid w:val="0"/>
              <w:jc w:val="both"/>
              <w:rPr>
                <w:rFonts w:eastAsia="Times New Roman"/>
                <w:sz w:val="22"/>
                <w:szCs w:val="22"/>
                <w:lang w:eastAsia="en-US"/>
              </w:rPr>
            </w:pPr>
            <w:r w:rsidRPr="00106EAE">
              <w:rPr>
                <w:color w:val="000000"/>
                <w:sz w:val="22"/>
                <w:szCs w:val="22"/>
                <w:lang w:eastAsia="en-US"/>
              </w:rPr>
              <w:t>Для размещения малоэтажного многоквартирного жилого дома (малоэтажных многоквартирных жилых домов)</w:t>
            </w:r>
          </w:p>
        </w:tc>
      </w:tr>
      <w:tr w:rsidR="00CF40A1" w:rsidTr="00E76D82">
        <w:trPr>
          <w:trHeight w:val="214"/>
        </w:trPr>
        <w:tc>
          <w:tcPr>
            <w:tcW w:w="9337" w:type="dxa"/>
            <w:hideMark/>
          </w:tcPr>
          <w:p w:rsidR="00CF40A1" w:rsidRPr="00106EAE" w:rsidRDefault="00CF40A1" w:rsidP="00E76D82">
            <w:pPr>
              <w:snapToGrid w:val="0"/>
              <w:jc w:val="both"/>
              <w:rPr>
                <w:rFonts w:eastAsia="Times New Roman"/>
                <w:b/>
                <w:bCs/>
                <w:sz w:val="22"/>
                <w:szCs w:val="22"/>
                <w:lang w:eastAsia="en-US"/>
              </w:rPr>
            </w:pPr>
            <w:r w:rsidRPr="00106EAE">
              <w:rPr>
                <w:sz w:val="22"/>
                <w:szCs w:val="22"/>
                <w:lang w:eastAsia="en-US"/>
              </w:rPr>
              <w:t>Для размещения объектов дошкольного, начального и среднего общего образования</w:t>
            </w:r>
          </w:p>
        </w:tc>
      </w:tr>
      <w:tr w:rsidR="00CF40A1" w:rsidTr="00E76D82">
        <w:trPr>
          <w:trHeight w:val="232"/>
        </w:trPr>
        <w:tc>
          <w:tcPr>
            <w:tcW w:w="9337" w:type="dxa"/>
            <w:hideMark/>
          </w:tcPr>
          <w:p w:rsidR="00CF40A1" w:rsidRPr="00106EAE" w:rsidRDefault="00CF40A1" w:rsidP="00E76D82">
            <w:pPr>
              <w:snapToGrid w:val="0"/>
              <w:jc w:val="center"/>
              <w:rPr>
                <w:rFonts w:eastAsia="Times New Roman"/>
                <w:b/>
                <w:bCs/>
                <w:sz w:val="22"/>
                <w:szCs w:val="22"/>
                <w:lang w:eastAsia="en-US"/>
              </w:rPr>
            </w:pPr>
            <w:r w:rsidRPr="00106EAE">
              <w:rPr>
                <w:b/>
                <w:bCs/>
                <w:sz w:val="22"/>
                <w:szCs w:val="22"/>
                <w:lang w:eastAsia="en-US"/>
              </w:rPr>
              <w:t>2. Для размещения объектов общественно-делового назначения</w:t>
            </w:r>
          </w:p>
        </w:tc>
      </w:tr>
      <w:tr w:rsidR="00CF40A1" w:rsidTr="00E76D82">
        <w:trPr>
          <w:trHeight w:val="322"/>
        </w:trPr>
        <w:tc>
          <w:tcPr>
            <w:tcW w:w="9337" w:type="dxa"/>
            <w:hideMark/>
          </w:tcPr>
          <w:p w:rsidR="00CF40A1" w:rsidRPr="00106EAE" w:rsidRDefault="00CF40A1" w:rsidP="00E76D82">
            <w:pPr>
              <w:pStyle w:val="Iauiue"/>
              <w:keepLines/>
              <w:snapToGrid w:val="0"/>
              <w:jc w:val="both"/>
              <w:rPr>
                <w:sz w:val="22"/>
                <w:szCs w:val="22"/>
              </w:rPr>
            </w:pPr>
            <w:r w:rsidRPr="00106EAE">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CF40A1" w:rsidTr="00E76D82">
        <w:trPr>
          <w:trHeight w:val="322"/>
        </w:trPr>
        <w:tc>
          <w:tcPr>
            <w:tcW w:w="9337" w:type="dxa"/>
            <w:hideMark/>
          </w:tcPr>
          <w:p w:rsidR="00CF40A1" w:rsidRPr="00106EAE" w:rsidRDefault="00CF40A1" w:rsidP="00E76D82">
            <w:pPr>
              <w:pStyle w:val="Iauiue"/>
              <w:snapToGrid w:val="0"/>
              <w:jc w:val="both"/>
              <w:rPr>
                <w:sz w:val="22"/>
                <w:szCs w:val="22"/>
              </w:rPr>
            </w:pPr>
            <w:r w:rsidRPr="00106EAE">
              <w:rPr>
                <w:sz w:val="22"/>
                <w:szCs w:val="22"/>
              </w:rPr>
              <w:t>Для размещения объектов местного самоуправления и некоммерческих организаций (ТСЖ, ТОС и т.п.)</w:t>
            </w:r>
          </w:p>
        </w:tc>
      </w:tr>
      <w:tr w:rsidR="00CF40A1" w:rsidTr="00E76D82">
        <w:trPr>
          <w:trHeight w:val="210"/>
        </w:trPr>
        <w:tc>
          <w:tcPr>
            <w:tcW w:w="9337" w:type="dxa"/>
            <w:hideMark/>
          </w:tcPr>
          <w:p w:rsidR="00CF40A1" w:rsidRPr="00106EAE" w:rsidRDefault="00CF40A1" w:rsidP="00E76D82">
            <w:pPr>
              <w:pStyle w:val="Iauiue"/>
              <w:snapToGrid w:val="0"/>
              <w:jc w:val="both"/>
              <w:rPr>
                <w:sz w:val="22"/>
                <w:szCs w:val="22"/>
              </w:rPr>
            </w:pPr>
            <w:r w:rsidRPr="00106EAE">
              <w:rPr>
                <w:sz w:val="22"/>
                <w:szCs w:val="22"/>
              </w:rPr>
              <w:t>Для размещения административно-управленческих и общественных объектов</w:t>
            </w:r>
          </w:p>
        </w:tc>
      </w:tr>
      <w:tr w:rsidR="00CF40A1" w:rsidTr="00E76D82">
        <w:trPr>
          <w:trHeight w:val="157"/>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финансово-кредитных объектов</w:t>
            </w:r>
          </w:p>
        </w:tc>
      </w:tr>
      <w:tr w:rsidR="00CF40A1" w:rsidTr="00E76D82">
        <w:trPr>
          <w:trHeight w:val="26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страхования</w:t>
            </w:r>
          </w:p>
        </w:tc>
      </w:tr>
      <w:tr w:rsidR="00CF40A1" w:rsidTr="00E76D82">
        <w:trPr>
          <w:trHeight w:val="67"/>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пенсионного обеспечения</w:t>
            </w:r>
          </w:p>
        </w:tc>
      </w:tr>
      <w:tr w:rsidR="00CF40A1" w:rsidTr="00E76D82">
        <w:trPr>
          <w:trHeight w:val="15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социального обеспечения</w:t>
            </w:r>
          </w:p>
        </w:tc>
      </w:tr>
      <w:tr w:rsidR="00CF40A1" w:rsidTr="00E76D82">
        <w:trPr>
          <w:trHeight w:val="24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амбулаторно-поликлинических учреждений</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CF40A1" w:rsidTr="00E76D82">
        <w:trPr>
          <w:trHeight w:val="11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религиозных объектов</w:t>
            </w:r>
          </w:p>
        </w:tc>
      </w:tr>
      <w:tr w:rsidR="00CF40A1" w:rsidTr="00E76D82">
        <w:trPr>
          <w:trHeight w:val="20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торговли</w:t>
            </w:r>
          </w:p>
        </w:tc>
      </w:tr>
      <w:tr w:rsidR="00CF40A1" w:rsidTr="00E76D82">
        <w:trPr>
          <w:trHeight w:val="155"/>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общественного питания</w:t>
            </w:r>
          </w:p>
        </w:tc>
      </w:tr>
      <w:tr w:rsidR="00CF40A1" w:rsidTr="00E76D82">
        <w:trPr>
          <w:trHeight w:val="260"/>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 xml:space="preserve">Для размещения объектов бытового обслуживания </w:t>
            </w:r>
          </w:p>
        </w:tc>
      </w:tr>
      <w:tr w:rsidR="00CF40A1" w:rsidTr="00E76D82">
        <w:trPr>
          <w:trHeight w:val="207"/>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охраны общественного порядка</w:t>
            </w:r>
          </w:p>
        </w:tc>
      </w:tr>
      <w:tr w:rsidR="00CF40A1" w:rsidTr="00E76D82">
        <w:trPr>
          <w:trHeight w:val="156"/>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ветеринарных лечебниц и станций</w:t>
            </w:r>
          </w:p>
        </w:tc>
      </w:tr>
      <w:tr w:rsidR="00CF40A1" w:rsidTr="00E76D82">
        <w:trPr>
          <w:trHeight w:val="104"/>
        </w:trPr>
        <w:tc>
          <w:tcPr>
            <w:tcW w:w="9337" w:type="dxa"/>
            <w:hideMark/>
          </w:tcPr>
          <w:p w:rsidR="00CF40A1" w:rsidRPr="00106EAE" w:rsidRDefault="00CF40A1" w:rsidP="00E76D82">
            <w:pPr>
              <w:pStyle w:val="a5"/>
              <w:keepLines/>
              <w:tabs>
                <w:tab w:val="left" w:pos="708"/>
              </w:tabs>
              <w:snapToGrid w:val="0"/>
              <w:jc w:val="center"/>
              <w:rPr>
                <w:b/>
                <w:bCs/>
                <w:sz w:val="22"/>
                <w:szCs w:val="22"/>
              </w:rPr>
            </w:pPr>
            <w:r w:rsidRPr="00106EAE">
              <w:rPr>
                <w:b/>
                <w:bCs/>
                <w:sz w:val="22"/>
                <w:szCs w:val="22"/>
              </w:rPr>
              <w:t>3. Для размещения объектов природного и рекреационного назначения</w:t>
            </w:r>
          </w:p>
        </w:tc>
      </w:tr>
      <w:tr w:rsidR="00CF40A1" w:rsidTr="00E76D82">
        <w:trPr>
          <w:trHeight w:val="20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парков</w:t>
            </w:r>
          </w:p>
        </w:tc>
      </w:tr>
      <w:tr w:rsidR="00CF40A1" w:rsidTr="00E76D82">
        <w:trPr>
          <w:trHeight w:val="156"/>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садов, скверов, бульваров</w:t>
            </w:r>
          </w:p>
        </w:tc>
      </w:tr>
      <w:tr w:rsidR="00CF40A1" w:rsidTr="00E76D82">
        <w:trPr>
          <w:trHeight w:val="245"/>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городских лесов</w:t>
            </w:r>
          </w:p>
        </w:tc>
      </w:tr>
      <w:tr w:rsidR="00CF40A1" w:rsidTr="00E76D82">
        <w:trPr>
          <w:trHeight w:val="194"/>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для оздоровительных целей</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F40A1" w:rsidTr="00E76D82">
        <w:trPr>
          <w:trHeight w:val="191"/>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открытых объектов физической культуры и спорта</w:t>
            </w:r>
          </w:p>
        </w:tc>
      </w:tr>
      <w:tr w:rsidR="00CF40A1" w:rsidTr="00E76D82">
        <w:trPr>
          <w:trHeight w:val="270"/>
        </w:trPr>
        <w:tc>
          <w:tcPr>
            <w:tcW w:w="9337" w:type="dxa"/>
            <w:hideMark/>
          </w:tcPr>
          <w:p w:rsidR="00CF40A1" w:rsidRPr="00106EAE" w:rsidRDefault="00CF40A1" w:rsidP="00E76D82">
            <w:pPr>
              <w:keepLines/>
              <w:snapToGrid w:val="0"/>
              <w:jc w:val="center"/>
              <w:rPr>
                <w:rFonts w:eastAsia="Times New Roman"/>
                <w:b/>
                <w:bCs/>
                <w:sz w:val="22"/>
                <w:szCs w:val="22"/>
                <w:lang w:eastAsia="en-US"/>
              </w:rPr>
            </w:pPr>
            <w:r w:rsidRPr="00106EAE">
              <w:rPr>
                <w:b/>
                <w:bCs/>
                <w:sz w:val="22"/>
                <w:szCs w:val="22"/>
                <w:lang w:eastAsia="en-US"/>
              </w:rPr>
              <w:t>4. Для размещения объектов инженерной и транспортной инфраструктур</w:t>
            </w:r>
          </w:p>
        </w:tc>
      </w:tr>
      <w:tr w:rsidR="00CF40A1" w:rsidTr="00E76D82">
        <w:trPr>
          <w:trHeight w:val="157"/>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линейных объектов</w:t>
            </w:r>
          </w:p>
        </w:tc>
      </w:tr>
      <w:tr w:rsidR="00CF40A1" w:rsidTr="00E76D82">
        <w:trPr>
          <w:trHeight w:val="248"/>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водопроводных станций (водозаборные и очистные сооружения)</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CF40A1" w:rsidTr="00E76D82">
        <w:trPr>
          <w:trHeight w:val="16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электроподстанций открытого типа</w:t>
            </w:r>
          </w:p>
        </w:tc>
      </w:tr>
      <w:tr w:rsidR="00CF40A1" w:rsidTr="00E76D82">
        <w:trPr>
          <w:trHeight w:val="109"/>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распределительных пунктов, трансформаторных подстанций, котельных</w:t>
            </w:r>
          </w:p>
        </w:tc>
      </w:tr>
      <w:tr w:rsidR="00CF40A1" w:rsidTr="00E76D82">
        <w:trPr>
          <w:trHeight w:val="214"/>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газораспределительных пунктов</w:t>
            </w:r>
          </w:p>
        </w:tc>
      </w:tr>
      <w:tr w:rsidR="00CF40A1" w:rsidTr="00E76D82">
        <w:trPr>
          <w:trHeight w:val="161"/>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канализационных очистных сооружений</w:t>
            </w:r>
          </w:p>
        </w:tc>
      </w:tr>
      <w:tr w:rsidR="00CF40A1" w:rsidTr="00E76D82">
        <w:trPr>
          <w:trHeight w:val="131"/>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канализационных насосных станций</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очистных сооружений поверхностного стока и локальных очистных сооружений</w:t>
            </w:r>
          </w:p>
        </w:tc>
      </w:tr>
      <w:tr w:rsidR="00CF40A1" w:rsidTr="00E76D82">
        <w:trPr>
          <w:trHeight w:val="129"/>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связи и телекоммуникаций</w:t>
            </w:r>
          </w:p>
        </w:tc>
      </w:tr>
      <w:tr w:rsidR="00CF40A1" w:rsidTr="00E76D82">
        <w:trPr>
          <w:trHeight w:val="23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автостанций</w:t>
            </w:r>
          </w:p>
        </w:tc>
      </w:tr>
      <w:tr w:rsidR="00CF40A1" w:rsidTr="00E76D82">
        <w:trPr>
          <w:trHeight w:val="179"/>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трубопроводного транспорта</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CF40A1" w:rsidTr="00E76D82">
        <w:trPr>
          <w:trHeight w:val="178"/>
        </w:trPr>
        <w:tc>
          <w:tcPr>
            <w:tcW w:w="9337" w:type="dxa"/>
            <w:hideMark/>
          </w:tcPr>
          <w:p w:rsidR="00CF40A1" w:rsidRPr="00106EAE" w:rsidRDefault="00CF40A1" w:rsidP="00E76D82">
            <w:pPr>
              <w:keepLines/>
              <w:snapToGrid w:val="0"/>
              <w:jc w:val="center"/>
              <w:rPr>
                <w:rFonts w:eastAsia="Times New Roman"/>
                <w:bCs/>
                <w:sz w:val="22"/>
                <w:szCs w:val="22"/>
                <w:lang w:eastAsia="en-US"/>
              </w:rPr>
            </w:pPr>
            <w:r w:rsidRPr="00106EAE">
              <w:rPr>
                <w:b/>
                <w:bCs/>
                <w:sz w:val="22"/>
                <w:szCs w:val="22"/>
                <w:lang w:eastAsia="en-US"/>
              </w:rPr>
              <w:lastRenderedPageBreak/>
              <w:t>5. Для размещения объектов сельскохозяйственного назначения</w:t>
            </w:r>
          </w:p>
        </w:tc>
      </w:tr>
      <w:tr w:rsidR="00CF40A1" w:rsidTr="00E76D82">
        <w:trPr>
          <w:trHeight w:val="139"/>
        </w:trPr>
        <w:tc>
          <w:tcPr>
            <w:tcW w:w="9337" w:type="dxa"/>
            <w:hideMark/>
          </w:tcPr>
          <w:p w:rsidR="00CF40A1" w:rsidRPr="00106EAE" w:rsidRDefault="00CF40A1" w:rsidP="00E76D82">
            <w:pPr>
              <w:keepLines/>
              <w:snapToGrid w:val="0"/>
              <w:jc w:val="both"/>
              <w:rPr>
                <w:rFonts w:eastAsia="Times New Roman"/>
                <w:bCs/>
                <w:sz w:val="22"/>
                <w:szCs w:val="22"/>
                <w:lang w:eastAsia="en-US"/>
              </w:rPr>
            </w:pPr>
            <w:r w:rsidRPr="00106EAE">
              <w:rPr>
                <w:bCs/>
                <w:sz w:val="22"/>
                <w:szCs w:val="22"/>
                <w:lang w:eastAsia="en-US"/>
              </w:rPr>
              <w:t>Для размещения объектов личного подсобного хозяйства (личных подсобных хозяйств)</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bCs/>
                <w:sz w:val="22"/>
                <w:szCs w:val="22"/>
                <w:lang w:eastAsia="en-US"/>
              </w:rPr>
            </w:pPr>
            <w:r w:rsidRPr="00106EAE">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F40A1" w:rsidTr="00E76D82">
        <w:trPr>
          <w:trHeight w:val="138"/>
        </w:trPr>
        <w:tc>
          <w:tcPr>
            <w:tcW w:w="9337" w:type="dxa"/>
            <w:hideMark/>
          </w:tcPr>
          <w:p w:rsidR="00CF40A1" w:rsidRPr="00106EAE" w:rsidRDefault="00CF40A1" w:rsidP="00E76D82">
            <w:pPr>
              <w:keepLines/>
              <w:snapToGrid w:val="0"/>
              <w:jc w:val="both"/>
              <w:rPr>
                <w:rFonts w:eastAsia="Times New Roman"/>
                <w:color w:val="000000"/>
                <w:sz w:val="22"/>
                <w:szCs w:val="22"/>
                <w:lang w:eastAsia="en-US"/>
              </w:rPr>
            </w:pPr>
            <w:r w:rsidRPr="00106EAE">
              <w:rPr>
                <w:color w:val="000000"/>
                <w:sz w:val="22"/>
                <w:szCs w:val="22"/>
                <w:lang w:eastAsia="en-US"/>
              </w:rPr>
              <w:t>Для размещения складских объектов</w:t>
            </w:r>
          </w:p>
        </w:tc>
      </w:tr>
      <w:tr w:rsidR="00CF40A1" w:rsidTr="00E76D82">
        <w:trPr>
          <w:trHeight w:val="227"/>
        </w:trPr>
        <w:tc>
          <w:tcPr>
            <w:tcW w:w="9337" w:type="dxa"/>
            <w:hideMark/>
          </w:tcPr>
          <w:p w:rsidR="00CF40A1" w:rsidRPr="00106EAE" w:rsidRDefault="00CF40A1" w:rsidP="00E76D82">
            <w:pPr>
              <w:keepLines/>
              <w:snapToGrid w:val="0"/>
              <w:jc w:val="center"/>
              <w:rPr>
                <w:rFonts w:eastAsia="Times New Roman"/>
                <w:b/>
                <w:bCs/>
                <w:sz w:val="22"/>
                <w:szCs w:val="22"/>
                <w:lang w:eastAsia="en-US"/>
              </w:rPr>
            </w:pPr>
            <w:r w:rsidRPr="00106EAE">
              <w:rPr>
                <w:b/>
                <w:bCs/>
                <w:sz w:val="22"/>
                <w:szCs w:val="22"/>
                <w:lang w:eastAsia="en-US"/>
              </w:rPr>
              <w:t>6. Для размещения объектов специального назначения</w:t>
            </w:r>
          </w:p>
        </w:tc>
      </w:tr>
      <w:tr w:rsidR="00CF40A1" w:rsidTr="00E76D82">
        <w:trPr>
          <w:trHeight w:val="176"/>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кладбищ</w:t>
            </w:r>
          </w:p>
        </w:tc>
      </w:tr>
      <w:tr w:rsidR="00CF40A1" w:rsidTr="00E76D82">
        <w:trPr>
          <w:trHeight w:val="322"/>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color w:val="000000"/>
                <w:sz w:val="22"/>
                <w:szCs w:val="22"/>
                <w:lang w:eastAsia="en-US"/>
              </w:rPr>
              <w:t>Для размещения полигонов отходов производства и потребления (твердых бытовых отходов, промышленных и строительных)</w:t>
            </w:r>
          </w:p>
        </w:tc>
      </w:tr>
      <w:tr w:rsidR="00CF40A1" w:rsidTr="00E76D82">
        <w:trPr>
          <w:trHeight w:val="187"/>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зеленых насаждений санитарно-защитных зон</w:t>
            </w:r>
          </w:p>
        </w:tc>
      </w:tr>
      <w:tr w:rsidR="00CF40A1" w:rsidTr="00E76D82">
        <w:trPr>
          <w:trHeight w:val="136"/>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sz w:val="22"/>
                <w:szCs w:val="22"/>
                <w:lang w:eastAsia="en-US"/>
              </w:rPr>
              <w:t>Для размещения зеленых насаждений водоохранных зон</w:t>
            </w:r>
          </w:p>
        </w:tc>
      </w:tr>
      <w:tr w:rsidR="00CF40A1" w:rsidTr="00E76D82">
        <w:trPr>
          <w:trHeight w:val="226"/>
        </w:trPr>
        <w:tc>
          <w:tcPr>
            <w:tcW w:w="9337" w:type="dxa"/>
            <w:hideMark/>
          </w:tcPr>
          <w:p w:rsidR="00CF40A1" w:rsidRPr="00106EAE" w:rsidRDefault="00CF40A1" w:rsidP="00E76D82">
            <w:pPr>
              <w:keepLines/>
              <w:snapToGrid w:val="0"/>
              <w:jc w:val="both"/>
              <w:rPr>
                <w:rFonts w:eastAsia="Times New Roman"/>
                <w:sz w:val="22"/>
                <w:szCs w:val="22"/>
                <w:lang w:eastAsia="en-US"/>
              </w:rPr>
            </w:pPr>
            <w:r w:rsidRPr="00106EAE">
              <w:rPr>
                <w:color w:val="000000"/>
                <w:sz w:val="22"/>
                <w:szCs w:val="22"/>
                <w:lang w:eastAsia="en-US"/>
              </w:rPr>
              <w:t>Для размещения зеленых насаждений вдоль автомобильных и железных дорог</w:t>
            </w:r>
          </w:p>
        </w:tc>
      </w:tr>
    </w:tbl>
    <w:p w:rsidR="00CF40A1" w:rsidRDefault="00CF40A1" w:rsidP="00CF40A1">
      <w:pPr>
        <w:rPr>
          <w:rFonts w:eastAsia="Times New Roman"/>
          <w:sz w:val="28"/>
          <w:szCs w:val="28"/>
          <w:shd w:val="clear" w:color="auto" w:fill="FFFFFF"/>
        </w:rPr>
      </w:pPr>
    </w:p>
    <w:p w:rsidR="00CF40A1" w:rsidRDefault="00CF40A1" w:rsidP="00CF40A1">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CF40A1" w:rsidRDefault="00CF40A1" w:rsidP="00CF40A1">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CF40A1" w:rsidRDefault="00CF40A1" w:rsidP="00CF40A1">
      <w:pPr>
        <w:autoSpaceDE w:val="0"/>
        <w:autoSpaceDN w:val="0"/>
        <w:adjustRightInd w:val="0"/>
        <w:ind w:firstLine="540"/>
        <w:rPr>
          <w:rStyle w:val="aa"/>
          <w:i w:val="0"/>
          <w:sz w:val="28"/>
        </w:rPr>
      </w:pPr>
    </w:p>
    <w:p w:rsidR="00CF40A1" w:rsidRDefault="00CF40A1" w:rsidP="00CF40A1">
      <w:r>
        <w:rPr>
          <w:sz w:val="28"/>
          <w:szCs w:val="28"/>
        </w:rPr>
        <w:t xml:space="preserve">        </w:t>
      </w:r>
      <w:r>
        <w:rPr>
          <w:b/>
          <w:sz w:val="28"/>
          <w:szCs w:val="28"/>
        </w:rPr>
        <w:t>Статья 18.</w:t>
      </w:r>
      <w:r>
        <w:rPr>
          <w:sz w:val="28"/>
          <w:szCs w:val="28"/>
        </w:rPr>
        <w:t xml:space="preserve"> Жилые зоны (Ж)</w:t>
      </w:r>
    </w:p>
    <w:p w:rsidR="00CF40A1" w:rsidRPr="00106EAE" w:rsidRDefault="00CF40A1" w:rsidP="00CF40A1">
      <w:pPr>
        <w:rPr>
          <w:sz w:val="16"/>
          <w:szCs w:val="16"/>
        </w:rPr>
      </w:pPr>
    </w:p>
    <w:p w:rsidR="00CF40A1" w:rsidRDefault="00CF40A1" w:rsidP="00CF40A1">
      <w:pPr>
        <w:rPr>
          <w:sz w:val="28"/>
          <w:szCs w:val="28"/>
        </w:rPr>
      </w:pPr>
      <w:r>
        <w:rPr>
          <w:sz w:val="28"/>
          <w:szCs w:val="28"/>
        </w:rPr>
        <w:t xml:space="preserve">        1. Зона застройки жилыми домами личных подсобных хозяйств (Ж 1).</w:t>
      </w:r>
    </w:p>
    <w:p w:rsidR="00CF40A1" w:rsidRDefault="00CF40A1" w:rsidP="00CF40A1">
      <w:pPr>
        <w:ind w:firstLine="532"/>
        <w:jc w:val="both"/>
        <w:rPr>
          <w:sz w:val="28"/>
          <w:szCs w:val="28"/>
        </w:rPr>
      </w:pPr>
      <w:r>
        <w:rPr>
          <w:sz w:val="28"/>
          <w:szCs w:val="28"/>
        </w:rPr>
        <w:t>1) цели выделения зоны:</w:t>
      </w:r>
    </w:p>
    <w:p w:rsidR="00CF40A1" w:rsidRDefault="00CF40A1" w:rsidP="00CF40A1">
      <w:pPr>
        <w:numPr>
          <w:ilvl w:val="0"/>
          <w:numId w:val="3"/>
        </w:numPr>
        <w:suppressAutoHyphens/>
        <w:ind w:firstLine="532"/>
        <w:jc w:val="both"/>
        <w:rPr>
          <w:sz w:val="28"/>
          <w:szCs w:val="28"/>
        </w:rPr>
      </w:pPr>
      <w:r>
        <w:rPr>
          <w:sz w:val="28"/>
          <w:szCs w:val="28"/>
        </w:rPr>
        <w:t xml:space="preserve">а) развитие на основе существующей территории малоэтажной жилой застройки, включающей индивидуальные жилые дома, производственные, бытовые и иные здания, строения и сооружения; </w:t>
      </w:r>
    </w:p>
    <w:p w:rsidR="00CF40A1" w:rsidRDefault="00CF40A1" w:rsidP="00CF40A1">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CF40A1" w:rsidRDefault="00CF40A1" w:rsidP="00CF40A1">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CF40A1" w:rsidRDefault="00CF40A1" w:rsidP="00CF40A1">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F40A1" w:rsidTr="00E76D82">
        <w:trPr>
          <w:trHeight w:val="215"/>
        </w:trPr>
        <w:tc>
          <w:tcPr>
            <w:tcW w:w="817"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F40A1" w:rsidTr="00E76D82">
        <w:trPr>
          <w:trHeight w:val="164"/>
        </w:trPr>
        <w:tc>
          <w:tcPr>
            <w:tcW w:w="817" w:type="dxa"/>
          </w:tcPr>
          <w:p w:rsidR="00CF40A1" w:rsidRDefault="00CF40A1" w:rsidP="00E76D82">
            <w:pPr>
              <w:snapToGrid w:val="0"/>
              <w:jc w:val="both"/>
              <w:rPr>
                <w:rFonts w:eastAsia="Times New Roman"/>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lang w:eastAsia="en-US"/>
              </w:rPr>
            </w:pPr>
            <w:r>
              <w:rPr>
                <w:sz w:val="22"/>
                <w:szCs w:val="22"/>
                <w:lang w:eastAsia="en-US"/>
              </w:rPr>
              <w:t xml:space="preserve">Для размещения индивидуального жилого дома (индивидуальных жилых домов) с правом содержания скота и птицы. Для размещения объектов личного подсобного хозяйства (личных подсобных хозяйств). </w:t>
            </w:r>
          </w:p>
        </w:tc>
      </w:tr>
      <w:tr w:rsidR="00CF40A1" w:rsidTr="00E76D82">
        <w:trPr>
          <w:trHeight w:val="208"/>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торговли (*)</w:t>
            </w:r>
          </w:p>
        </w:tc>
      </w:tr>
      <w:tr w:rsidR="00CF40A1" w:rsidTr="00E76D82">
        <w:trPr>
          <w:trHeight w:val="155"/>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CF40A1" w:rsidTr="00E76D82">
        <w:trPr>
          <w:trHeight w:val="104"/>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CF40A1" w:rsidTr="00E76D82">
        <w:trPr>
          <w:trHeight w:val="194"/>
        </w:trPr>
        <w:tc>
          <w:tcPr>
            <w:tcW w:w="817" w:type="dxa"/>
            <w:hideMark/>
          </w:tcPr>
          <w:p w:rsidR="00CF40A1" w:rsidRDefault="00CF40A1" w:rsidP="00E76D82">
            <w:pPr>
              <w:snapToGrid w:val="0"/>
              <w:jc w:val="center"/>
              <w:rPr>
                <w:rFonts w:eastAsia="Times New Roman"/>
                <w:lang w:eastAsia="en-US"/>
              </w:rPr>
            </w:pPr>
            <w:r>
              <w:rPr>
                <w:sz w:val="22"/>
                <w:szCs w:val="22"/>
                <w:lang w:eastAsia="en-US"/>
              </w:rPr>
              <w:t>5</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CF40A1" w:rsidTr="00E76D82">
        <w:trPr>
          <w:trHeight w:val="155"/>
        </w:trPr>
        <w:tc>
          <w:tcPr>
            <w:tcW w:w="817" w:type="dxa"/>
            <w:hideMark/>
          </w:tcPr>
          <w:p w:rsidR="00CF40A1" w:rsidRDefault="00CF40A1" w:rsidP="00E76D82">
            <w:pPr>
              <w:snapToGrid w:val="0"/>
              <w:jc w:val="center"/>
              <w:rPr>
                <w:rFonts w:eastAsia="Times New Roman"/>
                <w:lang w:eastAsia="en-US"/>
              </w:rPr>
            </w:pPr>
            <w:r>
              <w:rPr>
                <w:sz w:val="22"/>
                <w:szCs w:val="22"/>
                <w:lang w:eastAsia="en-US"/>
              </w:rPr>
              <w:t>6</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CF40A1" w:rsidTr="00E76D82">
        <w:trPr>
          <w:trHeight w:val="246"/>
        </w:trPr>
        <w:tc>
          <w:tcPr>
            <w:tcW w:w="817" w:type="dxa"/>
            <w:hideMark/>
          </w:tcPr>
          <w:p w:rsidR="00CF40A1" w:rsidRDefault="00CF40A1" w:rsidP="00E76D82">
            <w:pPr>
              <w:snapToGrid w:val="0"/>
              <w:jc w:val="center"/>
              <w:rPr>
                <w:rFonts w:eastAsia="Times New Roman"/>
                <w:lang w:eastAsia="en-US"/>
              </w:rPr>
            </w:pPr>
            <w:r>
              <w:rPr>
                <w:sz w:val="22"/>
                <w:szCs w:val="22"/>
                <w:lang w:eastAsia="en-US"/>
              </w:rPr>
              <w:t>7</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страхования (*)</w:t>
            </w:r>
          </w:p>
        </w:tc>
      </w:tr>
      <w:tr w:rsidR="00CF40A1" w:rsidTr="00E76D82">
        <w:trPr>
          <w:trHeight w:val="193"/>
        </w:trPr>
        <w:tc>
          <w:tcPr>
            <w:tcW w:w="817" w:type="dxa"/>
            <w:hideMark/>
          </w:tcPr>
          <w:p w:rsidR="00CF40A1" w:rsidRDefault="00CF40A1" w:rsidP="00E76D82">
            <w:pPr>
              <w:snapToGrid w:val="0"/>
              <w:jc w:val="center"/>
              <w:rPr>
                <w:rFonts w:eastAsia="Times New Roman"/>
                <w:lang w:eastAsia="en-US"/>
              </w:rPr>
            </w:pPr>
            <w:r>
              <w:rPr>
                <w:sz w:val="22"/>
                <w:szCs w:val="22"/>
                <w:lang w:eastAsia="en-US"/>
              </w:rPr>
              <w:t>8</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CF40A1" w:rsidTr="00E76D82">
        <w:trPr>
          <w:trHeight w:val="142"/>
        </w:trPr>
        <w:tc>
          <w:tcPr>
            <w:tcW w:w="817" w:type="dxa"/>
            <w:hideMark/>
          </w:tcPr>
          <w:p w:rsidR="00CF40A1" w:rsidRDefault="00CF40A1" w:rsidP="00E76D82">
            <w:pPr>
              <w:snapToGrid w:val="0"/>
              <w:jc w:val="center"/>
              <w:rPr>
                <w:rFonts w:eastAsia="Times New Roman"/>
                <w:lang w:eastAsia="en-US"/>
              </w:rPr>
            </w:pPr>
            <w:r>
              <w:rPr>
                <w:sz w:val="22"/>
                <w:szCs w:val="22"/>
                <w:lang w:eastAsia="en-US"/>
              </w:rPr>
              <w:t>9</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CF40A1" w:rsidTr="00E76D82">
        <w:trPr>
          <w:trHeight w:val="246"/>
        </w:trPr>
        <w:tc>
          <w:tcPr>
            <w:tcW w:w="817" w:type="dxa"/>
          </w:tcPr>
          <w:p w:rsidR="00CF40A1" w:rsidRDefault="00CF40A1" w:rsidP="00E76D82">
            <w:pPr>
              <w:snapToGrid w:val="0"/>
              <w:jc w:val="center"/>
              <w:rPr>
                <w:rFonts w:eastAsia="Times New Roman"/>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F40A1" w:rsidTr="00E76D82">
        <w:trPr>
          <w:trHeight w:val="193"/>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CF40A1" w:rsidTr="00E76D82">
        <w:trPr>
          <w:trHeight w:val="14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религиозных объектов (*)</w:t>
            </w:r>
          </w:p>
        </w:tc>
      </w:tr>
      <w:tr w:rsidR="00CF40A1" w:rsidTr="00E76D82">
        <w:trPr>
          <w:trHeight w:val="231"/>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CF40A1" w:rsidTr="00E76D82">
        <w:trPr>
          <w:trHeight w:val="273"/>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CF40A1" w:rsidRDefault="00CF40A1" w:rsidP="00CF40A1">
      <w:pPr>
        <w:rPr>
          <w:rFonts w:eastAsia="Times New Roman"/>
          <w:sz w:val="16"/>
          <w:szCs w:val="16"/>
        </w:rPr>
      </w:pPr>
    </w:p>
    <w:p w:rsidR="00CF40A1" w:rsidRDefault="00CF40A1" w:rsidP="00CF40A1">
      <w:pPr>
        <w:ind w:firstLine="545"/>
        <w:jc w:val="both"/>
      </w:pPr>
      <w:r>
        <w:lastRenderedPageBreak/>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CF40A1" w:rsidRDefault="00CF40A1" w:rsidP="00CF40A1">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300 кв. метров:    </w:t>
      </w:r>
    </w:p>
    <w:p w:rsidR="00CF40A1" w:rsidRDefault="00CF40A1" w:rsidP="00CF40A1">
      <w:pPr>
        <w:suppressAutoHyphens/>
        <w:jc w:val="both"/>
        <w:rPr>
          <w:sz w:val="28"/>
          <w:szCs w:val="28"/>
        </w:rPr>
      </w:pPr>
      <w:r>
        <w:rPr>
          <w:sz w:val="28"/>
          <w:szCs w:val="28"/>
        </w:rPr>
        <w:t xml:space="preserve">        б) максимальная площадь земельного участка – 5000 кв. метров;</w:t>
      </w:r>
    </w:p>
    <w:p w:rsidR="00CF40A1" w:rsidRDefault="00CF40A1" w:rsidP="00CF40A1">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1000 кв. метров;</w:t>
      </w:r>
    </w:p>
    <w:p w:rsidR="00CF40A1" w:rsidRDefault="00CF40A1" w:rsidP="00CF40A1">
      <w:pPr>
        <w:suppressAutoHyphens/>
        <w:jc w:val="both"/>
        <w:rPr>
          <w:sz w:val="28"/>
          <w:szCs w:val="28"/>
        </w:rPr>
      </w:pPr>
      <w:r>
        <w:rPr>
          <w:sz w:val="28"/>
          <w:szCs w:val="28"/>
        </w:rPr>
        <w:t xml:space="preserve">        г) минимальная ширина вдоль фронта улицы – не подлежит установлению;</w:t>
      </w:r>
    </w:p>
    <w:p w:rsidR="00CF40A1" w:rsidRDefault="00CF40A1" w:rsidP="00CF40A1">
      <w:pPr>
        <w:suppressAutoHyphens/>
        <w:jc w:val="both"/>
        <w:rPr>
          <w:sz w:val="28"/>
          <w:szCs w:val="28"/>
        </w:rPr>
      </w:pPr>
      <w:r>
        <w:rPr>
          <w:sz w:val="28"/>
          <w:szCs w:val="28"/>
        </w:rPr>
        <w:t xml:space="preserve">        д) минимальная площадь земельного участка:</w:t>
      </w:r>
    </w:p>
    <w:p w:rsidR="00CF40A1" w:rsidRDefault="00CF40A1" w:rsidP="00CF40A1">
      <w:pPr>
        <w:suppressAutoHyphens/>
        <w:jc w:val="both"/>
        <w:rPr>
          <w:sz w:val="28"/>
          <w:szCs w:val="28"/>
        </w:rPr>
      </w:pPr>
      <w:r>
        <w:rPr>
          <w:sz w:val="28"/>
          <w:szCs w:val="28"/>
        </w:rPr>
        <w:t xml:space="preserve">        - для размещения индивидуального жилого дома – 300 кв. метров;</w:t>
      </w:r>
    </w:p>
    <w:p w:rsidR="00CF40A1" w:rsidRDefault="00CF40A1" w:rsidP="00CF40A1">
      <w:pPr>
        <w:suppressAutoHyphens/>
        <w:jc w:val="both"/>
        <w:rPr>
          <w:sz w:val="28"/>
          <w:szCs w:val="28"/>
        </w:rPr>
      </w:pPr>
      <w:r>
        <w:rPr>
          <w:sz w:val="28"/>
          <w:szCs w:val="28"/>
        </w:rPr>
        <w:t xml:space="preserve">        - для размещения объектов личного подсобного хозяйства – 600 кв.метров;</w:t>
      </w:r>
    </w:p>
    <w:p w:rsidR="00CF40A1" w:rsidRDefault="00CF40A1" w:rsidP="00CF40A1">
      <w:pPr>
        <w:ind w:left="545"/>
        <w:jc w:val="both"/>
        <w:rPr>
          <w:sz w:val="28"/>
          <w:szCs w:val="28"/>
        </w:rPr>
      </w:pPr>
      <w:r>
        <w:rPr>
          <w:sz w:val="28"/>
          <w:szCs w:val="28"/>
        </w:rPr>
        <w:t>3) предельная высота зданий, строений, сооружений – 12 метров;</w:t>
      </w:r>
    </w:p>
    <w:p w:rsidR="00CF40A1" w:rsidRDefault="00CF40A1" w:rsidP="00CF40A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F40A1" w:rsidRDefault="00CF40A1" w:rsidP="00CF40A1">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CF40A1" w:rsidRDefault="00CF40A1" w:rsidP="00CF40A1">
      <w:pPr>
        <w:jc w:val="both"/>
        <w:rPr>
          <w:sz w:val="16"/>
          <w:szCs w:val="16"/>
        </w:rPr>
      </w:pPr>
    </w:p>
    <w:p w:rsidR="00CF40A1" w:rsidRDefault="00CF40A1" w:rsidP="00CF40A1">
      <w:pPr>
        <w:jc w:val="both"/>
        <w:rPr>
          <w:sz w:val="28"/>
          <w:szCs w:val="28"/>
        </w:rPr>
      </w:pPr>
      <w:r>
        <w:rPr>
          <w:sz w:val="28"/>
          <w:szCs w:val="28"/>
        </w:rPr>
        <w:t xml:space="preserve">        2. Зона застройки объектами дошкольного, начального и среднего общего образования (Ж 2).</w:t>
      </w:r>
    </w:p>
    <w:p w:rsidR="00CF40A1" w:rsidRDefault="00CF40A1" w:rsidP="00CF40A1">
      <w:pPr>
        <w:jc w:val="both"/>
        <w:rPr>
          <w:sz w:val="28"/>
          <w:szCs w:val="28"/>
        </w:rPr>
      </w:pPr>
      <w:r>
        <w:rPr>
          <w:sz w:val="28"/>
          <w:szCs w:val="28"/>
        </w:rPr>
        <w:t xml:space="preserve">        1) цели выделения зоны:</w:t>
      </w:r>
    </w:p>
    <w:p w:rsidR="00CF40A1" w:rsidRDefault="00CF40A1" w:rsidP="00CF40A1">
      <w:pPr>
        <w:jc w:val="both"/>
        <w:rPr>
          <w:sz w:val="28"/>
          <w:szCs w:val="28"/>
        </w:rPr>
      </w:pPr>
      <w:r>
        <w:rPr>
          <w:sz w:val="28"/>
          <w:szCs w:val="28"/>
        </w:rPr>
        <w:t xml:space="preserve">        а) создание условий для формирования специализированной зоны для размещения объектов дошкольного, начального и среднего общего образования;</w:t>
      </w:r>
    </w:p>
    <w:p w:rsidR="00CF40A1" w:rsidRDefault="00CF40A1" w:rsidP="00CF40A1">
      <w:pPr>
        <w:jc w:val="both"/>
        <w:rPr>
          <w:sz w:val="28"/>
          <w:szCs w:val="28"/>
        </w:rPr>
      </w:pPr>
      <w:r>
        <w:rPr>
          <w:sz w:val="28"/>
          <w:szCs w:val="28"/>
        </w:rPr>
        <w:t xml:space="preserve">        б) сохранение и развитие указанных объектов на основе существующих и вновь формируемых секторов специализированной зоны. </w:t>
      </w:r>
    </w:p>
    <w:p w:rsidR="00CF40A1" w:rsidRDefault="00CF40A1" w:rsidP="00CF40A1">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39"/>
      </w:tblGrid>
      <w:tr w:rsidR="00CF40A1" w:rsidTr="00E76D82">
        <w:tc>
          <w:tcPr>
            <w:tcW w:w="817" w:type="dxa"/>
            <w:vAlign w:val="center"/>
            <w:hideMark/>
          </w:tcPr>
          <w:p w:rsidR="00CF40A1" w:rsidRPr="00406DA1" w:rsidRDefault="00CF40A1" w:rsidP="00E76D82">
            <w:pPr>
              <w:keepLines/>
              <w:snapToGrid w:val="0"/>
              <w:ind w:left="-57" w:right="-57"/>
              <w:jc w:val="center"/>
              <w:rPr>
                <w:rFonts w:eastAsia="Times New Roman"/>
                <w:b/>
                <w:bCs/>
                <w:sz w:val="20"/>
                <w:szCs w:val="20"/>
                <w:lang w:eastAsia="en-US"/>
              </w:rPr>
            </w:pPr>
            <w:r w:rsidRPr="00406DA1">
              <w:rPr>
                <w:b/>
                <w:bCs/>
                <w:sz w:val="20"/>
                <w:szCs w:val="20"/>
                <w:lang w:eastAsia="en-US"/>
              </w:rPr>
              <w:t>№ п/п</w:t>
            </w:r>
          </w:p>
        </w:tc>
        <w:tc>
          <w:tcPr>
            <w:tcW w:w="8539" w:type="dxa"/>
            <w:vAlign w:val="center"/>
            <w:hideMark/>
          </w:tcPr>
          <w:p w:rsidR="00CF40A1" w:rsidRPr="00406DA1" w:rsidRDefault="00CF40A1" w:rsidP="00E76D82">
            <w:pPr>
              <w:keepLines/>
              <w:snapToGrid w:val="0"/>
              <w:ind w:left="-57" w:right="-57"/>
              <w:jc w:val="center"/>
              <w:rPr>
                <w:rFonts w:eastAsia="Times New Roman"/>
                <w:b/>
                <w:bCs/>
                <w:sz w:val="20"/>
                <w:szCs w:val="20"/>
                <w:lang w:eastAsia="en-US"/>
              </w:rPr>
            </w:pPr>
            <w:r w:rsidRPr="00406DA1">
              <w:rPr>
                <w:b/>
                <w:bCs/>
                <w:sz w:val="20"/>
                <w:szCs w:val="20"/>
                <w:lang w:eastAsia="en-US"/>
              </w:rPr>
              <w:t>Наименование вида использования</w:t>
            </w:r>
          </w:p>
        </w:tc>
      </w:tr>
      <w:tr w:rsidR="00CF40A1" w:rsidTr="00E76D82">
        <w:tc>
          <w:tcPr>
            <w:tcW w:w="817" w:type="dxa"/>
          </w:tcPr>
          <w:p w:rsidR="00CF40A1" w:rsidRPr="00406DA1" w:rsidRDefault="00CF40A1" w:rsidP="00E76D82">
            <w:pPr>
              <w:ind w:left="-57" w:right="-57"/>
              <w:jc w:val="center"/>
              <w:rPr>
                <w:rFonts w:eastAsia="Times New Roman"/>
                <w:sz w:val="22"/>
                <w:szCs w:val="22"/>
                <w:lang w:eastAsia="en-US"/>
              </w:rPr>
            </w:pPr>
          </w:p>
        </w:tc>
        <w:tc>
          <w:tcPr>
            <w:tcW w:w="8539" w:type="dxa"/>
            <w:hideMark/>
          </w:tcPr>
          <w:p w:rsidR="00CF40A1" w:rsidRPr="00406DA1" w:rsidRDefault="00CF40A1" w:rsidP="00E76D82">
            <w:pPr>
              <w:ind w:left="-57" w:right="-57"/>
              <w:jc w:val="center"/>
              <w:rPr>
                <w:rFonts w:eastAsia="Times New Roman"/>
                <w:b/>
                <w:sz w:val="22"/>
                <w:szCs w:val="22"/>
                <w:lang w:eastAsia="en-US"/>
              </w:rPr>
            </w:pPr>
            <w:r w:rsidRPr="00406DA1">
              <w:rPr>
                <w:b/>
                <w:bCs/>
                <w:sz w:val="22"/>
                <w:szCs w:val="22"/>
                <w:lang w:eastAsia="en-US"/>
              </w:rPr>
              <w:t>Основные виды разрешенного использования</w:t>
            </w:r>
          </w:p>
        </w:tc>
      </w:tr>
      <w:tr w:rsidR="00CF40A1" w:rsidTr="00E76D82">
        <w:tc>
          <w:tcPr>
            <w:tcW w:w="817" w:type="dxa"/>
            <w:hideMark/>
          </w:tcPr>
          <w:p w:rsidR="00CF40A1" w:rsidRPr="00406DA1" w:rsidRDefault="00CF40A1" w:rsidP="00E76D82">
            <w:pPr>
              <w:snapToGrid w:val="0"/>
              <w:ind w:left="-57" w:right="-57"/>
              <w:jc w:val="center"/>
              <w:rPr>
                <w:rFonts w:eastAsia="Times New Roman"/>
                <w:sz w:val="22"/>
                <w:szCs w:val="22"/>
                <w:lang w:eastAsia="en-US"/>
              </w:rPr>
            </w:pPr>
            <w:r w:rsidRPr="00406DA1">
              <w:rPr>
                <w:sz w:val="22"/>
                <w:szCs w:val="22"/>
                <w:lang w:eastAsia="en-US"/>
              </w:rPr>
              <w:t>1</w:t>
            </w:r>
          </w:p>
        </w:tc>
        <w:tc>
          <w:tcPr>
            <w:tcW w:w="8539" w:type="dxa"/>
            <w:hideMark/>
          </w:tcPr>
          <w:p w:rsidR="00CF40A1" w:rsidRPr="00406DA1" w:rsidRDefault="00CF40A1" w:rsidP="00E76D82">
            <w:pPr>
              <w:snapToGrid w:val="0"/>
              <w:ind w:left="-57" w:right="-57"/>
              <w:jc w:val="both"/>
              <w:rPr>
                <w:rFonts w:eastAsia="Times New Roman"/>
                <w:sz w:val="22"/>
                <w:szCs w:val="22"/>
                <w:lang w:eastAsia="en-US"/>
              </w:rPr>
            </w:pPr>
            <w:r w:rsidRPr="00406DA1">
              <w:rPr>
                <w:sz w:val="22"/>
                <w:szCs w:val="22"/>
                <w:lang w:eastAsia="en-US"/>
              </w:rPr>
              <w:t>Для размещения объектов дошкольного, начального и среднего общего образования</w:t>
            </w:r>
          </w:p>
        </w:tc>
      </w:tr>
    </w:tbl>
    <w:p w:rsidR="00CF40A1" w:rsidRDefault="00CF40A1" w:rsidP="00CF40A1">
      <w:pPr>
        <w:ind w:firstLine="545"/>
        <w:jc w:val="both"/>
        <w:rPr>
          <w:rFonts w:eastAsia="Times New Roman"/>
          <w:sz w:val="16"/>
          <w:szCs w:val="16"/>
        </w:rPr>
      </w:pPr>
    </w:p>
    <w:p w:rsidR="00CF40A1" w:rsidRDefault="00CF40A1" w:rsidP="00CF40A1">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- 1000 кв. метров;</w:t>
      </w:r>
    </w:p>
    <w:p w:rsidR="00CF40A1" w:rsidRDefault="00CF40A1" w:rsidP="00CF40A1">
      <w:pPr>
        <w:suppressAutoHyphens/>
        <w:jc w:val="both"/>
        <w:rPr>
          <w:sz w:val="28"/>
          <w:szCs w:val="28"/>
        </w:rPr>
      </w:pPr>
      <w:r>
        <w:rPr>
          <w:sz w:val="28"/>
          <w:szCs w:val="28"/>
        </w:rPr>
        <w:t xml:space="preserve">        б) максимальная площадь земельного участка - 25000</w:t>
      </w:r>
      <w:r>
        <w:rPr>
          <w:iCs/>
          <w:sz w:val="28"/>
          <w:szCs w:val="28"/>
        </w:rPr>
        <w:t xml:space="preserve"> </w:t>
      </w:r>
      <w:r>
        <w:rPr>
          <w:sz w:val="28"/>
          <w:szCs w:val="28"/>
        </w:rPr>
        <w:t>кв. метров;</w:t>
      </w:r>
    </w:p>
    <w:p w:rsidR="00CF40A1" w:rsidRDefault="00CF40A1" w:rsidP="00CF40A1">
      <w:pPr>
        <w:suppressAutoHyphens/>
        <w:jc w:val="both"/>
        <w:rPr>
          <w:sz w:val="28"/>
          <w:szCs w:val="28"/>
        </w:rPr>
      </w:pPr>
      <w:r>
        <w:rPr>
          <w:sz w:val="28"/>
          <w:szCs w:val="28"/>
        </w:rPr>
        <w:t xml:space="preserve">        в) минимальная ширина вдоль фронта улицы - 15 метров.</w:t>
      </w:r>
    </w:p>
    <w:p w:rsidR="00CF40A1" w:rsidRDefault="00CF40A1" w:rsidP="00CF40A1">
      <w:pPr>
        <w:jc w:val="both"/>
        <w:rPr>
          <w:sz w:val="28"/>
          <w:szCs w:val="28"/>
        </w:rPr>
      </w:pPr>
      <w:r>
        <w:rPr>
          <w:sz w:val="28"/>
          <w:szCs w:val="28"/>
        </w:rPr>
        <w:t xml:space="preserve">        3) предельная высота зданий, строений, сооружений - 18 метров;</w:t>
      </w:r>
    </w:p>
    <w:p w:rsidR="00CF40A1" w:rsidRDefault="00CF40A1" w:rsidP="00CF40A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CF40A1" w:rsidRDefault="00CF40A1" w:rsidP="00CF40A1">
      <w:pPr>
        <w:jc w:val="both"/>
        <w:rPr>
          <w:sz w:val="28"/>
          <w:szCs w:val="28"/>
        </w:rPr>
      </w:pPr>
      <w:r>
        <w:rPr>
          <w:sz w:val="28"/>
          <w:szCs w:val="28"/>
        </w:rPr>
        <w:t xml:space="preserve">        5) минимальные размеры озелененной территории земельных участков в соответствии с частью 4 статьи 16 настоящих Правил;</w:t>
      </w:r>
    </w:p>
    <w:p w:rsidR="00CF40A1" w:rsidRDefault="00CF40A1" w:rsidP="00CF40A1">
      <w:pPr>
        <w:jc w:val="both"/>
        <w:rPr>
          <w:sz w:val="28"/>
          <w:szCs w:val="28"/>
        </w:rPr>
      </w:pPr>
      <w:r>
        <w:rPr>
          <w:sz w:val="28"/>
          <w:szCs w:val="28"/>
        </w:rPr>
        <w:t xml:space="preserve">        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F40A1" w:rsidRDefault="00CF40A1" w:rsidP="00CF40A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 настоящих Правил.</w:t>
      </w:r>
    </w:p>
    <w:p w:rsidR="00CF40A1" w:rsidRDefault="00CF40A1" w:rsidP="00CF40A1">
      <w:pPr>
        <w:jc w:val="both"/>
        <w:rPr>
          <w:sz w:val="28"/>
          <w:szCs w:val="28"/>
          <w:highlight w:val="cyan"/>
        </w:rPr>
      </w:pPr>
    </w:p>
    <w:p w:rsidR="00CF40A1" w:rsidRDefault="00CF40A1" w:rsidP="00CF40A1">
      <w:pPr>
        <w:jc w:val="both"/>
        <w:rPr>
          <w:sz w:val="28"/>
          <w:szCs w:val="28"/>
        </w:rPr>
      </w:pPr>
      <w:r>
        <w:rPr>
          <w:b/>
          <w:sz w:val="28"/>
          <w:szCs w:val="28"/>
        </w:rPr>
        <w:t xml:space="preserve">       Статья 19.</w:t>
      </w:r>
      <w:r>
        <w:rPr>
          <w:sz w:val="28"/>
          <w:szCs w:val="28"/>
        </w:rPr>
        <w:t xml:space="preserve"> Общественно - деловая зона (О)</w:t>
      </w:r>
    </w:p>
    <w:p w:rsidR="00CF40A1" w:rsidRDefault="00CF40A1" w:rsidP="00CF40A1">
      <w:pPr>
        <w:jc w:val="both"/>
        <w:rPr>
          <w:sz w:val="16"/>
          <w:szCs w:val="16"/>
        </w:rPr>
      </w:pPr>
    </w:p>
    <w:p w:rsidR="00CF40A1" w:rsidRDefault="00CF40A1" w:rsidP="00CF40A1">
      <w:pPr>
        <w:jc w:val="both"/>
        <w:rPr>
          <w:sz w:val="28"/>
          <w:szCs w:val="28"/>
        </w:rPr>
      </w:pPr>
      <w:r>
        <w:rPr>
          <w:sz w:val="28"/>
          <w:szCs w:val="28"/>
        </w:rPr>
        <w:t xml:space="preserve">        1. Зона застройки объектами общественно-делового назначения  (О 1).</w:t>
      </w:r>
    </w:p>
    <w:p w:rsidR="00CF40A1" w:rsidRDefault="00CF40A1" w:rsidP="00CF40A1">
      <w:pPr>
        <w:jc w:val="both"/>
        <w:rPr>
          <w:sz w:val="28"/>
          <w:szCs w:val="28"/>
        </w:rPr>
      </w:pPr>
      <w:r>
        <w:rPr>
          <w:sz w:val="28"/>
          <w:szCs w:val="28"/>
        </w:rPr>
        <w:t xml:space="preserve">        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CF40A1" w:rsidRDefault="00CF40A1" w:rsidP="00CF40A1">
      <w:pPr>
        <w:ind w:firstLine="559"/>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97"/>
      </w:tblGrid>
      <w:tr w:rsidR="00CF40A1" w:rsidTr="00E76D82">
        <w:tc>
          <w:tcPr>
            <w:tcW w:w="959" w:type="dxa"/>
            <w:vAlign w:val="center"/>
            <w:hideMark/>
          </w:tcPr>
          <w:p w:rsidR="00CF40A1" w:rsidRPr="00406DA1" w:rsidRDefault="00CF40A1" w:rsidP="00E76D82">
            <w:pPr>
              <w:keepLines/>
              <w:snapToGrid w:val="0"/>
              <w:jc w:val="center"/>
              <w:rPr>
                <w:rFonts w:eastAsia="Times New Roman"/>
                <w:b/>
                <w:bCs/>
                <w:sz w:val="20"/>
                <w:szCs w:val="20"/>
                <w:lang w:eastAsia="en-US"/>
              </w:rPr>
            </w:pPr>
            <w:r w:rsidRPr="00406DA1">
              <w:rPr>
                <w:b/>
                <w:bCs/>
                <w:sz w:val="20"/>
                <w:szCs w:val="20"/>
                <w:lang w:eastAsia="en-US"/>
              </w:rPr>
              <w:t>№ п/п</w:t>
            </w:r>
          </w:p>
        </w:tc>
        <w:tc>
          <w:tcPr>
            <w:tcW w:w="8397" w:type="dxa"/>
            <w:vAlign w:val="center"/>
            <w:hideMark/>
          </w:tcPr>
          <w:p w:rsidR="00CF40A1" w:rsidRPr="00406DA1" w:rsidRDefault="00CF40A1" w:rsidP="00E76D82">
            <w:pPr>
              <w:keepLines/>
              <w:snapToGrid w:val="0"/>
              <w:jc w:val="center"/>
              <w:rPr>
                <w:rFonts w:eastAsia="Times New Roman"/>
                <w:b/>
                <w:bCs/>
                <w:sz w:val="20"/>
                <w:szCs w:val="20"/>
                <w:lang w:eastAsia="en-US"/>
              </w:rPr>
            </w:pPr>
            <w:r w:rsidRPr="00406DA1">
              <w:rPr>
                <w:b/>
                <w:bCs/>
                <w:sz w:val="20"/>
                <w:szCs w:val="20"/>
                <w:lang w:eastAsia="en-US"/>
              </w:rPr>
              <w:t>Наименование вида использования</w:t>
            </w:r>
          </w:p>
        </w:tc>
      </w:tr>
      <w:tr w:rsidR="00CF40A1" w:rsidTr="00E76D82">
        <w:tc>
          <w:tcPr>
            <w:tcW w:w="959" w:type="dxa"/>
          </w:tcPr>
          <w:p w:rsidR="00CF40A1" w:rsidRPr="00406DA1" w:rsidRDefault="00CF40A1" w:rsidP="00E76D82">
            <w:pPr>
              <w:ind w:left="-57" w:right="-57"/>
              <w:jc w:val="both"/>
              <w:rPr>
                <w:rFonts w:eastAsia="Times New Roman"/>
                <w:sz w:val="22"/>
                <w:szCs w:val="22"/>
                <w:lang w:eastAsia="en-US"/>
              </w:rPr>
            </w:pPr>
          </w:p>
        </w:tc>
        <w:tc>
          <w:tcPr>
            <w:tcW w:w="8397" w:type="dxa"/>
            <w:hideMark/>
          </w:tcPr>
          <w:p w:rsidR="00CF40A1" w:rsidRPr="00406DA1" w:rsidRDefault="00CF40A1" w:rsidP="00E76D82">
            <w:pPr>
              <w:snapToGrid w:val="0"/>
              <w:jc w:val="center"/>
              <w:rPr>
                <w:rFonts w:eastAsia="Times New Roman"/>
                <w:b/>
                <w:bCs/>
                <w:sz w:val="22"/>
                <w:szCs w:val="22"/>
                <w:lang w:eastAsia="en-US"/>
              </w:rPr>
            </w:pPr>
            <w:r w:rsidRPr="00406DA1">
              <w:rPr>
                <w:b/>
                <w:bCs/>
                <w:sz w:val="22"/>
                <w:szCs w:val="22"/>
                <w:lang w:eastAsia="en-US"/>
              </w:rPr>
              <w:t>Основные виды разрешенного использования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2</w:t>
            </w:r>
          </w:p>
        </w:tc>
        <w:tc>
          <w:tcPr>
            <w:tcW w:w="8397" w:type="dxa"/>
            <w:hideMark/>
          </w:tcPr>
          <w:p w:rsidR="00CF40A1" w:rsidRPr="00406DA1" w:rsidRDefault="00CF40A1" w:rsidP="00E76D82">
            <w:pPr>
              <w:pStyle w:val="Iauiue"/>
              <w:snapToGrid w:val="0"/>
              <w:ind w:right="5"/>
              <w:rPr>
                <w:sz w:val="22"/>
                <w:szCs w:val="22"/>
              </w:rPr>
            </w:pPr>
            <w:r w:rsidRPr="00406DA1">
              <w:rPr>
                <w:sz w:val="22"/>
                <w:szCs w:val="22"/>
              </w:rPr>
              <w:t>Для размещения объектов местного самоуправления и некоммерческих организаций (ТСЖ, ТОС и т.п.)</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3</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административно-управленческих и общественных объектов</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4</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финансово-кредитных объектов</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5</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страхования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6</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пенсионного обеспечения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7</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социального обеспечения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8</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амбулаторно-поликлинических учреждений</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9</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10</w:t>
            </w:r>
          </w:p>
        </w:tc>
        <w:tc>
          <w:tcPr>
            <w:tcW w:w="8397" w:type="dxa"/>
            <w:hideMark/>
          </w:tcPr>
          <w:p w:rsidR="00CF40A1" w:rsidRPr="00406DA1" w:rsidRDefault="00CF40A1" w:rsidP="00E76D82">
            <w:pPr>
              <w:keepLines/>
              <w:snapToGrid w:val="0"/>
              <w:ind w:right="5"/>
              <w:jc w:val="both"/>
              <w:rPr>
                <w:rFonts w:eastAsia="Times New Roman"/>
                <w:sz w:val="22"/>
                <w:szCs w:val="22"/>
                <w:lang w:eastAsia="en-US"/>
              </w:rPr>
            </w:pPr>
            <w:r w:rsidRPr="00406DA1">
              <w:rPr>
                <w:sz w:val="22"/>
                <w:szCs w:val="22"/>
                <w:lang w:eastAsia="en-US"/>
              </w:rPr>
              <w:t>Для размещения религиозных объектов</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11</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торговли</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12</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общественного питания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13</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бытового обслуживания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14</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15</w:t>
            </w:r>
          </w:p>
        </w:tc>
        <w:tc>
          <w:tcPr>
            <w:tcW w:w="8397" w:type="dxa"/>
            <w:hideMark/>
          </w:tcPr>
          <w:p w:rsidR="00CF40A1" w:rsidRPr="00406DA1" w:rsidRDefault="00CF40A1" w:rsidP="00E76D82">
            <w:pPr>
              <w:pStyle w:val="Iauiue"/>
              <w:keepLines/>
              <w:snapToGrid w:val="0"/>
              <w:ind w:right="5"/>
              <w:rPr>
                <w:sz w:val="22"/>
                <w:szCs w:val="22"/>
              </w:rPr>
            </w:pPr>
            <w:r w:rsidRPr="00406DA1">
              <w:rPr>
                <w:sz w:val="22"/>
                <w:szCs w:val="22"/>
              </w:rPr>
              <w:t>Для размещения объектов охраны общественного порядка</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16</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объектов связи и телекоммуникаций</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17</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садов, скверов, бульваров</w:t>
            </w:r>
          </w:p>
        </w:tc>
      </w:tr>
      <w:tr w:rsidR="00CF40A1" w:rsidTr="00E76D82">
        <w:tc>
          <w:tcPr>
            <w:tcW w:w="959" w:type="dxa"/>
          </w:tcPr>
          <w:p w:rsidR="00CF40A1" w:rsidRPr="00406DA1" w:rsidRDefault="00CF40A1" w:rsidP="00E76D82">
            <w:pPr>
              <w:ind w:left="-57" w:right="-57"/>
              <w:jc w:val="both"/>
              <w:rPr>
                <w:rFonts w:eastAsia="Times New Roman"/>
                <w:sz w:val="22"/>
                <w:szCs w:val="22"/>
                <w:lang w:eastAsia="en-US"/>
              </w:rPr>
            </w:pPr>
          </w:p>
        </w:tc>
        <w:tc>
          <w:tcPr>
            <w:tcW w:w="8397" w:type="dxa"/>
            <w:hideMark/>
          </w:tcPr>
          <w:p w:rsidR="00CF40A1" w:rsidRPr="00406DA1" w:rsidRDefault="00CF40A1" w:rsidP="00E76D82">
            <w:pPr>
              <w:snapToGrid w:val="0"/>
              <w:jc w:val="center"/>
              <w:rPr>
                <w:rFonts w:eastAsia="Times New Roman"/>
                <w:b/>
                <w:bCs/>
                <w:sz w:val="22"/>
                <w:szCs w:val="22"/>
                <w:lang w:eastAsia="en-US"/>
              </w:rPr>
            </w:pPr>
            <w:r w:rsidRPr="00406DA1">
              <w:rPr>
                <w:b/>
                <w:bCs/>
                <w:sz w:val="22"/>
                <w:szCs w:val="22"/>
                <w:lang w:eastAsia="en-US"/>
              </w:rPr>
              <w:t>Условно разрешенные виды использования</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авто</w:t>
            </w:r>
            <w:r w:rsidRPr="00406DA1">
              <w:rPr>
                <w:sz w:val="22"/>
                <w:szCs w:val="22"/>
                <w:lang w:val="en-US" w:eastAsia="en-US"/>
              </w:rPr>
              <w:t>c</w:t>
            </w:r>
            <w:r w:rsidRPr="00406DA1">
              <w:rPr>
                <w:sz w:val="22"/>
                <w:szCs w:val="22"/>
                <w:lang w:eastAsia="en-US"/>
              </w:rPr>
              <w:t>танций</w:t>
            </w:r>
          </w:p>
        </w:tc>
      </w:tr>
      <w:tr w:rsidR="00CF40A1" w:rsidTr="00E76D82">
        <w:tc>
          <w:tcPr>
            <w:tcW w:w="959"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2</w:t>
            </w:r>
          </w:p>
        </w:tc>
        <w:tc>
          <w:tcPr>
            <w:tcW w:w="8397"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складских объектов</w:t>
            </w:r>
          </w:p>
        </w:tc>
      </w:tr>
    </w:tbl>
    <w:p w:rsidR="00CF40A1" w:rsidRDefault="00CF40A1" w:rsidP="00CF40A1">
      <w:pPr>
        <w:ind w:firstLine="559"/>
        <w:rPr>
          <w:rFonts w:eastAsia="Times New Roman"/>
          <w:sz w:val="16"/>
          <w:szCs w:val="16"/>
        </w:rPr>
      </w:pPr>
    </w:p>
    <w:p w:rsidR="00CF40A1" w:rsidRDefault="00CF40A1" w:rsidP="00CF40A1">
      <w:pPr>
        <w:jc w:val="both"/>
        <w:rPr>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- 500 кв. метров;</w:t>
      </w:r>
    </w:p>
    <w:p w:rsidR="00CF40A1" w:rsidRDefault="00CF40A1" w:rsidP="00CF40A1">
      <w:pPr>
        <w:suppressAutoHyphens/>
        <w:jc w:val="both"/>
        <w:rPr>
          <w:sz w:val="28"/>
          <w:szCs w:val="28"/>
        </w:rPr>
      </w:pPr>
      <w:r>
        <w:rPr>
          <w:sz w:val="28"/>
          <w:szCs w:val="28"/>
        </w:rPr>
        <w:t xml:space="preserve">        б) максимальная площадь земельного участка - 10000 кв. метров;</w:t>
      </w:r>
    </w:p>
    <w:p w:rsidR="00CF40A1" w:rsidRDefault="00CF40A1" w:rsidP="00CF40A1">
      <w:pPr>
        <w:suppressAutoHyphens/>
        <w:jc w:val="both"/>
        <w:rPr>
          <w:sz w:val="28"/>
          <w:szCs w:val="28"/>
        </w:rPr>
      </w:pPr>
      <w:r>
        <w:rPr>
          <w:sz w:val="28"/>
          <w:szCs w:val="28"/>
        </w:rPr>
        <w:t xml:space="preserve">        в) минимальная ширина вдоль фронта улицы - 15 метров.</w:t>
      </w:r>
    </w:p>
    <w:p w:rsidR="00CF40A1" w:rsidRDefault="00CF40A1" w:rsidP="00CF40A1">
      <w:pPr>
        <w:jc w:val="both"/>
        <w:rPr>
          <w:sz w:val="28"/>
          <w:szCs w:val="28"/>
        </w:rPr>
      </w:pPr>
      <w:r>
        <w:rPr>
          <w:sz w:val="28"/>
          <w:szCs w:val="28"/>
        </w:rPr>
        <w:lastRenderedPageBreak/>
        <w:t xml:space="preserve">        3) предельное количество этажей зданий, строений, сооружений - 9 шт.;</w:t>
      </w:r>
    </w:p>
    <w:p w:rsidR="00CF40A1" w:rsidRDefault="00CF40A1" w:rsidP="00CF40A1">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CF40A1" w:rsidRDefault="00CF40A1" w:rsidP="00CF40A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 настоящих Правил;</w:t>
      </w:r>
    </w:p>
    <w:p w:rsidR="00CF40A1" w:rsidRDefault="00CF40A1" w:rsidP="00CF40A1">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 настоящих Правил.</w:t>
      </w:r>
    </w:p>
    <w:p w:rsidR="00CF40A1" w:rsidRDefault="00CF40A1" w:rsidP="00CF40A1">
      <w:pPr>
        <w:ind w:firstLine="559"/>
        <w:rPr>
          <w:sz w:val="28"/>
          <w:szCs w:val="28"/>
        </w:rPr>
      </w:pPr>
    </w:p>
    <w:p w:rsidR="00CF40A1" w:rsidRDefault="00CF40A1" w:rsidP="00CF40A1">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CF40A1" w:rsidRPr="00406DA1" w:rsidRDefault="00CF40A1" w:rsidP="00CF40A1">
      <w:pPr>
        <w:jc w:val="both"/>
        <w:rPr>
          <w:sz w:val="16"/>
          <w:szCs w:val="16"/>
        </w:rPr>
      </w:pPr>
    </w:p>
    <w:p w:rsidR="00CF40A1" w:rsidRDefault="00CF40A1" w:rsidP="00CF40A1">
      <w:pPr>
        <w:tabs>
          <w:tab w:val="left" w:pos="1950"/>
        </w:tabs>
        <w:ind w:firstLine="525"/>
        <w:jc w:val="both"/>
        <w:rPr>
          <w:sz w:val="28"/>
          <w:szCs w:val="28"/>
        </w:rPr>
      </w:pPr>
      <w:r>
        <w:rPr>
          <w:sz w:val="28"/>
          <w:szCs w:val="28"/>
        </w:rPr>
        <w:t>1. Зона лесов (Р 1).</w:t>
      </w:r>
    </w:p>
    <w:p w:rsidR="00CF40A1" w:rsidRDefault="00CF40A1" w:rsidP="00CF40A1">
      <w:pPr>
        <w:ind w:firstLine="545"/>
        <w:jc w:val="both"/>
        <w:rPr>
          <w:sz w:val="28"/>
          <w:szCs w:val="28"/>
        </w:rPr>
      </w:pPr>
      <w:r>
        <w:rPr>
          <w:sz w:val="28"/>
          <w:szCs w:val="28"/>
        </w:rPr>
        <w:t>1) цели выделения зоны: сохранение и развитие зеленых массивов, создание комфортных условий посещения лесных территорий, обустройство территорий для отдыха населения;</w:t>
      </w:r>
    </w:p>
    <w:p w:rsidR="00CF40A1" w:rsidRDefault="00CF40A1" w:rsidP="00CF40A1">
      <w:pPr>
        <w:ind w:firstLine="54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F40A1" w:rsidTr="00E76D82">
        <w:trPr>
          <w:trHeight w:val="166"/>
        </w:trPr>
        <w:tc>
          <w:tcPr>
            <w:tcW w:w="817" w:type="dxa"/>
            <w:hideMark/>
          </w:tcPr>
          <w:p w:rsidR="00CF40A1" w:rsidRDefault="00CF40A1" w:rsidP="00E76D82">
            <w:pPr>
              <w:keepLines/>
              <w:snapToGrid w:val="0"/>
              <w:jc w:val="center"/>
              <w:rPr>
                <w:rFonts w:eastAsia="Times New Roman"/>
                <w:b/>
                <w:bCs/>
                <w:sz w:val="20"/>
                <w:szCs w:val="20"/>
                <w:lang w:val="en-US" w:eastAsia="ar-SA"/>
              </w:rPr>
            </w:pPr>
            <w:r>
              <w:rPr>
                <w:b/>
                <w:bCs/>
                <w:sz w:val="20"/>
                <w:szCs w:val="20"/>
                <w:lang w:val="en-US" w:eastAsia="en-US"/>
              </w:rPr>
              <w:t>№</w:t>
            </w:r>
            <w:r>
              <w:rPr>
                <w:b/>
                <w:bCs/>
                <w:sz w:val="20"/>
                <w:szCs w:val="20"/>
                <w:lang w:val="en-US" w:eastAsia="ar-SA"/>
              </w:rPr>
              <w:t xml:space="preserve"> </w:t>
            </w:r>
            <w:r>
              <w:rPr>
                <w:b/>
                <w:bCs/>
                <w:sz w:val="20"/>
                <w:szCs w:val="20"/>
                <w:lang w:eastAsia="en-US"/>
              </w:rPr>
              <w:t>п/п</w:t>
            </w:r>
          </w:p>
        </w:tc>
        <w:tc>
          <w:tcPr>
            <w:tcW w:w="8539" w:type="dxa"/>
            <w:hideMark/>
          </w:tcPr>
          <w:p w:rsidR="00CF40A1" w:rsidRDefault="00CF40A1" w:rsidP="00E76D82">
            <w:pPr>
              <w:keepLines/>
              <w:suppressAutoHyphens/>
              <w:snapToGrid w:val="0"/>
              <w:jc w:val="center"/>
              <w:rPr>
                <w:rFonts w:eastAsia="Times New Roman"/>
                <w:b/>
                <w:bCs/>
                <w:sz w:val="20"/>
                <w:szCs w:val="20"/>
                <w:lang w:eastAsia="ar-SA"/>
              </w:rPr>
            </w:pPr>
            <w:r>
              <w:rPr>
                <w:b/>
                <w:bCs/>
                <w:sz w:val="20"/>
                <w:szCs w:val="20"/>
                <w:lang w:eastAsia="en-US"/>
              </w:rPr>
              <w:t>Наименование вида использования</w:t>
            </w:r>
          </w:p>
        </w:tc>
      </w:tr>
      <w:tr w:rsidR="00CF40A1" w:rsidTr="00E76D82">
        <w:trPr>
          <w:trHeight w:val="211"/>
        </w:trPr>
        <w:tc>
          <w:tcPr>
            <w:tcW w:w="817" w:type="dxa"/>
          </w:tcPr>
          <w:p w:rsidR="00CF40A1" w:rsidRPr="00406DA1" w:rsidRDefault="00CF40A1" w:rsidP="00E76D82">
            <w:pPr>
              <w:suppressAutoHyphens/>
              <w:snapToGrid w:val="0"/>
              <w:jc w:val="center"/>
              <w:rPr>
                <w:rFonts w:eastAsia="Times New Roman"/>
                <w:b/>
                <w:bCs/>
                <w:sz w:val="22"/>
                <w:szCs w:val="22"/>
                <w:lang w:eastAsia="ar-SA"/>
              </w:rPr>
            </w:pPr>
          </w:p>
        </w:tc>
        <w:tc>
          <w:tcPr>
            <w:tcW w:w="8539" w:type="dxa"/>
            <w:hideMark/>
          </w:tcPr>
          <w:p w:rsidR="00CF40A1" w:rsidRPr="00406DA1" w:rsidRDefault="00CF40A1" w:rsidP="00E76D82">
            <w:pPr>
              <w:suppressAutoHyphens/>
              <w:snapToGrid w:val="0"/>
              <w:jc w:val="center"/>
              <w:rPr>
                <w:rFonts w:eastAsia="Times New Roman"/>
                <w:b/>
                <w:bCs/>
                <w:sz w:val="22"/>
                <w:szCs w:val="22"/>
                <w:lang w:eastAsia="ar-SA"/>
              </w:rPr>
            </w:pPr>
            <w:r w:rsidRPr="00406DA1">
              <w:rPr>
                <w:b/>
                <w:bCs/>
                <w:sz w:val="22"/>
                <w:szCs w:val="22"/>
                <w:lang w:eastAsia="en-US"/>
              </w:rPr>
              <w:t>Основные виды разрешенного использования</w:t>
            </w:r>
          </w:p>
        </w:tc>
      </w:tr>
      <w:tr w:rsidR="00CF40A1" w:rsidTr="00E76D82">
        <w:trPr>
          <w:trHeight w:val="230"/>
        </w:trPr>
        <w:tc>
          <w:tcPr>
            <w:tcW w:w="817" w:type="dxa"/>
            <w:hideMark/>
          </w:tcPr>
          <w:p w:rsidR="00CF40A1" w:rsidRPr="00406DA1" w:rsidRDefault="00CF40A1" w:rsidP="00E76D82">
            <w:pPr>
              <w:suppressAutoHyphens/>
              <w:snapToGrid w:val="0"/>
              <w:jc w:val="center"/>
              <w:rPr>
                <w:rFonts w:eastAsia="Times New Roman"/>
                <w:sz w:val="22"/>
                <w:szCs w:val="22"/>
                <w:lang w:eastAsia="ar-SA"/>
              </w:rPr>
            </w:pPr>
            <w:r w:rsidRPr="00406DA1">
              <w:rPr>
                <w:sz w:val="22"/>
                <w:szCs w:val="22"/>
                <w:lang w:eastAsia="en-US"/>
              </w:rPr>
              <w:t>1</w:t>
            </w:r>
          </w:p>
        </w:tc>
        <w:tc>
          <w:tcPr>
            <w:tcW w:w="8539" w:type="dxa"/>
            <w:hideMark/>
          </w:tcPr>
          <w:p w:rsidR="00CF40A1" w:rsidRPr="00406DA1" w:rsidRDefault="00CF40A1" w:rsidP="00E76D82">
            <w:pPr>
              <w:suppressAutoHyphens/>
              <w:snapToGrid w:val="0"/>
              <w:jc w:val="both"/>
              <w:rPr>
                <w:rFonts w:eastAsia="Times New Roman"/>
                <w:sz w:val="22"/>
                <w:szCs w:val="22"/>
                <w:lang w:eastAsia="ar-SA"/>
              </w:rPr>
            </w:pPr>
            <w:r w:rsidRPr="00406DA1">
              <w:rPr>
                <w:sz w:val="22"/>
                <w:szCs w:val="22"/>
                <w:lang w:eastAsia="en-US"/>
              </w:rPr>
              <w:t>Для размещения городских лесов</w:t>
            </w:r>
          </w:p>
        </w:tc>
      </w:tr>
      <w:tr w:rsidR="00CF40A1" w:rsidTr="00E76D82">
        <w:trPr>
          <w:trHeight w:val="247"/>
        </w:trPr>
        <w:tc>
          <w:tcPr>
            <w:tcW w:w="817" w:type="dxa"/>
            <w:hideMark/>
          </w:tcPr>
          <w:p w:rsidR="00CF40A1" w:rsidRPr="00406DA1" w:rsidRDefault="00CF40A1" w:rsidP="00E76D82">
            <w:pPr>
              <w:suppressAutoHyphens/>
              <w:snapToGrid w:val="0"/>
              <w:jc w:val="center"/>
              <w:rPr>
                <w:rFonts w:eastAsia="Times New Roman"/>
                <w:sz w:val="22"/>
                <w:szCs w:val="22"/>
                <w:lang w:eastAsia="ar-SA"/>
              </w:rPr>
            </w:pPr>
            <w:r w:rsidRPr="00406DA1">
              <w:rPr>
                <w:sz w:val="22"/>
                <w:szCs w:val="22"/>
                <w:lang w:eastAsia="en-US"/>
              </w:rPr>
              <w:t>2</w:t>
            </w:r>
          </w:p>
        </w:tc>
        <w:tc>
          <w:tcPr>
            <w:tcW w:w="8539" w:type="dxa"/>
            <w:hideMark/>
          </w:tcPr>
          <w:p w:rsidR="00CF40A1" w:rsidRPr="00406DA1" w:rsidRDefault="00CF40A1" w:rsidP="00E76D82">
            <w:pPr>
              <w:suppressAutoHyphens/>
              <w:snapToGrid w:val="0"/>
              <w:jc w:val="both"/>
              <w:rPr>
                <w:rFonts w:eastAsia="Times New Roman"/>
                <w:sz w:val="22"/>
                <w:szCs w:val="22"/>
                <w:lang w:eastAsia="ar-SA"/>
              </w:rPr>
            </w:pPr>
            <w:r w:rsidRPr="00406DA1">
              <w:rPr>
                <w:sz w:val="22"/>
                <w:szCs w:val="22"/>
                <w:lang w:eastAsia="en-US"/>
              </w:rPr>
              <w:t>Для размещения памятников природы</w:t>
            </w:r>
          </w:p>
        </w:tc>
      </w:tr>
      <w:tr w:rsidR="00CF40A1" w:rsidTr="00E76D82">
        <w:trPr>
          <w:trHeight w:val="266"/>
        </w:trPr>
        <w:tc>
          <w:tcPr>
            <w:tcW w:w="817" w:type="dxa"/>
          </w:tcPr>
          <w:p w:rsidR="00CF40A1" w:rsidRPr="00406DA1" w:rsidRDefault="00CF40A1" w:rsidP="00E76D82">
            <w:pPr>
              <w:suppressAutoHyphens/>
              <w:snapToGrid w:val="0"/>
              <w:jc w:val="center"/>
              <w:rPr>
                <w:rFonts w:eastAsia="Times New Roman"/>
                <w:b/>
                <w:bCs/>
                <w:sz w:val="22"/>
                <w:szCs w:val="22"/>
                <w:lang w:eastAsia="ar-SA"/>
              </w:rPr>
            </w:pPr>
          </w:p>
        </w:tc>
        <w:tc>
          <w:tcPr>
            <w:tcW w:w="8539" w:type="dxa"/>
            <w:hideMark/>
          </w:tcPr>
          <w:p w:rsidR="00CF40A1" w:rsidRPr="00406DA1" w:rsidRDefault="00CF40A1" w:rsidP="00E76D82">
            <w:pPr>
              <w:suppressAutoHyphens/>
              <w:snapToGrid w:val="0"/>
              <w:jc w:val="center"/>
              <w:rPr>
                <w:rFonts w:eastAsia="Times New Roman"/>
                <w:b/>
                <w:bCs/>
                <w:sz w:val="22"/>
                <w:szCs w:val="22"/>
                <w:lang w:eastAsia="ar-SA"/>
              </w:rPr>
            </w:pPr>
            <w:r w:rsidRPr="00406DA1">
              <w:rPr>
                <w:b/>
                <w:bCs/>
                <w:sz w:val="22"/>
                <w:szCs w:val="22"/>
                <w:lang w:eastAsia="en-US"/>
              </w:rPr>
              <w:t>Условно разрешенные виды использования(*)</w:t>
            </w:r>
          </w:p>
        </w:tc>
      </w:tr>
      <w:tr w:rsidR="00CF40A1" w:rsidTr="00E76D82">
        <w:trPr>
          <w:trHeight w:val="269"/>
        </w:trPr>
        <w:tc>
          <w:tcPr>
            <w:tcW w:w="817" w:type="dxa"/>
            <w:hideMark/>
          </w:tcPr>
          <w:p w:rsidR="00CF40A1" w:rsidRPr="00406DA1" w:rsidRDefault="00CF40A1" w:rsidP="00E76D82">
            <w:pPr>
              <w:suppressAutoHyphens/>
              <w:snapToGrid w:val="0"/>
              <w:jc w:val="center"/>
              <w:rPr>
                <w:rFonts w:eastAsia="Times New Roman"/>
                <w:sz w:val="22"/>
                <w:szCs w:val="22"/>
                <w:lang w:eastAsia="ar-SA"/>
              </w:rPr>
            </w:pPr>
            <w:r w:rsidRPr="00406DA1">
              <w:rPr>
                <w:sz w:val="22"/>
                <w:szCs w:val="22"/>
                <w:lang w:eastAsia="en-US"/>
              </w:rPr>
              <w:t>1</w:t>
            </w:r>
          </w:p>
        </w:tc>
        <w:tc>
          <w:tcPr>
            <w:tcW w:w="8539" w:type="dxa"/>
            <w:hideMark/>
          </w:tcPr>
          <w:p w:rsidR="00CF40A1" w:rsidRPr="00406DA1" w:rsidRDefault="00CF40A1" w:rsidP="00E76D82">
            <w:pPr>
              <w:keepLines/>
              <w:suppressAutoHyphens/>
              <w:snapToGrid w:val="0"/>
              <w:ind w:right="5"/>
              <w:jc w:val="both"/>
              <w:rPr>
                <w:rFonts w:eastAsia="Times New Roman"/>
                <w:sz w:val="22"/>
                <w:szCs w:val="22"/>
                <w:lang w:eastAsia="ar-SA"/>
              </w:rPr>
            </w:pPr>
            <w:r w:rsidRPr="00406DA1">
              <w:rPr>
                <w:sz w:val="22"/>
                <w:szCs w:val="22"/>
                <w:lang w:eastAsia="en-US"/>
              </w:rPr>
              <w:t>Для размещения гидротехнических сооружений</w:t>
            </w:r>
          </w:p>
        </w:tc>
      </w:tr>
    </w:tbl>
    <w:p w:rsidR="00CF40A1" w:rsidRDefault="00CF40A1" w:rsidP="00CF40A1">
      <w:pPr>
        <w:ind w:firstLine="545"/>
        <w:jc w:val="both"/>
        <w:rPr>
          <w:rFonts w:eastAsia="Times New Roman"/>
          <w:lang w:eastAsia="ar-SA"/>
        </w:rPr>
      </w:pPr>
      <w:r>
        <w:t>(*)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Большинского сельского поселения.</w:t>
      </w:r>
    </w:p>
    <w:p w:rsidR="00CF40A1" w:rsidRDefault="00CF40A1" w:rsidP="00CF40A1">
      <w:pPr>
        <w:ind w:firstLine="545"/>
        <w:jc w:val="both"/>
        <w:rPr>
          <w:sz w:val="28"/>
          <w:szCs w:val="28"/>
          <w:lang w:eastAsia="ru-RU"/>
        </w:rPr>
      </w:pPr>
      <w:r>
        <w:rPr>
          <w:sz w:val="28"/>
          <w:szCs w:val="28"/>
        </w:rPr>
        <w:t xml:space="preserve">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CF40A1" w:rsidRDefault="00CF40A1" w:rsidP="00CF40A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F40A1" w:rsidRDefault="00CF40A1" w:rsidP="00CF40A1">
      <w:pPr>
        <w:jc w:val="both"/>
        <w:rPr>
          <w:sz w:val="28"/>
          <w:szCs w:val="28"/>
        </w:rPr>
      </w:pPr>
      <w:r>
        <w:rPr>
          <w:sz w:val="28"/>
          <w:szCs w:val="28"/>
        </w:rPr>
        <w:t xml:space="preserve">        в) минимальная ширина вдоль фронта улицы – не подлежит установлению;</w:t>
      </w:r>
    </w:p>
    <w:p w:rsidR="00CF40A1" w:rsidRDefault="00CF40A1" w:rsidP="00CF40A1">
      <w:pPr>
        <w:jc w:val="both"/>
        <w:rPr>
          <w:sz w:val="28"/>
          <w:szCs w:val="28"/>
        </w:rPr>
      </w:pPr>
      <w:r>
        <w:rPr>
          <w:sz w:val="28"/>
          <w:szCs w:val="28"/>
        </w:rPr>
        <w:t xml:space="preserve">        3) предельное количество этажей зданий, строений, сооружений – не подлежит установлению;</w:t>
      </w:r>
    </w:p>
    <w:p w:rsidR="00CF40A1" w:rsidRDefault="00CF40A1" w:rsidP="00CF40A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rsidR="00CF40A1" w:rsidRDefault="00CF40A1" w:rsidP="00CF40A1">
      <w:pPr>
        <w:jc w:val="both"/>
        <w:rPr>
          <w:sz w:val="28"/>
          <w:szCs w:val="28"/>
        </w:rPr>
      </w:pPr>
      <w:r>
        <w:rPr>
          <w:sz w:val="28"/>
          <w:szCs w:val="28"/>
        </w:rPr>
        <w:t xml:space="preserve">5) максимальный процент застройки в границах земельного участка, определяемый как отношение суммарной площади земельного участка, </w:t>
      </w:r>
      <w:r>
        <w:rPr>
          <w:sz w:val="28"/>
          <w:szCs w:val="28"/>
        </w:rPr>
        <w:lastRenderedPageBreak/>
        <w:t>которая может быть застроена, ко всей площади земельного участка – не подлежит установлению.</w:t>
      </w:r>
    </w:p>
    <w:p w:rsidR="00CF40A1" w:rsidRDefault="00CF40A1" w:rsidP="00CF40A1">
      <w:pPr>
        <w:jc w:val="both"/>
        <w:rPr>
          <w:sz w:val="28"/>
          <w:szCs w:val="28"/>
        </w:rPr>
      </w:pPr>
    </w:p>
    <w:p w:rsidR="00CF40A1" w:rsidRDefault="00CF40A1" w:rsidP="00CF40A1">
      <w:pPr>
        <w:ind w:firstLine="559"/>
        <w:jc w:val="both"/>
        <w:rPr>
          <w:sz w:val="28"/>
          <w:szCs w:val="28"/>
        </w:rPr>
      </w:pPr>
      <w:r>
        <w:rPr>
          <w:b/>
          <w:sz w:val="28"/>
          <w:szCs w:val="28"/>
        </w:rPr>
        <w:t>Статья 21.</w:t>
      </w:r>
      <w:r>
        <w:rPr>
          <w:sz w:val="28"/>
          <w:szCs w:val="28"/>
        </w:rPr>
        <w:t xml:space="preserve"> Зона объектов инженерной и транспортной инфраструктуры (И)</w:t>
      </w:r>
    </w:p>
    <w:p w:rsidR="00CF40A1" w:rsidRDefault="00CF40A1" w:rsidP="00CF40A1">
      <w:pPr>
        <w:ind w:firstLine="559"/>
        <w:jc w:val="both"/>
        <w:rPr>
          <w:sz w:val="16"/>
          <w:szCs w:val="16"/>
        </w:rPr>
      </w:pPr>
    </w:p>
    <w:p w:rsidR="00CF40A1" w:rsidRDefault="00CF40A1" w:rsidP="00CF40A1">
      <w:pPr>
        <w:ind w:firstLine="567"/>
        <w:jc w:val="both"/>
        <w:rPr>
          <w:sz w:val="28"/>
          <w:szCs w:val="28"/>
        </w:rPr>
      </w:pPr>
      <w:r>
        <w:rPr>
          <w:sz w:val="28"/>
          <w:szCs w:val="28"/>
        </w:rPr>
        <w:t>1. Зона объектов инженерной инфраструктуры  (И 1).</w:t>
      </w:r>
    </w:p>
    <w:p w:rsidR="00CF40A1" w:rsidRDefault="00CF40A1" w:rsidP="00CF40A1">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CF40A1" w:rsidRDefault="00CF40A1" w:rsidP="00CF40A1">
      <w:pPr>
        <w:ind w:firstLine="567"/>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F40A1" w:rsidTr="00E76D82">
        <w:trPr>
          <w:trHeight w:val="322"/>
        </w:trPr>
        <w:tc>
          <w:tcPr>
            <w:tcW w:w="817" w:type="dxa"/>
            <w:hideMark/>
          </w:tcPr>
          <w:p w:rsidR="00CF40A1" w:rsidRDefault="00CF40A1"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39"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F40A1" w:rsidTr="00E76D82">
        <w:trPr>
          <w:trHeight w:val="322"/>
        </w:trPr>
        <w:tc>
          <w:tcPr>
            <w:tcW w:w="817" w:type="dxa"/>
          </w:tcPr>
          <w:p w:rsidR="00CF40A1" w:rsidRDefault="00CF40A1" w:rsidP="00E76D82">
            <w:pPr>
              <w:snapToGrid w:val="0"/>
              <w:jc w:val="center"/>
              <w:rPr>
                <w:rFonts w:eastAsia="Times New Roman"/>
                <w:b/>
                <w:bCs/>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5</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6</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7</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8</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9</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10</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11</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CF40A1" w:rsidTr="00E76D82">
        <w:trPr>
          <w:trHeight w:val="322"/>
        </w:trPr>
        <w:tc>
          <w:tcPr>
            <w:tcW w:w="817" w:type="dxa"/>
          </w:tcPr>
          <w:p w:rsidR="00CF40A1" w:rsidRDefault="00CF40A1" w:rsidP="00E76D82">
            <w:pPr>
              <w:snapToGrid w:val="0"/>
              <w:jc w:val="center"/>
              <w:rPr>
                <w:rFonts w:eastAsia="Times New Roman"/>
                <w:b/>
                <w:bCs/>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b/>
                <w:bCs/>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CF40A1" w:rsidRDefault="00CF40A1" w:rsidP="00CF40A1">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CF40A1" w:rsidRDefault="00CF40A1" w:rsidP="00CF40A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F40A1" w:rsidRDefault="00CF40A1" w:rsidP="00CF40A1">
      <w:pPr>
        <w:suppressAutoHyphens/>
        <w:jc w:val="both"/>
        <w:rPr>
          <w:sz w:val="28"/>
          <w:szCs w:val="28"/>
        </w:rPr>
      </w:pPr>
      <w:r>
        <w:rPr>
          <w:sz w:val="28"/>
          <w:szCs w:val="28"/>
        </w:rPr>
        <w:t xml:space="preserve">        в) минимальная ширина вдоль фронта улицы – не подлежит установлению.</w:t>
      </w:r>
    </w:p>
    <w:p w:rsidR="00CF40A1" w:rsidRDefault="00CF40A1" w:rsidP="00CF40A1">
      <w:pPr>
        <w:jc w:val="both"/>
        <w:rPr>
          <w:sz w:val="28"/>
          <w:szCs w:val="28"/>
        </w:rPr>
      </w:pPr>
      <w:r>
        <w:rPr>
          <w:sz w:val="28"/>
          <w:szCs w:val="28"/>
        </w:rPr>
        <w:t xml:space="preserve">        3) предельная высота зданий, строений, сооружений – не подлежит установлению;</w:t>
      </w:r>
    </w:p>
    <w:p w:rsidR="00CF40A1" w:rsidRDefault="00CF40A1" w:rsidP="00CF40A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F40A1" w:rsidRDefault="00CF40A1" w:rsidP="00CF40A1">
      <w:pPr>
        <w:ind w:firstLine="567"/>
        <w:jc w:val="both"/>
        <w:rPr>
          <w:sz w:val="28"/>
          <w:szCs w:val="28"/>
        </w:rPr>
      </w:pPr>
      <w:r>
        <w:rPr>
          <w:sz w:val="28"/>
          <w:szCs w:val="28"/>
        </w:rPr>
        <w:lastRenderedPageBreak/>
        <w:t>6) минимальные размеры озелененной территории земельных участков - в соответствии с частью 4 статьи 16;</w:t>
      </w:r>
    </w:p>
    <w:p w:rsidR="00CF40A1" w:rsidRDefault="00CF40A1" w:rsidP="00CF40A1">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CF40A1" w:rsidRDefault="00CF40A1" w:rsidP="00CF40A1">
      <w:pPr>
        <w:ind w:firstLine="559"/>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CF40A1" w:rsidRDefault="00CF40A1" w:rsidP="00CF40A1">
      <w:pPr>
        <w:ind w:firstLine="559"/>
        <w:jc w:val="both"/>
        <w:rPr>
          <w:sz w:val="28"/>
          <w:szCs w:val="28"/>
        </w:rPr>
      </w:pPr>
    </w:p>
    <w:p w:rsidR="00CF40A1" w:rsidRDefault="00CF40A1" w:rsidP="00CF40A1">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CF40A1" w:rsidRPr="00B437D8" w:rsidRDefault="00CF40A1" w:rsidP="00CF40A1">
      <w:pPr>
        <w:jc w:val="both"/>
        <w:rPr>
          <w:sz w:val="16"/>
          <w:szCs w:val="16"/>
        </w:rPr>
      </w:pPr>
    </w:p>
    <w:p w:rsidR="00CF40A1" w:rsidRDefault="00CF40A1" w:rsidP="00CF40A1">
      <w:pPr>
        <w:pStyle w:val="a5"/>
        <w:tabs>
          <w:tab w:val="left" w:pos="708"/>
        </w:tabs>
        <w:ind w:firstLine="567"/>
        <w:jc w:val="both"/>
        <w:rPr>
          <w:sz w:val="28"/>
          <w:szCs w:val="28"/>
        </w:rPr>
      </w:pPr>
      <w:r>
        <w:rPr>
          <w:sz w:val="28"/>
          <w:szCs w:val="28"/>
        </w:rPr>
        <w:t>1. Зона сельскохозяйственных угодий (Сх 1).</w:t>
      </w:r>
    </w:p>
    <w:p w:rsidR="00CF40A1" w:rsidRDefault="00CF40A1" w:rsidP="00CF40A1">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CF40A1" w:rsidRPr="00406DA1" w:rsidRDefault="00CF40A1" w:rsidP="00CF40A1">
      <w:pPr>
        <w:ind w:firstLine="545"/>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F40A1" w:rsidTr="00E76D82">
        <w:trPr>
          <w:trHeight w:val="322"/>
        </w:trPr>
        <w:tc>
          <w:tcPr>
            <w:tcW w:w="817" w:type="dxa"/>
            <w:hideMark/>
          </w:tcPr>
          <w:p w:rsidR="00CF40A1" w:rsidRDefault="00CF40A1"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39"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F40A1" w:rsidTr="00E76D82">
        <w:trPr>
          <w:trHeight w:val="322"/>
        </w:trPr>
        <w:tc>
          <w:tcPr>
            <w:tcW w:w="817" w:type="dxa"/>
          </w:tcPr>
          <w:p w:rsidR="00CF40A1" w:rsidRDefault="00CF40A1" w:rsidP="00E76D82">
            <w:pPr>
              <w:snapToGrid w:val="0"/>
              <w:jc w:val="center"/>
              <w:rPr>
                <w:rFonts w:eastAsia="Times New Roman"/>
                <w:b/>
                <w:bCs/>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пашни</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пастбищ</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садоводства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огородничества</w:t>
            </w:r>
          </w:p>
        </w:tc>
      </w:tr>
      <w:tr w:rsidR="00CF40A1" w:rsidTr="00E76D82">
        <w:trPr>
          <w:trHeight w:val="322"/>
        </w:trPr>
        <w:tc>
          <w:tcPr>
            <w:tcW w:w="817" w:type="dxa"/>
          </w:tcPr>
          <w:p w:rsidR="00CF40A1" w:rsidRDefault="00CF40A1" w:rsidP="00E76D82">
            <w:pPr>
              <w:snapToGrid w:val="0"/>
              <w:jc w:val="center"/>
              <w:rPr>
                <w:rFonts w:eastAsia="Times New Roman"/>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CF40A1" w:rsidRDefault="00CF40A1" w:rsidP="00CF40A1">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600 кв. метров;</w:t>
      </w:r>
    </w:p>
    <w:p w:rsidR="00CF40A1" w:rsidRDefault="00CF40A1" w:rsidP="00CF40A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F40A1" w:rsidRDefault="00CF40A1" w:rsidP="00CF40A1">
      <w:pPr>
        <w:suppressAutoHyphens/>
        <w:jc w:val="both"/>
        <w:rPr>
          <w:sz w:val="28"/>
          <w:szCs w:val="28"/>
        </w:rPr>
      </w:pPr>
      <w:r>
        <w:rPr>
          <w:sz w:val="28"/>
          <w:szCs w:val="28"/>
        </w:rPr>
        <w:t xml:space="preserve">        в) минимальная ширина вдоль фронта улицы – не подлежит установлению.</w:t>
      </w:r>
    </w:p>
    <w:p w:rsidR="00CF40A1" w:rsidRDefault="00CF40A1" w:rsidP="00CF40A1">
      <w:pPr>
        <w:suppressAutoHyphens/>
        <w:jc w:val="both"/>
        <w:rPr>
          <w:sz w:val="28"/>
          <w:szCs w:val="28"/>
        </w:rPr>
      </w:pPr>
      <w:r>
        <w:rPr>
          <w:sz w:val="28"/>
          <w:szCs w:val="28"/>
        </w:rPr>
        <w:t xml:space="preserve">        3) предельная высота зданий, строений, сооружений – не подлежит установлению;</w:t>
      </w:r>
    </w:p>
    <w:p w:rsidR="00CF40A1" w:rsidRDefault="00CF40A1" w:rsidP="00CF40A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F40A1" w:rsidRDefault="00CF40A1" w:rsidP="00CF40A1">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CF40A1" w:rsidRDefault="00CF40A1" w:rsidP="00CF40A1">
      <w:pPr>
        <w:pStyle w:val="a5"/>
        <w:tabs>
          <w:tab w:val="left" w:pos="708"/>
        </w:tabs>
        <w:jc w:val="both"/>
        <w:rPr>
          <w:sz w:val="28"/>
          <w:szCs w:val="28"/>
        </w:rPr>
      </w:pPr>
      <w:r>
        <w:rPr>
          <w:sz w:val="28"/>
          <w:szCs w:val="28"/>
        </w:rPr>
        <w:t xml:space="preserve">        2. Зона объектов сельскохозяйственного назначения  (Сх 2).</w:t>
      </w:r>
    </w:p>
    <w:p w:rsidR="00CF40A1" w:rsidRDefault="00CF40A1" w:rsidP="00CF40A1">
      <w:pPr>
        <w:pStyle w:val="a5"/>
        <w:tabs>
          <w:tab w:val="left" w:pos="708"/>
        </w:tabs>
        <w:jc w:val="both"/>
        <w:rPr>
          <w:sz w:val="28"/>
          <w:szCs w:val="28"/>
        </w:rPr>
      </w:pPr>
      <w:r>
        <w:rPr>
          <w:sz w:val="28"/>
          <w:szCs w:val="28"/>
        </w:rPr>
        <w:lastRenderedPageBreak/>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CF40A1" w:rsidRPr="00406DA1" w:rsidRDefault="00CF40A1" w:rsidP="00CF40A1">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CF40A1" w:rsidTr="00E76D82">
        <w:trPr>
          <w:trHeight w:val="322"/>
        </w:trPr>
        <w:tc>
          <w:tcPr>
            <w:tcW w:w="817" w:type="dxa"/>
            <w:hideMark/>
          </w:tcPr>
          <w:p w:rsidR="00CF40A1" w:rsidRDefault="00CF40A1"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39"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F40A1" w:rsidTr="00E76D82">
        <w:trPr>
          <w:trHeight w:val="322"/>
        </w:trPr>
        <w:tc>
          <w:tcPr>
            <w:tcW w:w="817" w:type="dxa"/>
          </w:tcPr>
          <w:p w:rsidR="00CF40A1" w:rsidRDefault="00CF40A1" w:rsidP="00E76D82">
            <w:pPr>
              <w:snapToGrid w:val="0"/>
              <w:jc w:val="center"/>
              <w:rPr>
                <w:rFonts w:eastAsia="Times New Roman"/>
                <w:b/>
                <w:bCs/>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животноводства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ветеринарных лечебниц и станций</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складских объектов</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5</w:t>
            </w:r>
          </w:p>
        </w:tc>
        <w:tc>
          <w:tcPr>
            <w:tcW w:w="8539" w:type="dxa"/>
            <w:hideMark/>
          </w:tcPr>
          <w:p w:rsidR="00CF40A1" w:rsidRDefault="00CF40A1"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CF40A1" w:rsidTr="00E76D82">
        <w:trPr>
          <w:trHeight w:val="322"/>
        </w:trPr>
        <w:tc>
          <w:tcPr>
            <w:tcW w:w="817" w:type="dxa"/>
          </w:tcPr>
          <w:p w:rsidR="00CF40A1" w:rsidRDefault="00CF40A1" w:rsidP="00E76D82">
            <w:pPr>
              <w:snapToGrid w:val="0"/>
              <w:jc w:val="center"/>
              <w:rPr>
                <w:rFonts w:eastAsia="Times New Roman"/>
                <w:lang w:eastAsia="en-US"/>
              </w:rPr>
            </w:pPr>
          </w:p>
        </w:tc>
        <w:tc>
          <w:tcPr>
            <w:tcW w:w="8539" w:type="dxa"/>
            <w:hideMark/>
          </w:tcPr>
          <w:p w:rsidR="00CF40A1" w:rsidRDefault="00CF40A1"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1</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2</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3</w:t>
            </w:r>
          </w:p>
        </w:tc>
        <w:tc>
          <w:tcPr>
            <w:tcW w:w="8539" w:type="dxa"/>
            <w:hideMark/>
          </w:tcPr>
          <w:p w:rsidR="00CF40A1" w:rsidRDefault="00CF40A1"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CF40A1" w:rsidTr="00E76D82">
        <w:trPr>
          <w:trHeight w:val="322"/>
        </w:trPr>
        <w:tc>
          <w:tcPr>
            <w:tcW w:w="817" w:type="dxa"/>
            <w:hideMark/>
          </w:tcPr>
          <w:p w:rsidR="00CF40A1" w:rsidRDefault="00CF40A1" w:rsidP="00E76D82">
            <w:pPr>
              <w:snapToGrid w:val="0"/>
              <w:jc w:val="center"/>
              <w:rPr>
                <w:rFonts w:eastAsia="Times New Roman"/>
                <w:lang w:eastAsia="en-US"/>
              </w:rPr>
            </w:pPr>
            <w:r>
              <w:rPr>
                <w:sz w:val="22"/>
                <w:szCs w:val="22"/>
                <w:lang w:eastAsia="en-US"/>
              </w:rPr>
              <w:t>4</w:t>
            </w:r>
          </w:p>
        </w:tc>
        <w:tc>
          <w:tcPr>
            <w:tcW w:w="8539" w:type="dxa"/>
            <w:hideMark/>
          </w:tcPr>
          <w:p w:rsidR="00CF40A1" w:rsidRDefault="00CF40A1"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CF40A1" w:rsidRDefault="00CF40A1" w:rsidP="00CF40A1">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- 600 кв. метров;</w:t>
      </w:r>
    </w:p>
    <w:p w:rsidR="00CF40A1" w:rsidRDefault="00CF40A1" w:rsidP="00CF40A1">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CF40A1" w:rsidRDefault="00CF40A1" w:rsidP="00CF40A1">
      <w:pPr>
        <w:suppressAutoHyphens/>
        <w:jc w:val="both"/>
        <w:rPr>
          <w:sz w:val="28"/>
          <w:szCs w:val="28"/>
        </w:rPr>
      </w:pPr>
      <w:r>
        <w:rPr>
          <w:sz w:val="28"/>
          <w:szCs w:val="28"/>
        </w:rPr>
        <w:t xml:space="preserve">        в) минимальная ширина вдоль фронта улицы – не подлежит установлению.</w:t>
      </w:r>
    </w:p>
    <w:p w:rsidR="00CF40A1" w:rsidRDefault="00CF40A1" w:rsidP="00CF40A1">
      <w:pPr>
        <w:jc w:val="both"/>
        <w:rPr>
          <w:sz w:val="28"/>
          <w:szCs w:val="28"/>
        </w:rPr>
      </w:pPr>
      <w:r>
        <w:rPr>
          <w:sz w:val="28"/>
          <w:szCs w:val="28"/>
        </w:rPr>
        <w:t xml:space="preserve">        3) предельная высота зданий, строений, сооружений – не подлежит установлению;</w:t>
      </w:r>
    </w:p>
    <w:p w:rsidR="00CF40A1" w:rsidRDefault="00CF40A1" w:rsidP="00CF40A1">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CF40A1" w:rsidRDefault="00CF40A1" w:rsidP="00CF40A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CF40A1" w:rsidRDefault="00CF40A1" w:rsidP="00CF40A1">
      <w:pPr>
        <w:rPr>
          <w:sz w:val="28"/>
          <w:szCs w:val="28"/>
        </w:rPr>
      </w:pPr>
    </w:p>
    <w:p w:rsidR="00CF40A1" w:rsidRDefault="00CF40A1" w:rsidP="00CF40A1">
      <w:pPr>
        <w:rPr>
          <w:sz w:val="28"/>
          <w:szCs w:val="28"/>
        </w:rPr>
      </w:pPr>
      <w:r>
        <w:rPr>
          <w:b/>
          <w:sz w:val="28"/>
          <w:szCs w:val="28"/>
        </w:rPr>
        <w:t xml:space="preserve">        Статья 23.</w:t>
      </w:r>
      <w:r>
        <w:rPr>
          <w:sz w:val="28"/>
          <w:szCs w:val="28"/>
        </w:rPr>
        <w:t xml:space="preserve"> Зона специального назначения (Сп)</w:t>
      </w:r>
    </w:p>
    <w:p w:rsidR="00CF40A1" w:rsidRPr="00406DA1" w:rsidRDefault="00CF40A1" w:rsidP="00CF40A1">
      <w:pPr>
        <w:rPr>
          <w:sz w:val="16"/>
          <w:szCs w:val="16"/>
        </w:rPr>
      </w:pPr>
    </w:p>
    <w:p w:rsidR="00CF40A1" w:rsidRDefault="00CF40A1" w:rsidP="00CF40A1">
      <w:pPr>
        <w:ind w:firstLine="567"/>
        <w:jc w:val="both"/>
        <w:rPr>
          <w:sz w:val="28"/>
          <w:szCs w:val="28"/>
        </w:rPr>
      </w:pPr>
      <w:r>
        <w:rPr>
          <w:sz w:val="28"/>
          <w:szCs w:val="28"/>
        </w:rPr>
        <w:t>1. Зона кладбищ  (С 1).</w:t>
      </w:r>
    </w:p>
    <w:p w:rsidR="00CF40A1" w:rsidRDefault="00CF40A1" w:rsidP="00CF40A1">
      <w:pPr>
        <w:jc w:val="both"/>
        <w:rPr>
          <w:sz w:val="16"/>
          <w:szCs w:val="16"/>
        </w:rPr>
      </w:pPr>
    </w:p>
    <w:p w:rsidR="00CF40A1" w:rsidRDefault="00CF40A1" w:rsidP="00CF40A1">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CF40A1" w:rsidRDefault="00CF40A1" w:rsidP="00CF40A1">
      <w:pPr>
        <w:jc w:val="both"/>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CF40A1" w:rsidTr="00E76D82">
        <w:trPr>
          <w:trHeight w:val="120"/>
        </w:trPr>
        <w:tc>
          <w:tcPr>
            <w:tcW w:w="851" w:type="dxa"/>
            <w:hideMark/>
          </w:tcPr>
          <w:p w:rsidR="00CF40A1" w:rsidRDefault="00CF40A1"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05" w:type="dxa"/>
            <w:hideMark/>
          </w:tcPr>
          <w:p w:rsidR="00CF40A1" w:rsidRDefault="00CF40A1"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CF40A1" w:rsidTr="00E76D82">
        <w:trPr>
          <w:trHeight w:val="131"/>
        </w:trPr>
        <w:tc>
          <w:tcPr>
            <w:tcW w:w="851" w:type="dxa"/>
          </w:tcPr>
          <w:p w:rsidR="00CF40A1" w:rsidRPr="00406DA1" w:rsidRDefault="00CF40A1" w:rsidP="00E76D82">
            <w:pPr>
              <w:snapToGrid w:val="0"/>
              <w:jc w:val="center"/>
              <w:rPr>
                <w:rFonts w:eastAsia="Times New Roman"/>
                <w:b/>
                <w:bCs/>
                <w:sz w:val="22"/>
                <w:szCs w:val="22"/>
                <w:lang w:eastAsia="en-US"/>
              </w:rPr>
            </w:pPr>
          </w:p>
        </w:tc>
        <w:tc>
          <w:tcPr>
            <w:tcW w:w="8505" w:type="dxa"/>
            <w:hideMark/>
          </w:tcPr>
          <w:p w:rsidR="00CF40A1" w:rsidRPr="00406DA1" w:rsidRDefault="00CF40A1" w:rsidP="00E76D82">
            <w:pPr>
              <w:snapToGrid w:val="0"/>
              <w:jc w:val="center"/>
              <w:rPr>
                <w:rFonts w:eastAsia="Times New Roman"/>
                <w:b/>
                <w:bCs/>
                <w:sz w:val="22"/>
                <w:szCs w:val="22"/>
                <w:lang w:eastAsia="en-US"/>
              </w:rPr>
            </w:pPr>
            <w:r w:rsidRPr="00406DA1">
              <w:rPr>
                <w:b/>
                <w:bCs/>
                <w:sz w:val="22"/>
                <w:szCs w:val="22"/>
                <w:lang w:eastAsia="en-US"/>
              </w:rPr>
              <w:t>Основные виды разрешенного использования</w:t>
            </w:r>
          </w:p>
        </w:tc>
      </w:tr>
      <w:tr w:rsidR="00CF40A1" w:rsidTr="00E76D82">
        <w:trPr>
          <w:trHeight w:val="235"/>
        </w:trPr>
        <w:tc>
          <w:tcPr>
            <w:tcW w:w="851"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w:t>
            </w:r>
          </w:p>
        </w:tc>
        <w:tc>
          <w:tcPr>
            <w:tcW w:w="8505"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кладбищ</w:t>
            </w:r>
          </w:p>
        </w:tc>
      </w:tr>
      <w:tr w:rsidR="00CF40A1" w:rsidTr="00E76D82">
        <w:trPr>
          <w:trHeight w:val="169"/>
        </w:trPr>
        <w:tc>
          <w:tcPr>
            <w:tcW w:w="851" w:type="dxa"/>
          </w:tcPr>
          <w:p w:rsidR="00CF40A1" w:rsidRPr="00406DA1" w:rsidRDefault="00CF40A1" w:rsidP="00E76D82">
            <w:pPr>
              <w:snapToGrid w:val="0"/>
              <w:jc w:val="center"/>
              <w:rPr>
                <w:rFonts w:eastAsia="Times New Roman"/>
                <w:sz w:val="22"/>
                <w:szCs w:val="22"/>
                <w:lang w:eastAsia="en-US"/>
              </w:rPr>
            </w:pPr>
          </w:p>
        </w:tc>
        <w:tc>
          <w:tcPr>
            <w:tcW w:w="8505" w:type="dxa"/>
            <w:hideMark/>
          </w:tcPr>
          <w:p w:rsidR="00CF40A1" w:rsidRPr="00406DA1" w:rsidRDefault="00CF40A1" w:rsidP="00E76D82">
            <w:pPr>
              <w:snapToGrid w:val="0"/>
              <w:jc w:val="center"/>
              <w:rPr>
                <w:rFonts w:eastAsia="Times New Roman"/>
                <w:b/>
                <w:bCs/>
                <w:sz w:val="22"/>
                <w:szCs w:val="22"/>
                <w:lang w:eastAsia="en-US"/>
              </w:rPr>
            </w:pPr>
            <w:r w:rsidRPr="00406DA1">
              <w:rPr>
                <w:b/>
                <w:bCs/>
                <w:sz w:val="22"/>
                <w:szCs w:val="22"/>
                <w:lang w:eastAsia="en-US"/>
              </w:rPr>
              <w:t>Условно разрешенные виды использования</w:t>
            </w:r>
          </w:p>
        </w:tc>
      </w:tr>
      <w:tr w:rsidR="00CF40A1" w:rsidTr="00E76D82">
        <w:trPr>
          <w:trHeight w:val="130"/>
        </w:trPr>
        <w:tc>
          <w:tcPr>
            <w:tcW w:w="851" w:type="dxa"/>
            <w:hideMark/>
          </w:tcPr>
          <w:p w:rsidR="00CF40A1" w:rsidRPr="00406DA1" w:rsidRDefault="00CF40A1" w:rsidP="00E76D82">
            <w:pPr>
              <w:snapToGrid w:val="0"/>
              <w:jc w:val="center"/>
              <w:rPr>
                <w:rFonts w:eastAsia="Times New Roman"/>
                <w:sz w:val="22"/>
                <w:szCs w:val="22"/>
                <w:lang w:eastAsia="en-US"/>
              </w:rPr>
            </w:pPr>
            <w:r w:rsidRPr="00406DA1">
              <w:rPr>
                <w:sz w:val="22"/>
                <w:szCs w:val="22"/>
                <w:lang w:eastAsia="en-US"/>
              </w:rPr>
              <w:t>1</w:t>
            </w:r>
          </w:p>
        </w:tc>
        <w:tc>
          <w:tcPr>
            <w:tcW w:w="8505" w:type="dxa"/>
            <w:hideMark/>
          </w:tcPr>
          <w:p w:rsidR="00CF40A1" w:rsidRPr="00406DA1" w:rsidRDefault="00CF40A1" w:rsidP="00E76D82">
            <w:pPr>
              <w:snapToGrid w:val="0"/>
              <w:jc w:val="both"/>
              <w:rPr>
                <w:rFonts w:eastAsia="Times New Roman"/>
                <w:sz w:val="22"/>
                <w:szCs w:val="22"/>
                <w:lang w:eastAsia="en-US"/>
              </w:rPr>
            </w:pPr>
            <w:r w:rsidRPr="00406DA1">
              <w:rPr>
                <w:sz w:val="22"/>
                <w:szCs w:val="22"/>
                <w:lang w:eastAsia="en-US"/>
              </w:rPr>
              <w:t>Для размещения религиозных объектов</w:t>
            </w:r>
          </w:p>
        </w:tc>
      </w:tr>
    </w:tbl>
    <w:p w:rsidR="00CF40A1" w:rsidRDefault="00CF40A1" w:rsidP="00CF40A1">
      <w:pPr>
        <w:ind w:firstLine="567"/>
        <w:rPr>
          <w:rFonts w:eastAsia="Times New Roman"/>
          <w:sz w:val="16"/>
          <w:szCs w:val="16"/>
        </w:rPr>
      </w:pPr>
    </w:p>
    <w:p w:rsidR="00CF40A1" w:rsidRDefault="00CF40A1" w:rsidP="00CF40A1">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CF40A1" w:rsidRDefault="00CF40A1" w:rsidP="00CF40A1">
      <w:pPr>
        <w:suppressAutoHyphens/>
        <w:jc w:val="both"/>
        <w:rPr>
          <w:sz w:val="28"/>
          <w:szCs w:val="28"/>
        </w:rPr>
      </w:pPr>
      <w:r>
        <w:rPr>
          <w:sz w:val="28"/>
          <w:szCs w:val="28"/>
        </w:rPr>
        <w:t xml:space="preserve">        а) минимальная площадь земельного участка - 2000 кв. метров;</w:t>
      </w:r>
    </w:p>
    <w:p w:rsidR="00CF40A1" w:rsidRDefault="00CF40A1" w:rsidP="00CF40A1">
      <w:pPr>
        <w:suppressAutoHyphens/>
        <w:jc w:val="both"/>
        <w:rPr>
          <w:sz w:val="28"/>
          <w:szCs w:val="28"/>
        </w:rPr>
      </w:pPr>
      <w:r>
        <w:rPr>
          <w:sz w:val="28"/>
          <w:szCs w:val="28"/>
        </w:rPr>
        <w:t xml:space="preserve">        б) максимальная площадь земельного участка - 10000 кв. метров;</w:t>
      </w:r>
    </w:p>
    <w:p w:rsidR="00CF40A1" w:rsidRDefault="00CF40A1" w:rsidP="00CF40A1">
      <w:pPr>
        <w:suppressAutoHyphens/>
        <w:jc w:val="both"/>
        <w:rPr>
          <w:sz w:val="28"/>
          <w:szCs w:val="28"/>
        </w:rPr>
      </w:pPr>
      <w:r>
        <w:rPr>
          <w:sz w:val="28"/>
          <w:szCs w:val="28"/>
        </w:rPr>
        <w:t xml:space="preserve">        в) минимальная ширина вдоль фронта улицы – не подлежит установлению.</w:t>
      </w:r>
    </w:p>
    <w:p w:rsidR="00CF40A1" w:rsidRDefault="00CF40A1" w:rsidP="00CF40A1">
      <w:pPr>
        <w:jc w:val="both"/>
        <w:rPr>
          <w:sz w:val="28"/>
          <w:szCs w:val="28"/>
        </w:rPr>
      </w:pPr>
      <w:r>
        <w:rPr>
          <w:sz w:val="28"/>
          <w:szCs w:val="28"/>
        </w:rPr>
        <w:t xml:space="preserve">        2) предельная высота зданий, строений, сооружений – не подлежит установлению;</w:t>
      </w:r>
    </w:p>
    <w:p w:rsidR="00CF40A1" w:rsidRDefault="00CF40A1" w:rsidP="00CF40A1">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CF40A1" w:rsidRDefault="00CF40A1" w:rsidP="00CF40A1">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CF40A1" w:rsidRDefault="00CF40A1" w:rsidP="00CF40A1">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CF40A1" w:rsidRDefault="00CF40A1" w:rsidP="00CF40A1">
      <w:pPr>
        <w:ind w:firstLine="544"/>
        <w:jc w:val="both"/>
        <w:rPr>
          <w:sz w:val="28"/>
          <w:szCs w:val="28"/>
        </w:rPr>
      </w:pPr>
    </w:p>
    <w:p w:rsidR="00CF40A1" w:rsidRDefault="00CF40A1" w:rsidP="00CF40A1">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CF40A1" w:rsidRDefault="00CF40A1" w:rsidP="00CF40A1">
      <w:pPr>
        <w:pStyle w:val="3-016"/>
        <w:spacing w:before="0"/>
        <w:rPr>
          <w:rFonts w:ascii="Times New Roman" w:hAnsi="Times New Roman"/>
          <w:b w:val="0"/>
          <w:color w:val="auto"/>
          <w:szCs w:val="28"/>
        </w:rPr>
      </w:pPr>
    </w:p>
    <w:p w:rsidR="00CF40A1" w:rsidRDefault="00CF40A1" w:rsidP="00CF40A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CF40A1" w:rsidRDefault="00CF40A1" w:rsidP="00CF40A1">
      <w:pPr>
        <w:pStyle w:val="ConsPlusNormal"/>
        <w:widowControl/>
        <w:ind w:firstLine="540"/>
        <w:jc w:val="both"/>
        <w:rPr>
          <w:rFonts w:ascii="Times New Roman" w:hAnsi="Times New Roman" w:cs="Times New Roman"/>
          <w:bCs/>
          <w:iCs/>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Большинского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CF40A1" w:rsidRDefault="00CF40A1" w:rsidP="00CF40A1">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CF40A1" w:rsidRDefault="00CF40A1" w:rsidP="00CF40A1">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CF40A1" w:rsidTr="00E76D82">
        <w:tc>
          <w:tcPr>
            <w:tcW w:w="3936" w:type="dxa"/>
            <w:hideMark/>
          </w:tcPr>
          <w:p w:rsidR="00CF40A1" w:rsidRPr="00406DA1" w:rsidRDefault="00CF40A1" w:rsidP="00E76D82">
            <w:pPr>
              <w:pStyle w:val="ConsPlusNormal"/>
              <w:widowControl/>
              <w:ind w:firstLine="0"/>
              <w:jc w:val="center"/>
              <w:rPr>
                <w:rFonts w:ascii="Times New Roman" w:hAnsi="Times New Roman" w:cs="Times New Roman"/>
                <w:b/>
              </w:rPr>
            </w:pPr>
            <w:r w:rsidRPr="00406DA1">
              <w:rPr>
                <w:rFonts w:ascii="Times New Roman" w:hAnsi="Times New Roman" w:cs="Times New Roman"/>
                <w:b/>
              </w:rPr>
              <w:t>Код зоны с особыми условиями использования территории</w:t>
            </w:r>
          </w:p>
        </w:tc>
        <w:tc>
          <w:tcPr>
            <w:tcW w:w="5635" w:type="dxa"/>
            <w:hideMark/>
          </w:tcPr>
          <w:p w:rsidR="00CF40A1" w:rsidRPr="00406DA1" w:rsidRDefault="00CF40A1" w:rsidP="00E76D82">
            <w:pPr>
              <w:pStyle w:val="a7"/>
              <w:snapToGrid w:val="0"/>
              <w:jc w:val="center"/>
              <w:rPr>
                <w:b/>
                <w:sz w:val="20"/>
                <w:szCs w:val="20"/>
              </w:rPr>
            </w:pPr>
            <w:r w:rsidRPr="00406DA1">
              <w:rPr>
                <w:b/>
                <w:sz w:val="20"/>
                <w:szCs w:val="20"/>
              </w:rPr>
              <w:t>Виды и состав зон с особыми условиями</w:t>
            </w:r>
          </w:p>
          <w:p w:rsidR="00CF40A1" w:rsidRPr="00406DA1" w:rsidRDefault="00CF40A1" w:rsidP="00E76D82">
            <w:pPr>
              <w:pStyle w:val="ConsPlusNormal"/>
              <w:widowControl/>
              <w:ind w:firstLine="0"/>
              <w:jc w:val="center"/>
              <w:rPr>
                <w:rFonts w:ascii="Times New Roman" w:hAnsi="Times New Roman" w:cs="Times New Roman"/>
                <w:b/>
              </w:rPr>
            </w:pPr>
            <w:r w:rsidRPr="00406DA1">
              <w:rPr>
                <w:rFonts w:ascii="Times New Roman" w:hAnsi="Times New Roman" w:cs="Times New Roman"/>
                <w:b/>
              </w:rPr>
              <w:t>использования территорий</w:t>
            </w:r>
          </w:p>
        </w:tc>
      </w:tr>
      <w:tr w:rsidR="00CF40A1" w:rsidTr="00E76D82">
        <w:tc>
          <w:tcPr>
            <w:tcW w:w="3936" w:type="dxa"/>
            <w:hideMark/>
          </w:tcPr>
          <w:p w:rsidR="00CF40A1" w:rsidRPr="00406DA1" w:rsidRDefault="00CF40A1" w:rsidP="00E76D82">
            <w:pPr>
              <w:pStyle w:val="a4"/>
              <w:snapToGrid w:val="0"/>
              <w:spacing w:after="0"/>
              <w:jc w:val="center"/>
              <w:rPr>
                <w:rFonts w:eastAsia="Times New Roman"/>
                <w:sz w:val="22"/>
                <w:szCs w:val="22"/>
              </w:rPr>
            </w:pPr>
            <w:r w:rsidRPr="00406DA1">
              <w:rPr>
                <w:sz w:val="22"/>
                <w:szCs w:val="22"/>
              </w:rPr>
              <w:t>Н 1</w:t>
            </w:r>
          </w:p>
        </w:tc>
        <w:tc>
          <w:tcPr>
            <w:tcW w:w="5635" w:type="dxa"/>
            <w:hideMark/>
          </w:tcPr>
          <w:p w:rsidR="00CF40A1" w:rsidRPr="00406DA1" w:rsidRDefault="00CF40A1" w:rsidP="00E76D82">
            <w:pPr>
              <w:pStyle w:val="a4"/>
              <w:snapToGrid w:val="0"/>
              <w:spacing w:after="0"/>
              <w:jc w:val="center"/>
              <w:rPr>
                <w:rFonts w:eastAsia="Times New Roman"/>
                <w:sz w:val="22"/>
                <w:szCs w:val="22"/>
              </w:rPr>
            </w:pPr>
            <w:r w:rsidRPr="00406DA1">
              <w:rPr>
                <w:sz w:val="22"/>
                <w:szCs w:val="22"/>
              </w:rPr>
              <w:t>Санитарно-защитная зона</w:t>
            </w:r>
          </w:p>
        </w:tc>
      </w:tr>
      <w:tr w:rsidR="00CF40A1" w:rsidTr="00E76D82">
        <w:tc>
          <w:tcPr>
            <w:tcW w:w="3936" w:type="dxa"/>
            <w:hideMark/>
          </w:tcPr>
          <w:p w:rsidR="00CF40A1" w:rsidRPr="00406DA1" w:rsidRDefault="00CF40A1" w:rsidP="00E76D82">
            <w:pPr>
              <w:pStyle w:val="ConsPlusNormal"/>
              <w:widowControl/>
              <w:ind w:firstLine="0"/>
              <w:jc w:val="center"/>
              <w:rPr>
                <w:rFonts w:ascii="Times New Roman" w:hAnsi="Times New Roman" w:cs="Times New Roman"/>
                <w:sz w:val="22"/>
                <w:szCs w:val="22"/>
              </w:rPr>
            </w:pPr>
            <w:r w:rsidRPr="00406DA1">
              <w:rPr>
                <w:rFonts w:ascii="Times New Roman" w:hAnsi="Times New Roman" w:cs="Times New Roman"/>
                <w:sz w:val="22"/>
                <w:szCs w:val="22"/>
              </w:rPr>
              <w:t>Н 2</w:t>
            </w:r>
          </w:p>
        </w:tc>
        <w:tc>
          <w:tcPr>
            <w:tcW w:w="5635" w:type="dxa"/>
            <w:hideMark/>
          </w:tcPr>
          <w:p w:rsidR="00CF40A1" w:rsidRPr="00406DA1" w:rsidRDefault="00CF40A1" w:rsidP="00E76D82">
            <w:pPr>
              <w:pStyle w:val="ConsPlusNormal"/>
              <w:widowControl/>
              <w:ind w:firstLine="0"/>
              <w:jc w:val="center"/>
              <w:rPr>
                <w:rFonts w:ascii="Times New Roman" w:hAnsi="Times New Roman" w:cs="Times New Roman"/>
                <w:sz w:val="22"/>
                <w:szCs w:val="22"/>
              </w:rPr>
            </w:pPr>
            <w:r w:rsidRPr="00406DA1">
              <w:rPr>
                <w:rFonts w:ascii="Times New Roman" w:hAnsi="Times New Roman" w:cs="Times New Roman"/>
                <w:sz w:val="22"/>
                <w:szCs w:val="22"/>
              </w:rPr>
              <w:t>Прибрежная защитная полоса водного объекта</w:t>
            </w:r>
          </w:p>
        </w:tc>
      </w:tr>
    </w:tbl>
    <w:p w:rsidR="00CF40A1" w:rsidRDefault="00CF40A1" w:rsidP="00CF40A1">
      <w:pPr>
        <w:pStyle w:val="ConsPlusNormal"/>
        <w:widowControl/>
        <w:ind w:firstLine="540"/>
        <w:jc w:val="right"/>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CF40A1" w:rsidRDefault="00CF40A1" w:rsidP="00CF40A1">
      <w:pPr>
        <w:pStyle w:val="3-016"/>
        <w:spacing w:before="0"/>
        <w:ind w:firstLine="539"/>
        <w:rPr>
          <w:rFonts w:ascii="Times New Roman" w:hAnsi="Times New Roman"/>
          <w:b w:val="0"/>
          <w:iCs/>
          <w:color w:val="auto"/>
          <w:szCs w:val="28"/>
        </w:rPr>
      </w:pPr>
    </w:p>
    <w:p w:rsidR="00CF40A1" w:rsidRDefault="00CF40A1" w:rsidP="00CF40A1">
      <w:pPr>
        <w:pStyle w:val="3-016"/>
        <w:spacing w:before="0"/>
        <w:ind w:firstLine="0"/>
        <w:rPr>
          <w:rFonts w:ascii="Times New Roman" w:hAnsi="Times New Roman"/>
          <w:b w:val="0"/>
          <w:iCs/>
          <w:color w:val="auto"/>
          <w:szCs w:val="28"/>
        </w:rPr>
      </w:pPr>
      <w:r>
        <w:rPr>
          <w:rFonts w:ascii="Times New Roman" w:hAnsi="Times New Roman"/>
          <w:b w:val="0"/>
          <w:iCs/>
          <w:color w:val="auto"/>
          <w:szCs w:val="28"/>
        </w:rPr>
        <w:lastRenderedPageBreak/>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CF40A1" w:rsidRDefault="00CF40A1" w:rsidP="00CF40A1">
      <w:pPr>
        <w:pStyle w:val="3-016"/>
        <w:spacing w:before="0"/>
        <w:jc w:val="left"/>
        <w:rPr>
          <w:rFonts w:ascii="Times New Roman" w:hAnsi="Times New Roman"/>
          <w:b w:val="0"/>
          <w:color w:val="auto"/>
          <w:sz w:val="16"/>
          <w:szCs w:val="16"/>
        </w:rPr>
      </w:pPr>
    </w:p>
    <w:p w:rsidR="00CF40A1" w:rsidRDefault="00CF40A1" w:rsidP="00CF40A1">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Большинского сельского поселения.</w:t>
      </w:r>
    </w:p>
    <w:p w:rsidR="00CF40A1" w:rsidRDefault="00CF40A1" w:rsidP="00CF40A1">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CF40A1" w:rsidRDefault="00CF40A1" w:rsidP="00CF40A1">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CF40A1" w:rsidRDefault="00CF40A1" w:rsidP="00CF40A1">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Большинского сельского поселения.</w:t>
      </w:r>
    </w:p>
    <w:p w:rsidR="00CF40A1" w:rsidRDefault="00CF40A1" w:rsidP="00CF40A1">
      <w:pPr>
        <w:pStyle w:val="txt"/>
        <w:tabs>
          <w:tab w:val="left" w:pos="10145"/>
        </w:tabs>
        <w:spacing w:before="0" w:after="0"/>
        <w:rPr>
          <w:rFonts w:ascii="Times New Roman" w:hAnsi="Times New Roman" w:cs="Times New Roman"/>
          <w:color w:val="auto"/>
          <w:sz w:val="28"/>
          <w:szCs w:val="28"/>
        </w:rPr>
      </w:pPr>
    </w:p>
    <w:p w:rsidR="00CF40A1" w:rsidRDefault="00CF40A1" w:rsidP="00CF40A1">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CF40A1" w:rsidRDefault="00CF40A1" w:rsidP="00CF40A1">
      <w:pPr>
        <w:ind w:firstLine="545"/>
        <w:jc w:val="both"/>
        <w:rPr>
          <w:sz w:val="16"/>
          <w:szCs w:val="16"/>
        </w:rPr>
      </w:pPr>
    </w:p>
    <w:p w:rsidR="00CF40A1" w:rsidRDefault="00CF40A1" w:rsidP="00CF40A1">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F40A1" w:rsidRDefault="00CF40A1" w:rsidP="00CF40A1">
      <w:pPr>
        <w:widowControl w:val="0"/>
        <w:tabs>
          <w:tab w:val="left" w:pos="0"/>
        </w:tabs>
        <w:jc w:val="both"/>
        <w:rPr>
          <w:sz w:val="28"/>
          <w:szCs w:val="28"/>
        </w:rPr>
      </w:pPr>
      <w:r>
        <w:rPr>
          <w:sz w:val="28"/>
          <w:szCs w:val="28"/>
        </w:rPr>
        <w:t xml:space="preserve">        2. В соответствии с ним:</w:t>
      </w:r>
    </w:p>
    <w:p w:rsidR="00CF40A1" w:rsidRDefault="00CF40A1" w:rsidP="00CF40A1">
      <w:pPr>
        <w:jc w:val="both"/>
        <w:rPr>
          <w:sz w:val="28"/>
          <w:szCs w:val="28"/>
        </w:rPr>
      </w:pPr>
      <w:r>
        <w:rPr>
          <w:sz w:val="28"/>
          <w:szCs w:val="28"/>
        </w:rPr>
        <w:t xml:space="preserve">        1) запрещается сброс сточных вод и (или) дренажных вод в водные объекты: </w:t>
      </w:r>
    </w:p>
    <w:p w:rsidR="00CF40A1" w:rsidRDefault="00CF40A1" w:rsidP="00CF40A1">
      <w:pPr>
        <w:jc w:val="both"/>
        <w:rPr>
          <w:sz w:val="28"/>
          <w:szCs w:val="28"/>
        </w:rPr>
      </w:pPr>
      <w:r>
        <w:rPr>
          <w:sz w:val="28"/>
          <w:szCs w:val="28"/>
        </w:rPr>
        <w:t xml:space="preserve">        а) содержащие природные лечебные ресурсы; </w:t>
      </w:r>
    </w:p>
    <w:p w:rsidR="00CF40A1" w:rsidRDefault="00CF40A1" w:rsidP="00CF40A1">
      <w:pPr>
        <w:jc w:val="both"/>
        <w:rPr>
          <w:sz w:val="28"/>
          <w:szCs w:val="28"/>
        </w:rPr>
      </w:pPr>
      <w:r>
        <w:rPr>
          <w:sz w:val="28"/>
          <w:szCs w:val="28"/>
        </w:rPr>
        <w:t xml:space="preserve">        б) отнесенные к особо охраняемым водным объектам. </w:t>
      </w:r>
    </w:p>
    <w:p w:rsidR="00CF40A1" w:rsidRDefault="00CF40A1" w:rsidP="00CF40A1">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CF40A1" w:rsidRDefault="00CF40A1" w:rsidP="00CF40A1">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CF40A1" w:rsidRDefault="00CF40A1" w:rsidP="00CF40A1">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CF40A1" w:rsidRDefault="00CF40A1" w:rsidP="00CF40A1">
      <w:pPr>
        <w:jc w:val="both"/>
        <w:rPr>
          <w:sz w:val="28"/>
          <w:szCs w:val="28"/>
        </w:rPr>
      </w:pPr>
      <w:r>
        <w:rPr>
          <w:sz w:val="28"/>
          <w:szCs w:val="28"/>
        </w:rPr>
        <w:t xml:space="preserve">        в) рыбоохранных зон, рыбохозяйственных заповедных зон. </w:t>
      </w:r>
    </w:p>
    <w:p w:rsidR="00CF40A1" w:rsidRDefault="00CF40A1" w:rsidP="00CF40A1">
      <w:pPr>
        <w:jc w:val="both"/>
        <w:rPr>
          <w:sz w:val="28"/>
          <w:szCs w:val="28"/>
        </w:rPr>
      </w:pPr>
      <w:r>
        <w:rPr>
          <w:sz w:val="28"/>
          <w:szCs w:val="28"/>
        </w:rPr>
        <w:lastRenderedPageBreak/>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CF40A1" w:rsidRDefault="00CF40A1" w:rsidP="00CF40A1">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CF40A1" w:rsidRDefault="00CF40A1" w:rsidP="00CF40A1">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CF40A1" w:rsidRDefault="00CF40A1" w:rsidP="00CF40A1">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CF40A1" w:rsidRDefault="00CF40A1" w:rsidP="00CF40A1">
      <w:pPr>
        <w:jc w:val="both"/>
        <w:rPr>
          <w:sz w:val="28"/>
          <w:szCs w:val="28"/>
        </w:rPr>
      </w:pPr>
      <w:r>
        <w:rPr>
          <w:sz w:val="28"/>
          <w:szCs w:val="28"/>
        </w:rPr>
        <w:t xml:space="preserve">        7. При эксплуатации водохозяйственной системы запрещается: </w:t>
      </w:r>
    </w:p>
    <w:p w:rsidR="00CF40A1" w:rsidRDefault="00CF40A1" w:rsidP="00CF40A1">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CF40A1" w:rsidRDefault="00CF40A1" w:rsidP="00CF40A1">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CF40A1" w:rsidRDefault="00CF40A1" w:rsidP="00CF40A1">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CF40A1" w:rsidRDefault="00CF40A1" w:rsidP="00CF40A1">
      <w:pPr>
        <w:widowControl w:val="0"/>
        <w:tabs>
          <w:tab w:val="left" w:pos="0"/>
        </w:tabs>
        <w:jc w:val="both"/>
        <w:rPr>
          <w:sz w:val="28"/>
          <w:szCs w:val="28"/>
        </w:rPr>
      </w:pPr>
      <w:r>
        <w:rPr>
          <w:sz w:val="28"/>
          <w:szCs w:val="28"/>
        </w:rPr>
        <w:t xml:space="preserve">        8. В границах водоохранных зон запрещаются:</w:t>
      </w:r>
    </w:p>
    <w:p w:rsidR="00CF40A1" w:rsidRDefault="00CF40A1" w:rsidP="00CF40A1">
      <w:pPr>
        <w:jc w:val="both"/>
        <w:rPr>
          <w:sz w:val="28"/>
          <w:szCs w:val="28"/>
        </w:rPr>
      </w:pPr>
      <w:r>
        <w:rPr>
          <w:sz w:val="28"/>
          <w:szCs w:val="28"/>
        </w:rPr>
        <w:t xml:space="preserve">        1) использование сточных вод для удобрения почв;</w:t>
      </w:r>
    </w:p>
    <w:p w:rsidR="00CF40A1" w:rsidRDefault="00CF40A1" w:rsidP="00CF40A1">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F40A1" w:rsidRDefault="00CF40A1" w:rsidP="00CF40A1">
      <w:pPr>
        <w:jc w:val="both"/>
        <w:rPr>
          <w:sz w:val="28"/>
          <w:szCs w:val="28"/>
        </w:rPr>
      </w:pPr>
      <w:r>
        <w:rPr>
          <w:sz w:val="28"/>
          <w:szCs w:val="28"/>
        </w:rPr>
        <w:t xml:space="preserve">        3) осуществление авиационных мер по борьбе с вредителями и болезнями растений;</w:t>
      </w:r>
    </w:p>
    <w:p w:rsidR="00CF40A1" w:rsidRDefault="00CF40A1" w:rsidP="00CF40A1">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CF40A1" w:rsidRDefault="00CF40A1" w:rsidP="00CF40A1">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CF40A1" w:rsidRDefault="00CF40A1" w:rsidP="00CF40A1">
      <w:pPr>
        <w:jc w:val="both"/>
        <w:rPr>
          <w:sz w:val="28"/>
          <w:szCs w:val="28"/>
        </w:rPr>
      </w:pPr>
      <w:r>
        <w:rPr>
          <w:sz w:val="28"/>
          <w:szCs w:val="28"/>
        </w:rPr>
        <w:t xml:space="preserve">        1) распашка земель;</w:t>
      </w:r>
    </w:p>
    <w:p w:rsidR="00CF40A1" w:rsidRDefault="00CF40A1" w:rsidP="00CF40A1">
      <w:pPr>
        <w:jc w:val="both"/>
        <w:rPr>
          <w:sz w:val="28"/>
          <w:szCs w:val="28"/>
        </w:rPr>
      </w:pPr>
      <w:r>
        <w:rPr>
          <w:sz w:val="28"/>
          <w:szCs w:val="28"/>
        </w:rPr>
        <w:t xml:space="preserve">        2) размещение отвалов размываемых грунтов;</w:t>
      </w:r>
    </w:p>
    <w:p w:rsidR="00CF40A1" w:rsidRDefault="00CF40A1" w:rsidP="00CF40A1">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CF40A1" w:rsidRDefault="00CF40A1" w:rsidP="00CF40A1">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w:t>
      </w:r>
      <w:r>
        <w:rPr>
          <w:sz w:val="28"/>
          <w:szCs w:val="28"/>
        </w:rPr>
        <w:lastRenderedPageBreak/>
        <w:t>от загрязнения, засорения и истощения вод в соответствии с водным законодательством и законодательством в области охраны окружающей среды.</w:t>
      </w:r>
    </w:p>
    <w:p w:rsidR="00CF40A1" w:rsidRDefault="00CF40A1" w:rsidP="00CF40A1">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CF40A1" w:rsidRDefault="00CF40A1" w:rsidP="00CF40A1">
      <w:pPr>
        <w:pStyle w:val="txt"/>
        <w:tabs>
          <w:tab w:val="left" w:pos="10145"/>
        </w:tabs>
        <w:spacing w:before="0" w:after="0"/>
        <w:ind w:left="-15" w:firstLine="570"/>
        <w:rPr>
          <w:rFonts w:ascii="Times New Roman" w:hAnsi="Times New Roman" w:cs="Times New Roman"/>
          <w:color w:val="auto"/>
          <w:sz w:val="28"/>
          <w:szCs w:val="28"/>
        </w:rPr>
      </w:pPr>
    </w:p>
    <w:p w:rsidR="00CF40A1" w:rsidRDefault="00CF40A1" w:rsidP="00CF40A1">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CF40A1" w:rsidRDefault="00CF40A1" w:rsidP="00CF40A1">
      <w:pPr>
        <w:pStyle w:val="txt"/>
        <w:tabs>
          <w:tab w:val="left" w:pos="10145"/>
        </w:tabs>
        <w:spacing w:before="0" w:after="0"/>
        <w:ind w:left="-15" w:firstLine="570"/>
        <w:rPr>
          <w:rFonts w:ascii="Times New Roman" w:hAnsi="Times New Roman" w:cs="Times New Roman"/>
          <w:iCs/>
          <w:color w:val="auto"/>
          <w:sz w:val="16"/>
          <w:szCs w:val="16"/>
        </w:rPr>
      </w:pP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CF40A1" w:rsidRDefault="00CF40A1" w:rsidP="00CF40A1">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CF40A1" w:rsidRDefault="00CF40A1" w:rsidP="00CF40A1">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CF40A1" w:rsidRDefault="00CF40A1" w:rsidP="00CF40A1">
      <w:pPr>
        <w:pStyle w:val="FORMATTEXT"/>
        <w:jc w:val="both"/>
        <w:rPr>
          <w:sz w:val="28"/>
          <w:szCs w:val="28"/>
        </w:rPr>
      </w:pPr>
      <w:r>
        <w:rPr>
          <w:sz w:val="28"/>
          <w:szCs w:val="28"/>
        </w:rPr>
        <w:t xml:space="preserve">        а) для водотоков: </w:t>
      </w:r>
    </w:p>
    <w:p w:rsidR="00CF40A1" w:rsidRDefault="00CF40A1" w:rsidP="00CF40A1">
      <w:pPr>
        <w:pStyle w:val="FORMATTEXT"/>
        <w:jc w:val="both"/>
        <w:rPr>
          <w:sz w:val="28"/>
          <w:szCs w:val="28"/>
        </w:rPr>
      </w:pPr>
      <w:r>
        <w:rPr>
          <w:sz w:val="28"/>
          <w:szCs w:val="28"/>
        </w:rPr>
        <w:t xml:space="preserve">        вверх по течению - не менее 200 м от водозабора; </w:t>
      </w:r>
    </w:p>
    <w:p w:rsidR="00CF40A1" w:rsidRDefault="00CF40A1" w:rsidP="00CF40A1">
      <w:pPr>
        <w:pStyle w:val="FORMATTEXT"/>
        <w:jc w:val="both"/>
        <w:rPr>
          <w:sz w:val="28"/>
          <w:szCs w:val="28"/>
        </w:rPr>
      </w:pPr>
      <w:r>
        <w:rPr>
          <w:sz w:val="28"/>
          <w:szCs w:val="28"/>
        </w:rPr>
        <w:t xml:space="preserve">        вниз по течению - не менее 100 м от водозабора; </w:t>
      </w:r>
    </w:p>
    <w:p w:rsidR="00CF40A1" w:rsidRDefault="00CF40A1" w:rsidP="00CF40A1">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CF40A1" w:rsidRDefault="00CF40A1" w:rsidP="00CF40A1">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CF40A1" w:rsidRDefault="00CF40A1" w:rsidP="00CF40A1">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CF40A1" w:rsidRDefault="00CF40A1" w:rsidP="00CF40A1">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CF40A1" w:rsidRDefault="00CF40A1" w:rsidP="00CF40A1">
      <w:pPr>
        <w:pStyle w:val="FORMATTEXT"/>
        <w:jc w:val="both"/>
        <w:rPr>
          <w:sz w:val="28"/>
          <w:szCs w:val="28"/>
        </w:rPr>
      </w:pPr>
      <w:r>
        <w:rPr>
          <w:sz w:val="28"/>
          <w:szCs w:val="28"/>
        </w:rPr>
        <w:lastRenderedPageBreak/>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CF40A1" w:rsidRDefault="00CF40A1" w:rsidP="00CF40A1">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CF40A1" w:rsidRDefault="00CF40A1" w:rsidP="00CF40A1">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CF40A1" w:rsidRDefault="00CF40A1" w:rsidP="00CF40A1">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CF40A1" w:rsidRDefault="00CF40A1" w:rsidP="00CF40A1">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CF40A1" w:rsidRDefault="00CF40A1" w:rsidP="00CF40A1">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CF40A1" w:rsidRDefault="00CF40A1" w:rsidP="00CF40A1">
      <w:pPr>
        <w:jc w:val="both"/>
        <w:rPr>
          <w:iCs/>
          <w:sz w:val="28"/>
          <w:szCs w:val="28"/>
        </w:rPr>
      </w:pPr>
    </w:p>
    <w:p w:rsidR="00CF40A1" w:rsidRDefault="00CF40A1" w:rsidP="00CF40A1">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CF40A1" w:rsidRDefault="00CF40A1" w:rsidP="00CF40A1">
      <w:pPr>
        <w:ind w:firstLine="545"/>
        <w:jc w:val="both"/>
        <w:rPr>
          <w:sz w:val="16"/>
          <w:szCs w:val="16"/>
        </w:rPr>
      </w:pPr>
    </w:p>
    <w:p w:rsidR="00CF40A1" w:rsidRDefault="00CF40A1" w:rsidP="00CF40A1">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CF40A1" w:rsidRDefault="00CF40A1" w:rsidP="00CF40A1">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CF40A1" w:rsidRDefault="00CF40A1" w:rsidP="00CF40A1">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CF40A1" w:rsidRDefault="00CF40A1" w:rsidP="00CF40A1">
      <w:pPr>
        <w:jc w:val="both"/>
        <w:rPr>
          <w:sz w:val="28"/>
          <w:szCs w:val="28"/>
        </w:rPr>
      </w:pPr>
      <w:r>
        <w:rPr>
          <w:sz w:val="28"/>
          <w:szCs w:val="28"/>
        </w:rPr>
        <w:lastRenderedPageBreak/>
        <w:t xml:space="preserve">        1) в санитарно-защитных зонах не допускается размещение:</w:t>
      </w:r>
    </w:p>
    <w:p w:rsidR="00CF40A1" w:rsidRDefault="00CF40A1" w:rsidP="00CF40A1">
      <w:pPr>
        <w:jc w:val="both"/>
        <w:rPr>
          <w:sz w:val="28"/>
          <w:szCs w:val="28"/>
        </w:rPr>
      </w:pPr>
      <w:r>
        <w:rPr>
          <w:sz w:val="28"/>
          <w:szCs w:val="28"/>
        </w:rPr>
        <w:t xml:space="preserve">        а) жилой застройки, включая отдельные жилые дома;</w:t>
      </w:r>
    </w:p>
    <w:p w:rsidR="00CF40A1" w:rsidRDefault="00CF40A1" w:rsidP="00CF40A1">
      <w:pPr>
        <w:jc w:val="both"/>
        <w:rPr>
          <w:sz w:val="28"/>
          <w:szCs w:val="28"/>
        </w:rPr>
      </w:pPr>
      <w:r>
        <w:rPr>
          <w:sz w:val="28"/>
          <w:szCs w:val="28"/>
        </w:rPr>
        <w:t xml:space="preserve">        б) ландшафтно-рекреационных зон, зон отдыха, санаториев и домов отдыха;</w:t>
      </w:r>
    </w:p>
    <w:p w:rsidR="00CF40A1" w:rsidRDefault="00CF40A1" w:rsidP="00CF40A1">
      <w:pPr>
        <w:jc w:val="both"/>
        <w:rPr>
          <w:sz w:val="28"/>
          <w:szCs w:val="28"/>
        </w:rPr>
      </w:pPr>
      <w:r>
        <w:rPr>
          <w:sz w:val="28"/>
          <w:szCs w:val="28"/>
        </w:rPr>
        <w:t xml:space="preserve">        в) территорий садоводческих товариществ и коттеджной застройки;</w:t>
      </w:r>
    </w:p>
    <w:p w:rsidR="00CF40A1" w:rsidRDefault="00CF40A1" w:rsidP="00CF40A1">
      <w:pPr>
        <w:jc w:val="both"/>
        <w:rPr>
          <w:sz w:val="28"/>
          <w:szCs w:val="28"/>
        </w:rPr>
      </w:pPr>
      <w:r>
        <w:rPr>
          <w:sz w:val="28"/>
          <w:szCs w:val="28"/>
        </w:rPr>
        <w:t xml:space="preserve">        г) коллективных или индивидуальных дачных и садово-огородных участков;</w:t>
      </w:r>
    </w:p>
    <w:p w:rsidR="00CF40A1" w:rsidRDefault="00CF40A1" w:rsidP="00CF40A1">
      <w:pPr>
        <w:jc w:val="both"/>
        <w:rPr>
          <w:sz w:val="28"/>
          <w:szCs w:val="28"/>
        </w:rPr>
      </w:pPr>
      <w:r>
        <w:rPr>
          <w:sz w:val="28"/>
          <w:szCs w:val="28"/>
        </w:rPr>
        <w:t xml:space="preserve">        д) спортивных сооружений, детских площадок;</w:t>
      </w:r>
    </w:p>
    <w:p w:rsidR="00CF40A1" w:rsidRDefault="00CF40A1" w:rsidP="00CF40A1">
      <w:pPr>
        <w:jc w:val="both"/>
        <w:rPr>
          <w:sz w:val="28"/>
          <w:szCs w:val="28"/>
        </w:rPr>
      </w:pPr>
      <w:r>
        <w:rPr>
          <w:sz w:val="28"/>
          <w:szCs w:val="28"/>
        </w:rPr>
        <w:t xml:space="preserve">        е) образовательных и детские учреждений;</w:t>
      </w:r>
    </w:p>
    <w:p w:rsidR="00CF40A1" w:rsidRDefault="00CF40A1" w:rsidP="00CF40A1">
      <w:pPr>
        <w:jc w:val="both"/>
        <w:rPr>
          <w:sz w:val="28"/>
          <w:szCs w:val="28"/>
        </w:rPr>
      </w:pPr>
      <w:r>
        <w:rPr>
          <w:sz w:val="28"/>
          <w:szCs w:val="28"/>
        </w:rPr>
        <w:t xml:space="preserve">        ж) лечебно-профилактических и оздоровительных учреждений общего пользования;</w:t>
      </w:r>
    </w:p>
    <w:p w:rsidR="00CF40A1" w:rsidRDefault="00CF40A1" w:rsidP="00CF40A1">
      <w:pPr>
        <w:jc w:val="both"/>
        <w:rPr>
          <w:sz w:val="28"/>
          <w:szCs w:val="28"/>
        </w:rPr>
      </w:pPr>
      <w:r>
        <w:rPr>
          <w:sz w:val="28"/>
          <w:szCs w:val="28"/>
        </w:rPr>
        <w:t xml:space="preserve">        з) других территорий с нормируемыми показателями качества среды обитания;</w:t>
      </w:r>
    </w:p>
    <w:p w:rsidR="00CF40A1" w:rsidRDefault="00CF40A1" w:rsidP="00CF40A1">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CF40A1" w:rsidRDefault="00CF40A1" w:rsidP="00CF40A1">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CF40A1" w:rsidRDefault="00CF40A1" w:rsidP="00CF40A1">
      <w:pPr>
        <w:jc w:val="both"/>
        <w:rPr>
          <w:sz w:val="28"/>
          <w:szCs w:val="28"/>
        </w:rPr>
      </w:pPr>
      <w:r>
        <w:rPr>
          <w:sz w:val="28"/>
          <w:szCs w:val="28"/>
        </w:rPr>
        <w:t xml:space="preserve">        4) в границах санитарно-защитной зоны допускается размещать:</w:t>
      </w:r>
    </w:p>
    <w:p w:rsidR="00CF40A1" w:rsidRDefault="00CF40A1" w:rsidP="00CF40A1">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CF40A1" w:rsidRDefault="00CF40A1" w:rsidP="00CF40A1">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CF40A1" w:rsidRDefault="00CF40A1" w:rsidP="00CF40A1">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CF40A1" w:rsidRDefault="00CF40A1" w:rsidP="00CF40A1">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w:t>
      </w:r>
      <w:r>
        <w:rPr>
          <w:sz w:val="28"/>
          <w:szCs w:val="28"/>
        </w:rPr>
        <w:lastRenderedPageBreak/>
        <w:t>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CF40A1" w:rsidRDefault="00CF40A1" w:rsidP="00CF40A1">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CF40A1" w:rsidRDefault="00CF40A1" w:rsidP="00CF40A1">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CF40A1" w:rsidRDefault="00CF40A1" w:rsidP="00CF40A1">
      <w:pPr>
        <w:ind w:firstLine="545"/>
        <w:jc w:val="both"/>
        <w:rPr>
          <w:bCs/>
          <w:iCs/>
          <w:sz w:val="28"/>
          <w:szCs w:val="28"/>
        </w:rPr>
      </w:pPr>
    </w:p>
    <w:p w:rsidR="00CF40A1" w:rsidRDefault="00CF40A1" w:rsidP="00CF40A1">
      <w:pPr>
        <w:jc w:val="both"/>
        <w:rPr>
          <w:bCs/>
          <w:iCs/>
          <w:sz w:val="28"/>
          <w:szCs w:val="28"/>
        </w:rPr>
      </w:pPr>
      <w:r>
        <w:rPr>
          <w:b/>
          <w:bCs/>
          <w:iCs/>
          <w:sz w:val="28"/>
          <w:szCs w:val="28"/>
        </w:rPr>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CF40A1" w:rsidRDefault="00CF40A1" w:rsidP="00CF40A1">
      <w:pPr>
        <w:ind w:firstLine="545"/>
        <w:jc w:val="both"/>
        <w:rPr>
          <w:bCs/>
          <w:iCs/>
          <w:sz w:val="16"/>
          <w:szCs w:val="16"/>
        </w:rPr>
      </w:pPr>
    </w:p>
    <w:p w:rsidR="00CF40A1" w:rsidRDefault="00CF40A1" w:rsidP="00CF40A1">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CF40A1" w:rsidRDefault="00CF40A1" w:rsidP="00CF40A1">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строительство, капитальный ремонт, реконструкция или снос зданий и сооружений;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CF40A1" w:rsidRDefault="00CF40A1" w:rsidP="00CF40A1">
      <w:pPr>
        <w:ind w:firstLine="532"/>
        <w:jc w:val="both"/>
        <w:rPr>
          <w:sz w:val="16"/>
          <w:szCs w:val="16"/>
        </w:rPr>
      </w:pP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CF40A1" w:rsidRDefault="00CF40A1" w:rsidP="00CF40A1">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CF40A1" w:rsidRDefault="00CF40A1" w:rsidP="00CF40A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CF40A1" w:rsidRDefault="00CF40A1" w:rsidP="00CF40A1">
      <w:pPr>
        <w:pStyle w:val="txt"/>
        <w:tabs>
          <w:tab w:val="left" w:pos="10145"/>
        </w:tabs>
        <w:spacing w:before="0" w:after="0"/>
        <w:ind w:left="-15" w:firstLine="570"/>
        <w:rPr>
          <w:rFonts w:ascii="Times New Roman" w:hAnsi="Times New Roman" w:cs="Times New Roman"/>
          <w:color w:val="auto"/>
          <w:sz w:val="28"/>
          <w:szCs w:val="28"/>
        </w:rPr>
      </w:pPr>
    </w:p>
    <w:p w:rsidR="00CF40A1" w:rsidRDefault="00CF40A1" w:rsidP="00CF40A1">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CF40A1" w:rsidRDefault="00CF40A1" w:rsidP="00CF40A1">
      <w:pPr>
        <w:jc w:val="both"/>
        <w:rPr>
          <w:sz w:val="16"/>
          <w:szCs w:val="16"/>
        </w:rPr>
      </w:pPr>
    </w:p>
    <w:p w:rsidR="00CF40A1" w:rsidRDefault="00CF40A1" w:rsidP="00CF40A1">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w:t>
      </w:r>
      <w:r>
        <w:rPr>
          <w:sz w:val="28"/>
          <w:szCs w:val="28"/>
        </w:rPr>
        <w:lastRenderedPageBreak/>
        <w:t>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CF40A1" w:rsidRDefault="00CF40A1" w:rsidP="00CF40A1">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CF40A1" w:rsidRDefault="00CF40A1" w:rsidP="00CF40A1">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CF40A1" w:rsidRDefault="00CF40A1" w:rsidP="00CF40A1">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CF40A1" w:rsidRDefault="00CF40A1" w:rsidP="00CF40A1">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CF40A1" w:rsidRDefault="00CF40A1" w:rsidP="00CF40A1">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CF40A1" w:rsidRDefault="00CF40A1" w:rsidP="00CF40A1">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CF40A1" w:rsidRDefault="00CF40A1" w:rsidP="00CF40A1">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CF40A1" w:rsidRDefault="00CF40A1" w:rsidP="00CF40A1">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CF40A1" w:rsidRDefault="00CF40A1" w:rsidP="00CF40A1">
      <w:pPr>
        <w:pStyle w:val="txt"/>
        <w:tabs>
          <w:tab w:val="left" w:pos="10145"/>
        </w:tabs>
        <w:spacing w:before="0" w:after="0"/>
        <w:ind w:left="0"/>
        <w:rPr>
          <w:rFonts w:ascii="Times New Roman" w:hAnsi="Times New Roman" w:cs="Times New Roman"/>
          <w:bCs/>
          <w:iCs/>
          <w:color w:val="auto"/>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w:t>
      </w:r>
      <w:r>
        <w:rPr>
          <w:rFonts w:ascii="Times New Roman" w:hAnsi="Times New Roman" w:cs="Times New Roman"/>
          <w:sz w:val="28"/>
          <w:szCs w:val="28"/>
        </w:rPr>
        <w:lastRenderedPageBreak/>
        <w:t>в случаях, когда земельный участок, иной объект недвижимости расположен в соответствующей зоне с особыми условиями использования территории;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CF40A1" w:rsidRPr="00406D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CF40A1" w:rsidRDefault="00CF40A1" w:rsidP="00CF40A1">
      <w:pPr>
        <w:pStyle w:val="ConsPlusNormal"/>
        <w:widowControl/>
        <w:ind w:firstLine="54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CF40A1" w:rsidRPr="00406DA1" w:rsidRDefault="00CF40A1" w:rsidP="00CF40A1">
      <w:pPr>
        <w:pStyle w:val="ConsPlusNormal"/>
        <w:widowControl/>
        <w:ind w:firstLine="54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w:t>
      </w:r>
      <w:r>
        <w:rPr>
          <w:rFonts w:ascii="Times New Roman" w:hAnsi="Times New Roman" w:cs="Times New Roman"/>
          <w:sz w:val="28"/>
          <w:szCs w:val="28"/>
        </w:rPr>
        <w:lastRenderedPageBreak/>
        <w:t>нормативных правовых актов, принятых в соответствии с требованиями действующего законодательства.</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CF40A1" w:rsidRDefault="00CF40A1" w:rsidP="00CF40A1">
      <w:pPr>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CF40A1" w:rsidRDefault="00CF40A1" w:rsidP="00CF40A1">
      <w:pPr>
        <w:autoSpaceDE w:val="0"/>
        <w:autoSpaceDN w:val="0"/>
        <w:adjustRightInd w:val="0"/>
        <w:ind w:firstLine="540"/>
        <w:rPr>
          <w:rStyle w:val="aa"/>
          <w:i w:val="0"/>
        </w:rPr>
      </w:pPr>
    </w:p>
    <w:p w:rsidR="00CF40A1" w:rsidRDefault="00CF40A1" w:rsidP="00CF40A1">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CF40A1" w:rsidRDefault="00CF40A1" w:rsidP="00CF40A1">
      <w:pPr>
        <w:pStyle w:val="ConsPlusNormal"/>
        <w:widowControl/>
        <w:ind w:firstLine="0"/>
        <w:jc w:val="both"/>
        <w:rPr>
          <w:rFonts w:ascii="Times New Roman" w:hAnsi="Times New Roman" w:cs="Times New Roman"/>
          <w:sz w:val="16"/>
          <w:szCs w:val="16"/>
        </w:rPr>
      </w:pPr>
    </w:p>
    <w:p w:rsidR="00CF40A1" w:rsidRDefault="00CF40A1" w:rsidP="00CF40A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Большинского сельского поселения Урюпинского муниципального района Волго</w:t>
      </w:r>
      <w:r w:rsidR="00D81528">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CF40A1" w:rsidRDefault="00CF40A1" w:rsidP="00CF40A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b/>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 xml:space="preserve">Приложение 1 </w:t>
      </w:r>
    </w:p>
    <w:p w:rsidR="00CF40A1" w:rsidRDefault="00CF40A1" w:rsidP="00CF40A1">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F0B76F3" wp14:editId="15DF13F5">
            <wp:extent cx="5938520" cy="4841240"/>
            <wp:effectExtent l="0" t="0" r="5080" b="0"/>
            <wp:docPr id="32" name="Рисунок 32" descr="Описание: \\SERVER\pochta\Сипаков\ПРАВИЛА ЗЕМЛЕПОЛЬЗОВАНИЯ И ЗАСТРОЙКИ НОВАЯ РЕДАКЦИЯ ИЮЛЬ 2018\Больши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Большин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4841240"/>
                    </a:xfrm>
                    <a:prstGeom prst="rect">
                      <a:avLst/>
                    </a:prstGeom>
                    <a:noFill/>
                    <a:ln>
                      <a:noFill/>
                    </a:ln>
                  </pic:spPr>
                </pic:pic>
              </a:graphicData>
            </a:graphic>
          </wp:inline>
        </w:drawing>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1. Хутор Большинский</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40D0CC4" wp14:editId="23AF7B92">
            <wp:extent cx="5410200" cy="3591560"/>
            <wp:effectExtent l="0" t="0" r="0" b="8890"/>
            <wp:docPr id="31" name="Рисунок 31" descr="Описание: \\SERVER\pochta\Сипаков\ПРАВИЛА ЗЕМЛЕПОЛЬЗОВАНИЯ И ЗАСТРОЙКИ НОВАЯ РЕДАКЦИЯ ИЮЛЬ 2018\Больш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Большин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3591560"/>
                    </a:xfrm>
                    <a:prstGeom prst="rect">
                      <a:avLst/>
                    </a:prstGeom>
                    <a:noFill/>
                    <a:ln>
                      <a:noFill/>
                    </a:ln>
                  </pic:spPr>
                </pic:pic>
              </a:graphicData>
            </a:graphic>
          </wp:inline>
        </w:drawing>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8"/>
          <w:szCs w:val="28"/>
        </w:rPr>
        <w:lastRenderedPageBreak/>
        <w:t xml:space="preserve">                                                                                             </w:t>
      </w:r>
      <w:r>
        <w:rPr>
          <w:rFonts w:ascii="Times New Roman" w:hAnsi="Times New Roman" w:cs="Times New Roman"/>
          <w:sz w:val="24"/>
          <w:szCs w:val="24"/>
        </w:rPr>
        <w:t xml:space="preserve">Приложение  3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Хутор Серковский</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9DEB0CF" wp14:editId="1F31E944">
            <wp:extent cx="5943600" cy="6517640"/>
            <wp:effectExtent l="0" t="0" r="0" b="0"/>
            <wp:docPr id="30" name="Рисунок 30" descr="Описание: \\SERVER\pochta\Сипаков\ПРАВИЛА ЗЕМЛЕПОЛЬЗОВАНИЯ И ЗАСТРОЙКИ НОВАЯ РЕДАКЦИЯ ИЮЛЬ 2018\Больши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Большин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517640"/>
                    </a:xfrm>
                    <a:prstGeom prst="rect">
                      <a:avLst/>
                    </a:prstGeom>
                    <a:noFill/>
                    <a:ln>
                      <a:noFill/>
                    </a:ln>
                  </pic:spPr>
                </pic:pic>
              </a:graphicData>
            </a:graphic>
          </wp:inline>
        </w:drawing>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3. Хутор Нижнецепляевский</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4BE3770" wp14:editId="7061A2FF">
            <wp:extent cx="5115560" cy="7589520"/>
            <wp:effectExtent l="0" t="0" r="8890" b="0"/>
            <wp:docPr id="29" name="Рисунок 29" descr="Описание: \\SERVER\pochta\Сипаков\ПРАВИЛА ЗЕМЛЕПОЛЬЗОВАНИЯ И ЗАСТРОЙКИ НОВАЯ РЕДАКЦИЯ ИЮЛЬ 2018\Больши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Большин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5560" cy="7589520"/>
                    </a:xfrm>
                    <a:prstGeom prst="rect">
                      <a:avLst/>
                    </a:prstGeom>
                    <a:noFill/>
                    <a:ln>
                      <a:noFill/>
                    </a:ln>
                  </pic:spPr>
                </pic:pic>
              </a:graphicData>
            </a:graphic>
          </wp:inline>
        </w:drawing>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 </w:t>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Приложение  5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территориальных зон.</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4. Хутор Краснянский</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A6C3FB5" wp14:editId="35D4D57A">
            <wp:extent cx="5389880" cy="4018280"/>
            <wp:effectExtent l="0" t="0" r="1270" b="1270"/>
            <wp:docPr id="28" name="Рисунок 28" descr="Описание: \\SERVER\pochta\Сипаков\ПРАВИЛА ЗЕМЛЕПОЛЬЗОВАНИЯ И ЗАСТРОЙКИ НОВАЯ РЕДАКЦИЯ ИЮЛЬ 2018\Большин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Большин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9880" cy="4018280"/>
                    </a:xfrm>
                    <a:prstGeom prst="rect">
                      <a:avLst/>
                    </a:prstGeom>
                    <a:noFill/>
                    <a:ln>
                      <a:noFill/>
                    </a:ln>
                  </pic:spPr>
                </pic:pic>
              </a:graphicData>
            </a:graphic>
          </wp:inline>
        </w:drawing>
      </w:r>
    </w:p>
    <w:p w:rsidR="00CF40A1" w:rsidRDefault="00CF40A1" w:rsidP="00CF40A1">
      <w:pPr>
        <w:pStyle w:val="ConsPlusNormal"/>
        <w:widowControl/>
        <w:ind w:firstLine="0"/>
        <w:jc w:val="both"/>
        <w:rPr>
          <w:rFonts w:ascii="Times New Roman" w:hAnsi="Times New Roman" w:cs="Times New Roman"/>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6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Карта границ зон с особыми условиями использования территории. </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2. Хутор Серковский</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2F9418" wp14:editId="68511C68">
            <wp:extent cx="5943600" cy="6350000"/>
            <wp:effectExtent l="0" t="0" r="0" b="0"/>
            <wp:docPr id="24" name="Рисунок 24" descr="Описание: \\SERVER\pochta\Сипаков\ПРАВИЛА ЗЕМЛЕПОЛЬЗОВАНИЯ И ЗАСТРОЙКИ НОВАЯ РЕДАКЦИЯ ИЮЛЬ 2018\Большин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Большинское\Карта градостроительного зо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350000"/>
                    </a:xfrm>
                    <a:prstGeom prst="rect">
                      <a:avLst/>
                    </a:prstGeom>
                    <a:noFill/>
                    <a:ln>
                      <a:noFill/>
                    </a:ln>
                  </pic:spPr>
                </pic:pic>
              </a:graphicData>
            </a:graphic>
          </wp:inline>
        </w:drawing>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7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границ зон с особыми условиями использования территории.</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3. Хутор Нижнецепляевский</w:t>
      </w: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r>
        <w:rPr>
          <w:noProof/>
          <w:sz w:val="28"/>
          <w:szCs w:val="28"/>
          <w:lang w:eastAsia="ru-RU"/>
        </w:rPr>
        <w:drawing>
          <wp:inline distT="0" distB="0" distL="0" distR="0" wp14:anchorId="77BABE0D" wp14:editId="5219FDCB">
            <wp:extent cx="5252720" cy="7340600"/>
            <wp:effectExtent l="0" t="0" r="5080" b="0"/>
            <wp:docPr id="23" name="Рисунок 23" descr="Описание: \\SERVER\pochta\Сипаков\ПРАВИЛА ЗЕМЛЕПОЛЬЗОВАНИЯ И ЗАСТРОЙКИ НОВАЯ РЕДАКЦИЯ ИЮЛЬ 2018\Большинское\Карта градостроительного зонировани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SERVER\pochta\Сипаков\ПРАВИЛА ЗЕМЛЕПОЛЬЗОВАНИЯ И ЗАСТРОЙКИ НОВАЯ РЕДАКЦИЯ ИЮЛЬ 2018\Большинское\Карта градостроительного зонирования 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2720" cy="7340600"/>
                    </a:xfrm>
                    <a:prstGeom prst="rect">
                      <a:avLst/>
                    </a:prstGeom>
                    <a:noFill/>
                    <a:ln>
                      <a:noFill/>
                    </a:ln>
                  </pic:spPr>
                </pic:pic>
              </a:graphicData>
            </a:graphic>
          </wp:inline>
        </w:drawing>
      </w: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sz w:val="28"/>
          <w:szCs w:val="28"/>
        </w:rPr>
      </w:pPr>
    </w:p>
    <w:p w:rsidR="00CF40A1" w:rsidRDefault="00CF40A1" w:rsidP="00CF40A1">
      <w:pPr>
        <w:pStyle w:val="ConsPlusNormal"/>
        <w:widowControl/>
        <w:ind w:firstLine="0"/>
        <w:jc w:val="both"/>
        <w:rPr>
          <w:rFonts w:ascii="Times New Roman" w:hAnsi="Times New Roman" w:cs="Times New Roman"/>
          <w:sz w:val="24"/>
          <w:szCs w:val="24"/>
        </w:rPr>
      </w:pPr>
      <w:r>
        <w:rPr>
          <w:sz w:val="28"/>
          <w:szCs w:val="28"/>
        </w:rPr>
        <w:lastRenderedPageBreak/>
        <w:t xml:space="preserve">                                                                                   </w:t>
      </w:r>
      <w:r>
        <w:rPr>
          <w:rFonts w:ascii="Times New Roman" w:hAnsi="Times New Roman" w:cs="Times New Roman"/>
          <w:sz w:val="24"/>
          <w:szCs w:val="24"/>
        </w:rPr>
        <w:t xml:space="preserve">Приложение  8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CF40A1" w:rsidRDefault="00CF40A1" w:rsidP="00CF40A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Большинского сельского поселения </w:t>
      </w:r>
    </w:p>
    <w:p w:rsidR="00CF40A1" w:rsidRDefault="00CF40A1" w:rsidP="00CF40A1">
      <w:pPr>
        <w:pStyle w:val="ConsPlusNormal"/>
        <w:widowControl/>
        <w:ind w:firstLine="0"/>
        <w:jc w:val="center"/>
        <w:rPr>
          <w:rFonts w:ascii="Times New Roman" w:hAnsi="Times New Roman" w:cs="Times New Roman"/>
          <w:sz w:val="28"/>
          <w:szCs w:val="28"/>
        </w:rPr>
      </w:pP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Карта границ зон с особыми условиями использования территории. </w:t>
      </w:r>
    </w:p>
    <w:p w:rsidR="00CF40A1" w:rsidRDefault="00CF40A1" w:rsidP="00CF40A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Фрагмент № 4. Хутор Краснянский</w:t>
      </w:r>
    </w:p>
    <w:p w:rsidR="00CF40A1" w:rsidRDefault="00CF40A1" w:rsidP="00CF40A1">
      <w:pPr>
        <w:autoSpaceDE w:val="0"/>
        <w:autoSpaceDN w:val="0"/>
        <w:adjustRightInd w:val="0"/>
        <w:ind w:left="600"/>
        <w:rPr>
          <w:sz w:val="28"/>
          <w:szCs w:val="28"/>
        </w:rPr>
      </w:pPr>
    </w:p>
    <w:p w:rsidR="00CF40A1" w:rsidRDefault="00CF40A1" w:rsidP="00CF40A1">
      <w:pPr>
        <w:autoSpaceDE w:val="0"/>
        <w:autoSpaceDN w:val="0"/>
        <w:adjustRightInd w:val="0"/>
        <w:ind w:left="600"/>
        <w:rPr>
          <w:sz w:val="28"/>
          <w:szCs w:val="28"/>
        </w:rPr>
      </w:pPr>
      <w:r>
        <w:rPr>
          <w:noProof/>
          <w:sz w:val="28"/>
          <w:szCs w:val="28"/>
          <w:lang w:eastAsia="ru-RU"/>
        </w:rPr>
        <w:drawing>
          <wp:inline distT="0" distB="0" distL="0" distR="0" wp14:anchorId="42327A3A" wp14:editId="2587E17B">
            <wp:extent cx="5715000" cy="3048000"/>
            <wp:effectExtent l="0" t="0" r="0" b="0"/>
            <wp:docPr id="22" name="Рисунок 22" descr="Описание: \\SERVER\pochta\Сипаков\ПРАВИЛА ЗЕМЛЕПОЛЬЗОВАНИЯ И ЗАСТРОЙКИ НОВАЯ РЕДАКЦИЯ ИЮЛЬ 2018\Большинское\Карта градостроительного зонирования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SERVER\pochta\Сипаков\ПРАВИЛА ЗЕМЛЕПОЛЬЗОВАНИЯ И ЗАСТРОЙКИ НОВАЯ РЕДАКЦИЯ ИЮЛЬ 2018\Большинское\Карта градостроительного зонирования 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CF40A1" w:rsidRDefault="00CF40A1" w:rsidP="00CF40A1">
      <w:pPr>
        <w:ind w:left="-57" w:right="-57"/>
        <w:rPr>
          <w:b/>
          <w:bCs/>
          <w:sz w:val="28"/>
          <w:szCs w:val="28"/>
        </w:rPr>
      </w:pPr>
    </w:p>
    <w:p w:rsidR="00CF40A1" w:rsidRDefault="00CF40A1" w:rsidP="00CF40A1">
      <w:pPr>
        <w:autoSpaceDE w:val="0"/>
        <w:autoSpaceDN w:val="0"/>
        <w:adjustRightInd w:val="0"/>
        <w:ind w:firstLine="540"/>
        <w:rPr>
          <w:rStyle w:val="aa"/>
          <w:i w:val="0"/>
        </w:rPr>
      </w:pPr>
    </w:p>
    <w:p w:rsidR="00CF40A1" w:rsidRDefault="00CF40A1" w:rsidP="00CF40A1">
      <w:pPr>
        <w:autoSpaceDE w:val="0"/>
        <w:autoSpaceDN w:val="0"/>
        <w:adjustRightInd w:val="0"/>
        <w:ind w:firstLine="540"/>
        <w:rPr>
          <w:rStyle w:val="aa"/>
          <w:i w:val="0"/>
          <w:sz w:val="28"/>
          <w:szCs w:val="28"/>
        </w:rPr>
      </w:pPr>
    </w:p>
    <w:p w:rsidR="00CF40A1" w:rsidRDefault="00CF40A1" w:rsidP="00CF40A1"/>
    <w:p w:rsidR="00CF40A1" w:rsidRDefault="00CF40A1" w:rsidP="00CF40A1">
      <w:pPr>
        <w:rPr>
          <w:sz w:val="28"/>
          <w:szCs w:val="28"/>
        </w:rPr>
      </w:pPr>
    </w:p>
    <w:p w:rsidR="00CF40A1" w:rsidRPr="00061035" w:rsidRDefault="00CF40A1" w:rsidP="00CF40A1">
      <w:pPr>
        <w:autoSpaceDE w:val="0"/>
        <w:autoSpaceDN w:val="0"/>
        <w:adjustRightInd w:val="0"/>
        <w:ind w:left="600"/>
        <w:rPr>
          <w:sz w:val="28"/>
          <w:szCs w:val="28"/>
        </w:rPr>
      </w:pPr>
    </w:p>
    <w:p w:rsidR="00CF40A1" w:rsidRPr="00061035" w:rsidRDefault="00CF40A1" w:rsidP="00CF40A1">
      <w:pPr>
        <w:ind w:left="-57" w:right="-57"/>
        <w:rPr>
          <w:b/>
          <w:bCs/>
          <w:sz w:val="28"/>
          <w:szCs w:val="28"/>
        </w:rPr>
      </w:pPr>
    </w:p>
    <w:p w:rsidR="00CF40A1" w:rsidRPr="00061035" w:rsidRDefault="00CF40A1" w:rsidP="00CF40A1">
      <w:pPr>
        <w:autoSpaceDE w:val="0"/>
        <w:autoSpaceDN w:val="0"/>
        <w:adjustRightInd w:val="0"/>
        <w:ind w:firstLine="540"/>
        <w:rPr>
          <w:rStyle w:val="aa"/>
          <w:i w:val="0"/>
          <w:sz w:val="28"/>
          <w:szCs w:val="28"/>
        </w:rPr>
      </w:pPr>
    </w:p>
    <w:p w:rsidR="00CF40A1" w:rsidRPr="00061035" w:rsidRDefault="00CF40A1" w:rsidP="00CF40A1">
      <w:pPr>
        <w:autoSpaceDE w:val="0"/>
        <w:autoSpaceDN w:val="0"/>
        <w:adjustRightInd w:val="0"/>
        <w:ind w:firstLine="540"/>
        <w:rPr>
          <w:rStyle w:val="aa"/>
          <w:i w:val="0"/>
          <w:sz w:val="28"/>
          <w:szCs w:val="28"/>
        </w:rPr>
      </w:pPr>
    </w:p>
    <w:p w:rsidR="00CF40A1" w:rsidRPr="00061035" w:rsidRDefault="00CF40A1" w:rsidP="00CF40A1">
      <w:pPr>
        <w:rPr>
          <w:sz w:val="28"/>
          <w:szCs w:val="28"/>
        </w:rPr>
      </w:pPr>
    </w:p>
    <w:p w:rsidR="00CF40A1" w:rsidRPr="00061035" w:rsidRDefault="00CF40A1" w:rsidP="00CF40A1">
      <w:pPr>
        <w:rPr>
          <w:sz w:val="28"/>
          <w:szCs w:val="28"/>
        </w:rPr>
      </w:pPr>
    </w:p>
    <w:p w:rsidR="00CF40A1" w:rsidRDefault="00CF40A1" w:rsidP="00CF40A1">
      <w:pPr>
        <w:rPr>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F40A1" w:rsidRDefault="00CF40A1" w:rsidP="00CF40A1">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47B"/>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47B"/>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0A1"/>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1528"/>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0A1"/>
    <w:rPr>
      <w:rFonts w:eastAsia="MS Mincho"/>
      <w:sz w:val="24"/>
      <w:szCs w:val="24"/>
      <w:lang w:eastAsia="ja-JP"/>
    </w:rPr>
  </w:style>
  <w:style w:type="paragraph" w:styleId="1">
    <w:name w:val="heading 1"/>
    <w:basedOn w:val="a"/>
    <w:next w:val="a"/>
    <w:link w:val="10"/>
    <w:uiPriority w:val="99"/>
    <w:qFormat/>
    <w:rsid w:val="00CF40A1"/>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F40A1"/>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CF40A1"/>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CF40A1"/>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CF40A1"/>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CF40A1"/>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CF40A1"/>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CF40A1"/>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CF40A1"/>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F40A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F40A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CF40A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F40A1"/>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CF40A1"/>
    <w:rPr>
      <w:rFonts w:ascii="Calibri" w:eastAsia="Times New Roman" w:hAnsi="Calibri"/>
      <w:b/>
      <w:bCs/>
      <w:i/>
      <w:iCs/>
      <w:sz w:val="26"/>
      <w:szCs w:val="26"/>
    </w:rPr>
  </w:style>
  <w:style w:type="character" w:customStyle="1" w:styleId="60">
    <w:name w:val="Заголовок 6 Знак"/>
    <w:basedOn w:val="a0"/>
    <w:link w:val="6"/>
    <w:uiPriority w:val="99"/>
    <w:rsid w:val="00CF40A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F40A1"/>
    <w:rPr>
      <w:rFonts w:ascii="Calibri" w:eastAsia="Times New Roman" w:hAnsi="Calibri"/>
      <w:sz w:val="24"/>
      <w:szCs w:val="24"/>
    </w:rPr>
  </w:style>
  <w:style w:type="character" w:customStyle="1" w:styleId="80">
    <w:name w:val="Заголовок 8 Знак"/>
    <w:basedOn w:val="a0"/>
    <w:link w:val="8"/>
    <w:uiPriority w:val="99"/>
    <w:rsid w:val="00CF40A1"/>
    <w:rPr>
      <w:rFonts w:ascii="Cambria" w:eastAsia="Times New Roman" w:hAnsi="Cambria" w:cs="Cambria"/>
      <w:color w:val="4F81BD"/>
      <w:lang w:val="en-US"/>
    </w:rPr>
  </w:style>
  <w:style w:type="character" w:customStyle="1" w:styleId="90">
    <w:name w:val="Заголовок 9 Знак"/>
    <w:basedOn w:val="a0"/>
    <w:link w:val="9"/>
    <w:uiPriority w:val="99"/>
    <w:rsid w:val="00CF40A1"/>
    <w:rPr>
      <w:rFonts w:ascii="Cambria" w:eastAsia="Times New Roman" w:hAnsi="Cambria" w:cs="Cambria"/>
      <w:i/>
      <w:iCs/>
      <w:color w:val="404040"/>
      <w:lang w:val="en-US"/>
    </w:rPr>
  </w:style>
  <w:style w:type="paragraph" w:customStyle="1" w:styleId="ConsNormal">
    <w:name w:val="ConsNormal"/>
    <w:uiPriority w:val="99"/>
    <w:rsid w:val="00CF40A1"/>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CF40A1"/>
    <w:rPr>
      <w:sz w:val="24"/>
      <w:szCs w:val="24"/>
    </w:rPr>
  </w:style>
  <w:style w:type="paragraph" w:styleId="a4">
    <w:name w:val="Body Text"/>
    <w:aliases w:val="bt"/>
    <w:basedOn w:val="a"/>
    <w:link w:val="a3"/>
    <w:uiPriority w:val="99"/>
    <w:rsid w:val="00CF40A1"/>
    <w:pPr>
      <w:spacing w:after="120"/>
    </w:pPr>
    <w:rPr>
      <w:rFonts w:eastAsiaTheme="minorHAnsi"/>
      <w:lang w:eastAsia="en-US"/>
    </w:rPr>
  </w:style>
  <w:style w:type="character" w:customStyle="1" w:styleId="11">
    <w:name w:val="Основной текст Знак1"/>
    <w:basedOn w:val="a0"/>
    <w:uiPriority w:val="99"/>
    <w:semiHidden/>
    <w:rsid w:val="00CF40A1"/>
    <w:rPr>
      <w:rFonts w:eastAsia="MS Mincho"/>
      <w:sz w:val="24"/>
      <w:szCs w:val="24"/>
      <w:lang w:eastAsia="ja-JP"/>
    </w:rPr>
  </w:style>
  <w:style w:type="paragraph" w:customStyle="1" w:styleId="Iauiue">
    <w:name w:val="Iau?iue"/>
    <w:uiPriority w:val="99"/>
    <w:rsid w:val="00CF40A1"/>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CF40A1"/>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CF40A1"/>
    <w:rPr>
      <w:rFonts w:eastAsia="Calibri"/>
      <w:sz w:val="24"/>
      <w:szCs w:val="24"/>
      <w:lang w:eastAsia="ar-SA"/>
    </w:rPr>
  </w:style>
  <w:style w:type="paragraph" w:customStyle="1" w:styleId="a7">
    <w:name w:val="Содержимое таблицы"/>
    <w:basedOn w:val="a"/>
    <w:uiPriority w:val="99"/>
    <w:rsid w:val="00CF40A1"/>
    <w:pPr>
      <w:suppressLineNumbers/>
      <w:suppressAutoHyphens/>
    </w:pPr>
    <w:rPr>
      <w:rFonts w:eastAsia="Calibri"/>
      <w:lang w:eastAsia="ar-SA"/>
    </w:rPr>
  </w:style>
  <w:style w:type="paragraph" w:customStyle="1" w:styleId="ConsPlusNormal">
    <w:name w:val="ConsPlusNormal"/>
    <w:link w:val="ConsPlusNormal0"/>
    <w:uiPriority w:val="99"/>
    <w:rsid w:val="00CF40A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F40A1"/>
    <w:rPr>
      <w:rFonts w:ascii="Arial" w:eastAsia="Times New Roman" w:hAnsi="Arial" w:cs="Arial"/>
      <w:lang w:eastAsia="ar-SA"/>
    </w:rPr>
  </w:style>
  <w:style w:type="paragraph" w:styleId="a8">
    <w:name w:val="Balloon Text"/>
    <w:basedOn w:val="a"/>
    <w:link w:val="a9"/>
    <w:uiPriority w:val="99"/>
    <w:rsid w:val="00CF40A1"/>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CF40A1"/>
    <w:rPr>
      <w:rFonts w:ascii="Tahoma" w:eastAsia="Times New Roman" w:hAnsi="Tahoma" w:cs="Tahoma"/>
      <w:sz w:val="16"/>
      <w:szCs w:val="16"/>
      <w:lang w:eastAsia="ru-RU"/>
    </w:rPr>
  </w:style>
  <w:style w:type="character" w:styleId="aa">
    <w:name w:val="Emphasis"/>
    <w:basedOn w:val="a0"/>
    <w:uiPriority w:val="20"/>
    <w:qFormat/>
    <w:rsid w:val="00CF40A1"/>
    <w:rPr>
      <w:i/>
      <w:iCs/>
    </w:rPr>
  </w:style>
  <w:style w:type="paragraph" w:customStyle="1" w:styleId="3-016">
    <w:name w:val="Стиль Заголовок 3 + малые прописные Справа:  -01 см Перед:  6 пт..."/>
    <w:basedOn w:val="3"/>
    <w:rsid w:val="00CF40A1"/>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CF40A1"/>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CF40A1"/>
    <w:pPr>
      <w:ind w:left="720"/>
      <w:contextualSpacing/>
      <w:jc w:val="both"/>
    </w:pPr>
    <w:rPr>
      <w:rFonts w:eastAsia="Times New Roman"/>
      <w:lang w:eastAsia="ru-RU"/>
    </w:rPr>
  </w:style>
  <w:style w:type="paragraph" w:customStyle="1" w:styleId="12">
    <w:name w:val="Текст1"/>
    <w:basedOn w:val="a"/>
    <w:rsid w:val="00CF40A1"/>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CF40A1"/>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CF40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CF40A1"/>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CF40A1"/>
    <w:rPr>
      <w:rFonts w:eastAsia="Times New Roman"/>
      <w:sz w:val="24"/>
      <w:szCs w:val="24"/>
      <w:lang w:eastAsia="ru-RU"/>
    </w:rPr>
  </w:style>
  <w:style w:type="character" w:styleId="af">
    <w:name w:val="Hyperlink"/>
    <w:basedOn w:val="a0"/>
    <w:uiPriority w:val="99"/>
    <w:unhideWhenUsed/>
    <w:rsid w:val="00CF40A1"/>
    <w:rPr>
      <w:color w:val="0000FF"/>
      <w:u w:val="single"/>
    </w:rPr>
  </w:style>
  <w:style w:type="character" w:styleId="af0">
    <w:name w:val="FollowedHyperlink"/>
    <w:basedOn w:val="a0"/>
    <w:uiPriority w:val="99"/>
    <w:semiHidden/>
    <w:unhideWhenUsed/>
    <w:rsid w:val="00CF40A1"/>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CF40A1"/>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CF40A1"/>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CF40A1"/>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CF40A1"/>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CF40A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CF40A1"/>
    <w:pPr>
      <w:spacing w:before="120" w:after="120"/>
      <w:ind w:firstLine="709"/>
      <w:jc w:val="center"/>
    </w:pPr>
    <w:rPr>
      <w:rFonts w:eastAsia="Calibri"/>
      <w:b/>
      <w:sz w:val="32"/>
      <w:szCs w:val="28"/>
      <w:lang w:eastAsia="en-US"/>
    </w:rPr>
  </w:style>
  <w:style w:type="paragraph" w:customStyle="1" w:styleId="14">
    <w:name w:val="Егор1+"/>
    <w:basedOn w:val="af2"/>
    <w:qFormat/>
    <w:rsid w:val="00CF40A1"/>
  </w:style>
  <w:style w:type="paragraph" w:customStyle="1" w:styleId="15">
    <w:name w:val="Егор1"/>
    <w:basedOn w:val="a"/>
    <w:link w:val="16"/>
    <w:qFormat/>
    <w:rsid w:val="00CF40A1"/>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CF40A1"/>
    <w:rPr>
      <w:rFonts w:eastAsia="Times New Roman"/>
      <w:b/>
      <w:i/>
      <w:sz w:val="28"/>
      <w:szCs w:val="26"/>
      <w:lang w:eastAsia="ru-RU"/>
    </w:rPr>
  </w:style>
  <w:style w:type="paragraph" w:styleId="af3">
    <w:name w:val="No Spacing"/>
    <w:basedOn w:val="a"/>
    <w:link w:val="af4"/>
    <w:uiPriority w:val="1"/>
    <w:qFormat/>
    <w:rsid w:val="00CF40A1"/>
    <w:pPr>
      <w:ind w:firstLine="709"/>
      <w:jc w:val="both"/>
    </w:pPr>
    <w:rPr>
      <w:rFonts w:eastAsia="Calibri"/>
      <w:szCs w:val="22"/>
      <w:lang w:eastAsia="en-US"/>
    </w:rPr>
  </w:style>
  <w:style w:type="character" w:customStyle="1" w:styleId="af4">
    <w:name w:val="Без интервала Знак"/>
    <w:basedOn w:val="a0"/>
    <w:link w:val="af3"/>
    <w:uiPriority w:val="1"/>
    <w:rsid w:val="00CF40A1"/>
    <w:rPr>
      <w:rFonts w:eastAsia="Calibri"/>
      <w:sz w:val="24"/>
      <w:szCs w:val="22"/>
    </w:rPr>
  </w:style>
  <w:style w:type="paragraph" w:styleId="af5">
    <w:name w:val="TOC Heading"/>
    <w:basedOn w:val="1"/>
    <w:next w:val="a"/>
    <w:uiPriority w:val="39"/>
    <w:qFormat/>
    <w:rsid w:val="00CF40A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CF40A1"/>
    <w:rPr>
      <w:rFonts w:eastAsiaTheme="minorEastAsia" w:cstheme="minorBidi"/>
      <w:sz w:val="24"/>
      <w:szCs w:val="22"/>
      <w:lang w:eastAsia="ru-RU"/>
    </w:rPr>
  </w:style>
  <w:style w:type="paragraph" w:styleId="af7">
    <w:name w:val="Body Text First Indent"/>
    <w:basedOn w:val="a"/>
    <w:link w:val="af6"/>
    <w:semiHidden/>
    <w:unhideWhenUsed/>
    <w:rsid w:val="00CF40A1"/>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CF40A1"/>
    <w:rPr>
      <w:rFonts w:eastAsia="MS Mincho"/>
      <w:sz w:val="24"/>
      <w:szCs w:val="24"/>
      <w:lang w:eastAsia="ja-JP"/>
    </w:rPr>
  </w:style>
  <w:style w:type="paragraph" w:customStyle="1" w:styleId="33">
    <w:name w:val="Егор3"/>
    <w:basedOn w:val="af1"/>
    <w:qFormat/>
    <w:rsid w:val="00CF40A1"/>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CF40A1"/>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CF40A1"/>
    <w:rPr>
      <w:rFonts w:ascii="Courier New" w:eastAsia="Times New Roman" w:hAnsi="Courier New"/>
      <w:lang w:eastAsia="ru-RU"/>
    </w:rPr>
  </w:style>
  <w:style w:type="paragraph" w:styleId="afa">
    <w:name w:val="footer"/>
    <w:basedOn w:val="a"/>
    <w:link w:val="afb"/>
    <w:uiPriority w:val="99"/>
    <w:unhideWhenUsed/>
    <w:rsid w:val="00CF40A1"/>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CF40A1"/>
    <w:rPr>
      <w:rFonts w:eastAsiaTheme="minorEastAsia" w:cstheme="minorBidi"/>
      <w:szCs w:val="22"/>
      <w:lang w:eastAsia="ru-RU"/>
    </w:rPr>
  </w:style>
  <w:style w:type="paragraph" w:styleId="afc">
    <w:name w:val="caption"/>
    <w:basedOn w:val="a"/>
    <w:next w:val="a"/>
    <w:uiPriority w:val="35"/>
    <w:qFormat/>
    <w:rsid w:val="00CF40A1"/>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CF40A1"/>
    <w:rPr>
      <w:rFonts w:ascii="Tahoma" w:eastAsia="Calibri" w:hAnsi="Tahoma" w:cs="Tahoma"/>
      <w:shd w:val="clear" w:color="auto" w:fill="000080"/>
    </w:rPr>
  </w:style>
  <w:style w:type="paragraph" w:styleId="afe">
    <w:name w:val="Document Map"/>
    <w:basedOn w:val="a"/>
    <w:link w:val="afd"/>
    <w:uiPriority w:val="99"/>
    <w:rsid w:val="00CF40A1"/>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CF40A1"/>
    <w:rPr>
      <w:rFonts w:ascii="Tahoma" w:eastAsia="MS Mincho" w:hAnsi="Tahoma" w:cs="Tahoma"/>
      <w:sz w:val="16"/>
      <w:szCs w:val="16"/>
      <w:lang w:eastAsia="ja-JP"/>
    </w:rPr>
  </w:style>
  <w:style w:type="paragraph" w:styleId="22">
    <w:name w:val="Quote"/>
    <w:basedOn w:val="a"/>
    <w:next w:val="a"/>
    <w:link w:val="23"/>
    <w:uiPriority w:val="29"/>
    <w:qFormat/>
    <w:rsid w:val="00CF40A1"/>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CF40A1"/>
    <w:rPr>
      <w:rFonts w:ascii="Calibri" w:eastAsia="Calibri" w:hAnsi="Calibri"/>
      <w:i/>
      <w:iCs/>
      <w:color w:val="000000"/>
      <w:sz w:val="24"/>
      <w:szCs w:val="22"/>
    </w:rPr>
  </w:style>
  <w:style w:type="paragraph" w:customStyle="1" w:styleId="aff">
    <w:name w:val="ПодзаголовокКАТЯ"/>
    <w:basedOn w:val="a"/>
    <w:qFormat/>
    <w:rsid w:val="00CF40A1"/>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CF40A1"/>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CF40A1"/>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CF40A1"/>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CF40A1"/>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CF40A1"/>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CF40A1"/>
    <w:pPr>
      <w:ind w:left="1760" w:firstLine="709"/>
      <w:jc w:val="both"/>
    </w:pPr>
    <w:rPr>
      <w:rFonts w:ascii="Calibri" w:eastAsia="Calibri" w:hAnsi="Calibri"/>
      <w:sz w:val="20"/>
      <w:szCs w:val="20"/>
      <w:lang w:eastAsia="en-US"/>
    </w:rPr>
  </w:style>
  <w:style w:type="character" w:styleId="aff0">
    <w:name w:val="page number"/>
    <w:basedOn w:val="a0"/>
    <w:uiPriority w:val="99"/>
    <w:rsid w:val="00CF40A1"/>
  </w:style>
  <w:style w:type="character" w:customStyle="1" w:styleId="aff1">
    <w:name w:val="Текст концевой сноски Знак"/>
    <w:link w:val="aff2"/>
    <w:uiPriority w:val="99"/>
    <w:semiHidden/>
    <w:rsid w:val="00CF40A1"/>
    <w:rPr>
      <w:rFonts w:ascii="Calibri" w:eastAsia="Calibri" w:hAnsi="Calibri"/>
    </w:rPr>
  </w:style>
  <w:style w:type="paragraph" w:styleId="aff2">
    <w:name w:val="endnote text"/>
    <w:basedOn w:val="a"/>
    <w:link w:val="aff1"/>
    <w:uiPriority w:val="99"/>
    <w:semiHidden/>
    <w:unhideWhenUsed/>
    <w:rsid w:val="00CF40A1"/>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CF40A1"/>
    <w:rPr>
      <w:rFonts w:eastAsia="MS Mincho"/>
      <w:lang w:eastAsia="ja-JP"/>
    </w:rPr>
  </w:style>
  <w:style w:type="paragraph" w:styleId="aff3">
    <w:name w:val="footnote text"/>
    <w:basedOn w:val="a"/>
    <w:link w:val="aff4"/>
    <w:unhideWhenUsed/>
    <w:rsid w:val="00CF40A1"/>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CF40A1"/>
    <w:rPr>
      <w:rFonts w:ascii="Calibri" w:eastAsia="Calibri" w:hAnsi="Calibri"/>
    </w:rPr>
  </w:style>
  <w:style w:type="paragraph" w:customStyle="1" w:styleId="1a">
    <w:name w:val="Подзаголовок1катя"/>
    <w:basedOn w:val="a"/>
    <w:qFormat/>
    <w:rsid w:val="00CF40A1"/>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CF40A1"/>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CF40A1"/>
    <w:rPr>
      <w:rFonts w:eastAsia="Times New Roman"/>
      <w:bCs/>
      <w:i/>
      <w:sz w:val="24"/>
      <w:szCs w:val="26"/>
    </w:rPr>
  </w:style>
  <w:style w:type="paragraph" w:styleId="aff5">
    <w:name w:val="Title"/>
    <w:basedOn w:val="a"/>
    <w:next w:val="a"/>
    <w:link w:val="aff6"/>
    <w:uiPriority w:val="99"/>
    <w:qFormat/>
    <w:rsid w:val="00CF40A1"/>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CF40A1"/>
    <w:rPr>
      <w:rFonts w:ascii="Cambria" w:eastAsia="Times New Roman" w:hAnsi="Cambria"/>
      <w:b/>
      <w:bCs/>
      <w:kern w:val="28"/>
      <w:sz w:val="32"/>
      <w:szCs w:val="32"/>
    </w:rPr>
  </w:style>
  <w:style w:type="paragraph" w:customStyle="1" w:styleId="S">
    <w:name w:val="S_Маркированный"/>
    <w:basedOn w:val="a"/>
    <w:link w:val="S0"/>
    <w:autoRedefine/>
    <w:rsid w:val="00CF40A1"/>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CF40A1"/>
    <w:rPr>
      <w:rFonts w:eastAsia="Calibri"/>
      <w:color w:val="FF0000"/>
      <w:sz w:val="26"/>
      <w:szCs w:val="26"/>
      <w:lang w:eastAsia="ru-RU"/>
    </w:rPr>
  </w:style>
  <w:style w:type="paragraph" w:customStyle="1" w:styleId="1b">
    <w:name w:val="Абзац списка1"/>
    <w:basedOn w:val="a"/>
    <w:link w:val="ListParagraphChar"/>
    <w:uiPriority w:val="99"/>
    <w:qFormat/>
    <w:rsid w:val="00CF40A1"/>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CF40A1"/>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CF40A1"/>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CF40A1"/>
    <w:rPr>
      <w:rFonts w:ascii="Trebuchet MS" w:eastAsia="Times New Roman" w:hAnsi="Trebuchet MS"/>
      <w:i/>
      <w:w w:val="103"/>
      <w:sz w:val="24"/>
      <w:szCs w:val="24"/>
    </w:rPr>
  </w:style>
  <w:style w:type="character" w:customStyle="1" w:styleId="FontStyle80">
    <w:name w:val="Font Style80"/>
    <w:rsid w:val="00CF40A1"/>
    <w:rPr>
      <w:rFonts w:ascii="Times New Roman" w:hAnsi="Times New Roman" w:cs="Times New Roman"/>
      <w:b/>
      <w:bCs/>
      <w:sz w:val="26"/>
      <w:szCs w:val="26"/>
    </w:rPr>
  </w:style>
  <w:style w:type="paragraph" w:customStyle="1" w:styleId="oblasttxt">
    <w:name w:val="oblasttxt"/>
    <w:basedOn w:val="a"/>
    <w:rsid w:val="00CF40A1"/>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CF40A1"/>
    <w:pPr>
      <w:ind w:firstLine="709"/>
      <w:jc w:val="both"/>
    </w:pPr>
    <w:rPr>
      <w:rFonts w:eastAsia="Times New Roman"/>
      <w:lang w:val="en-US" w:eastAsia="ar-SA" w:bidi="en-US"/>
    </w:rPr>
  </w:style>
  <w:style w:type="paragraph" w:customStyle="1" w:styleId="Style4">
    <w:name w:val="Style4"/>
    <w:basedOn w:val="a"/>
    <w:uiPriority w:val="99"/>
    <w:rsid w:val="00CF40A1"/>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CF40A1"/>
    <w:rPr>
      <w:vertAlign w:val="superscript"/>
    </w:rPr>
  </w:style>
  <w:style w:type="paragraph" w:customStyle="1" w:styleId="Style14">
    <w:name w:val="Style14"/>
    <w:basedOn w:val="a"/>
    <w:uiPriority w:val="99"/>
    <w:rsid w:val="00CF40A1"/>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CF40A1"/>
    <w:rPr>
      <w:rFonts w:ascii="Times New Roman" w:hAnsi="Times New Roman" w:cs="Times New Roman"/>
      <w:sz w:val="26"/>
      <w:szCs w:val="26"/>
    </w:rPr>
  </w:style>
  <w:style w:type="paragraph" w:customStyle="1" w:styleId="Normal">
    <w:name w:val="Normal Знак Знак"/>
    <w:rsid w:val="00CF40A1"/>
    <w:pPr>
      <w:suppressAutoHyphens/>
      <w:spacing w:before="100" w:after="100"/>
      <w:jc w:val="both"/>
    </w:pPr>
    <w:rPr>
      <w:rFonts w:eastAsia="Times New Roman"/>
      <w:sz w:val="24"/>
      <w:lang w:eastAsia="ar-SA"/>
    </w:rPr>
  </w:style>
  <w:style w:type="character" w:styleId="aff9">
    <w:name w:val="Subtle Emphasis"/>
    <w:basedOn w:val="a0"/>
    <w:uiPriority w:val="19"/>
    <w:qFormat/>
    <w:rsid w:val="00CF40A1"/>
    <w:rPr>
      <w:i/>
      <w:iCs/>
      <w:color w:val="808080"/>
    </w:rPr>
  </w:style>
  <w:style w:type="paragraph" w:customStyle="1" w:styleId="affa">
    <w:name w:val="Знак"/>
    <w:basedOn w:val="a"/>
    <w:uiPriority w:val="99"/>
    <w:rsid w:val="00CF40A1"/>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CF40A1"/>
    <w:rPr>
      <w:rFonts w:ascii="Cambria" w:eastAsia="Times New Roman" w:hAnsi="Cambria" w:cs="Times New Roman"/>
      <w:b/>
      <w:bCs/>
      <w:i/>
      <w:iCs/>
      <w:smallCaps/>
      <w:color w:val="943634"/>
      <w:u w:val="single"/>
    </w:rPr>
  </w:style>
  <w:style w:type="paragraph" w:customStyle="1" w:styleId="26">
    <w:name w:val="Текст2"/>
    <w:basedOn w:val="a"/>
    <w:rsid w:val="00CF40A1"/>
    <w:pPr>
      <w:ind w:firstLine="709"/>
      <w:jc w:val="both"/>
    </w:pPr>
    <w:rPr>
      <w:rFonts w:ascii="Courier New" w:eastAsia="Times New Roman" w:hAnsi="Courier New"/>
      <w:sz w:val="20"/>
      <w:szCs w:val="20"/>
      <w:lang w:eastAsia="ru-RU"/>
    </w:rPr>
  </w:style>
  <w:style w:type="paragraph" w:customStyle="1" w:styleId="S1">
    <w:name w:val="S_Таблица"/>
    <w:basedOn w:val="a"/>
    <w:rsid w:val="00CF40A1"/>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CF40A1"/>
    <w:rPr>
      <w:rFonts w:ascii="Trebuchet MS" w:hAnsi="Trebuchet MS" w:cs="Trebuchet MS"/>
      <w:b/>
      <w:bCs/>
      <w:sz w:val="22"/>
      <w:szCs w:val="22"/>
    </w:rPr>
  </w:style>
  <w:style w:type="paragraph" w:customStyle="1" w:styleId="s16">
    <w:name w:val="s_16"/>
    <w:basedOn w:val="a"/>
    <w:rsid w:val="00CF40A1"/>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CF40A1"/>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CF40A1"/>
    <w:rPr>
      <w:rFonts w:eastAsia="Times New Roman"/>
      <w:w w:val="109"/>
      <w:sz w:val="24"/>
      <w:szCs w:val="24"/>
      <w:lang w:eastAsia="ru-RU"/>
    </w:rPr>
  </w:style>
  <w:style w:type="paragraph" w:customStyle="1" w:styleId="affc">
    <w:name w:val="Мария"/>
    <w:basedOn w:val="a"/>
    <w:uiPriority w:val="99"/>
    <w:rsid w:val="00CF40A1"/>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CF40A1"/>
  </w:style>
  <w:style w:type="paragraph" w:customStyle="1" w:styleId="210">
    <w:name w:val="Цитата 21"/>
    <w:basedOn w:val="a"/>
    <w:next w:val="a"/>
    <w:link w:val="QuoteChar"/>
    <w:uiPriority w:val="99"/>
    <w:qFormat/>
    <w:rsid w:val="00CF40A1"/>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CF40A1"/>
    <w:rPr>
      <w:rFonts w:ascii="Calibri" w:eastAsia="Times New Roman" w:hAnsi="Calibri"/>
      <w:i/>
      <w:iCs/>
      <w:color w:val="000000"/>
      <w:sz w:val="24"/>
      <w:szCs w:val="22"/>
    </w:rPr>
  </w:style>
  <w:style w:type="paragraph" w:styleId="27">
    <w:name w:val="Body Text Indent 2"/>
    <w:basedOn w:val="a"/>
    <w:link w:val="28"/>
    <w:uiPriority w:val="99"/>
    <w:unhideWhenUsed/>
    <w:rsid w:val="00CF40A1"/>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CF40A1"/>
    <w:rPr>
      <w:rFonts w:eastAsiaTheme="minorEastAsia" w:cstheme="minorBidi"/>
      <w:sz w:val="24"/>
      <w:szCs w:val="22"/>
      <w:lang w:eastAsia="ru-RU"/>
    </w:rPr>
  </w:style>
  <w:style w:type="paragraph" w:customStyle="1" w:styleId="Standard">
    <w:name w:val="Standard"/>
    <w:rsid w:val="00CF40A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F40A1"/>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CF40A1"/>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CF40A1"/>
    <w:rPr>
      <w:rFonts w:eastAsia="Times New Roman"/>
      <w:sz w:val="16"/>
      <w:szCs w:val="16"/>
    </w:rPr>
  </w:style>
  <w:style w:type="paragraph" w:styleId="35">
    <w:name w:val="Body Text Indent 3"/>
    <w:basedOn w:val="a"/>
    <w:link w:val="34"/>
    <w:uiPriority w:val="99"/>
    <w:rsid w:val="00CF40A1"/>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CF40A1"/>
    <w:rPr>
      <w:rFonts w:eastAsia="MS Mincho"/>
      <w:sz w:val="16"/>
      <w:szCs w:val="16"/>
      <w:lang w:eastAsia="ja-JP"/>
    </w:rPr>
  </w:style>
  <w:style w:type="paragraph" w:styleId="z-">
    <w:name w:val="HTML Bottom of Form"/>
    <w:basedOn w:val="a"/>
    <w:next w:val="a"/>
    <w:link w:val="z-0"/>
    <w:hidden/>
    <w:rsid w:val="00CF40A1"/>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F40A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F40A1"/>
    <w:rPr>
      <w:rFonts w:ascii="Courier New" w:eastAsia="Times New Roman" w:hAnsi="Courier New" w:cs="Courier New"/>
    </w:rPr>
  </w:style>
  <w:style w:type="paragraph" w:styleId="HTML0">
    <w:name w:val="HTML Preformatted"/>
    <w:basedOn w:val="a"/>
    <w:link w:val="HTML"/>
    <w:uiPriority w:val="99"/>
    <w:rsid w:val="00CF4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CF40A1"/>
    <w:rPr>
      <w:rFonts w:ascii="Consolas" w:eastAsia="MS Mincho" w:hAnsi="Consolas" w:cs="Consolas"/>
      <w:lang w:eastAsia="ja-JP"/>
    </w:rPr>
  </w:style>
  <w:style w:type="character" w:customStyle="1" w:styleId="29">
    <w:name w:val="Основной текст 2 Знак"/>
    <w:basedOn w:val="a0"/>
    <w:link w:val="2a"/>
    <w:uiPriority w:val="99"/>
    <w:rsid w:val="00CF40A1"/>
    <w:rPr>
      <w:rFonts w:eastAsia="Times New Roman"/>
    </w:rPr>
  </w:style>
  <w:style w:type="paragraph" w:styleId="2a">
    <w:name w:val="Body Text 2"/>
    <w:basedOn w:val="a"/>
    <w:link w:val="29"/>
    <w:uiPriority w:val="99"/>
    <w:rsid w:val="00CF40A1"/>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CF40A1"/>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CF40A1"/>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CF40A1"/>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CF40A1"/>
    <w:rPr>
      <w:rFonts w:eastAsia="MS Mincho"/>
      <w:sz w:val="24"/>
      <w:szCs w:val="24"/>
      <w:lang w:eastAsia="ja-JP"/>
    </w:rPr>
  </w:style>
  <w:style w:type="paragraph" w:styleId="afff">
    <w:name w:val="Subtitle"/>
    <w:basedOn w:val="a"/>
    <w:next w:val="a"/>
    <w:link w:val="afff0"/>
    <w:qFormat/>
    <w:rsid w:val="00CF40A1"/>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CF40A1"/>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CF40A1"/>
    <w:rPr>
      <w:rFonts w:cs="Times New Roman"/>
      <w:b/>
      <w:bCs/>
    </w:rPr>
  </w:style>
  <w:style w:type="paragraph" w:customStyle="1" w:styleId="1d">
    <w:name w:val="Выделенная цитата1"/>
    <w:basedOn w:val="a"/>
    <w:next w:val="a"/>
    <w:link w:val="IntenseQuoteChar"/>
    <w:semiHidden/>
    <w:rsid w:val="00CF40A1"/>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CF40A1"/>
    <w:rPr>
      <w:rFonts w:ascii="Calibri" w:eastAsia="Times New Roman" w:hAnsi="Calibri" w:cs="Calibri"/>
      <w:b/>
      <w:bCs/>
      <w:i/>
      <w:iCs/>
      <w:color w:val="4F81BD"/>
      <w:sz w:val="24"/>
      <w:szCs w:val="22"/>
      <w:lang w:val="en-US"/>
    </w:rPr>
  </w:style>
  <w:style w:type="paragraph" w:styleId="2b">
    <w:name w:val="List Bullet 2"/>
    <w:basedOn w:val="a"/>
    <w:semiHidden/>
    <w:rsid w:val="00CF40A1"/>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CF40A1"/>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CF40A1"/>
    <w:rPr>
      <w:rFonts w:eastAsia="Times New Roman"/>
      <w:b/>
      <w:sz w:val="28"/>
      <w:szCs w:val="28"/>
      <w:lang w:eastAsia="ru-RU"/>
    </w:rPr>
  </w:style>
  <w:style w:type="paragraph" w:customStyle="1" w:styleId="afff4">
    <w:name w:val="Обычный (ПЗ)"/>
    <w:basedOn w:val="a"/>
    <w:link w:val="afff5"/>
    <w:rsid w:val="00CF40A1"/>
    <w:pPr>
      <w:ind w:firstLine="720"/>
      <w:jc w:val="both"/>
    </w:pPr>
    <w:rPr>
      <w:rFonts w:eastAsia="Times New Roman"/>
      <w:lang w:eastAsia="ru-RU"/>
    </w:rPr>
  </w:style>
  <w:style w:type="character" w:customStyle="1" w:styleId="afff5">
    <w:name w:val="Обычный (ПЗ) Знак"/>
    <w:basedOn w:val="a0"/>
    <w:link w:val="afff4"/>
    <w:rsid w:val="00CF40A1"/>
    <w:rPr>
      <w:rFonts w:eastAsia="Times New Roman"/>
      <w:sz w:val="24"/>
      <w:szCs w:val="24"/>
      <w:lang w:eastAsia="ru-RU"/>
    </w:rPr>
  </w:style>
  <w:style w:type="paragraph" w:customStyle="1" w:styleId="afff6">
    <w:name w:val="Основной стиль записки"/>
    <w:basedOn w:val="a"/>
    <w:qFormat/>
    <w:rsid w:val="00CF40A1"/>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CF40A1"/>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CF40A1"/>
    <w:pPr>
      <w:snapToGrid w:val="0"/>
    </w:pPr>
    <w:rPr>
      <w:rFonts w:eastAsia="Times New Roman"/>
      <w:sz w:val="22"/>
      <w:lang w:eastAsia="ru-RU"/>
    </w:rPr>
  </w:style>
  <w:style w:type="character" w:customStyle="1" w:styleId="Normal0">
    <w:name w:val="Normal Знак"/>
    <w:basedOn w:val="a0"/>
    <w:link w:val="1e"/>
    <w:rsid w:val="00CF40A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F40A1"/>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F40A1"/>
    <w:rPr>
      <w:rFonts w:eastAsia="Times New Roman"/>
      <w:b/>
      <w:bCs/>
      <w:lang w:eastAsia="ru-RU"/>
    </w:rPr>
  </w:style>
  <w:style w:type="paragraph" w:customStyle="1" w:styleId="CharChar">
    <w:name w:val="Char Char"/>
    <w:basedOn w:val="a"/>
    <w:rsid w:val="00CF40A1"/>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CF40A1"/>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CF40A1"/>
    <w:rPr>
      <w:rFonts w:eastAsiaTheme="minorEastAsia" w:cstheme="minorBidi"/>
      <w:lang w:eastAsia="ru-RU"/>
    </w:rPr>
  </w:style>
  <w:style w:type="paragraph" w:styleId="afff9">
    <w:name w:val="annotation text"/>
    <w:basedOn w:val="a"/>
    <w:link w:val="afff8"/>
    <w:uiPriority w:val="99"/>
    <w:semiHidden/>
    <w:unhideWhenUsed/>
    <w:rsid w:val="00CF40A1"/>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CF40A1"/>
    <w:rPr>
      <w:rFonts w:eastAsia="MS Mincho"/>
      <w:lang w:eastAsia="ja-JP"/>
    </w:rPr>
  </w:style>
  <w:style w:type="character" w:customStyle="1" w:styleId="afffa">
    <w:name w:val="Тема примечания Знак"/>
    <w:basedOn w:val="afff8"/>
    <w:link w:val="afffb"/>
    <w:uiPriority w:val="99"/>
    <w:semiHidden/>
    <w:rsid w:val="00CF40A1"/>
    <w:rPr>
      <w:rFonts w:eastAsiaTheme="minorEastAsia" w:cstheme="minorBidi"/>
      <w:b/>
      <w:bCs/>
      <w:lang w:eastAsia="ru-RU"/>
    </w:rPr>
  </w:style>
  <w:style w:type="paragraph" w:styleId="afffb">
    <w:name w:val="annotation subject"/>
    <w:basedOn w:val="afff9"/>
    <w:next w:val="afff9"/>
    <w:link w:val="afffa"/>
    <w:uiPriority w:val="99"/>
    <w:semiHidden/>
    <w:unhideWhenUsed/>
    <w:rsid w:val="00CF40A1"/>
    <w:rPr>
      <w:b/>
      <w:bCs/>
    </w:rPr>
  </w:style>
  <w:style w:type="character" w:customStyle="1" w:styleId="1f0">
    <w:name w:val="Тема примечания Знак1"/>
    <w:basedOn w:val="1f"/>
    <w:uiPriority w:val="99"/>
    <w:semiHidden/>
    <w:rsid w:val="00CF40A1"/>
    <w:rPr>
      <w:rFonts w:eastAsia="MS Mincho"/>
      <w:b/>
      <w:bCs/>
      <w:lang w:eastAsia="ja-JP"/>
    </w:rPr>
  </w:style>
  <w:style w:type="character" w:customStyle="1" w:styleId="36">
    <w:name w:val="Основной текст (3)_"/>
    <w:basedOn w:val="a0"/>
    <w:link w:val="37"/>
    <w:uiPriority w:val="99"/>
    <w:rsid w:val="00CF40A1"/>
    <w:rPr>
      <w:sz w:val="21"/>
      <w:szCs w:val="21"/>
      <w:shd w:val="clear" w:color="auto" w:fill="FFFFFF"/>
    </w:rPr>
  </w:style>
  <w:style w:type="paragraph" w:customStyle="1" w:styleId="37">
    <w:name w:val="Основной текст (3)"/>
    <w:basedOn w:val="a"/>
    <w:link w:val="36"/>
    <w:uiPriority w:val="99"/>
    <w:rsid w:val="00CF40A1"/>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CF40A1"/>
  </w:style>
  <w:style w:type="paragraph" w:customStyle="1" w:styleId="afffc">
    <w:name w:val="Солонешенский"/>
    <w:basedOn w:val="a"/>
    <w:rsid w:val="00CF40A1"/>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CF40A1"/>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CF40A1"/>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CF40A1"/>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CF40A1"/>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CF40A1"/>
    <w:rPr>
      <w:rFonts w:ascii="Times New Roman" w:hAnsi="Times New Roman" w:cs="Times New Roman" w:hint="default"/>
      <w:sz w:val="22"/>
      <w:szCs w:val="22"/>
    </w:rPr>
  </w:style>
  <w:style w:type="character" w:customStyle="1" w:styleId="FontStyle74">
    <w:name w:val="Font Style74"/>
    <w:basedOn w:val="a0"/>
    <w:uiPriority w:val="99"/>
    <w:rsid w:val="00CF40A1"/>
    <w:rPr>
      <w:rFonts w:ascii="Times New Roman" w:hAnsi="Times New Roman" w:cs="Times New Roman" w:hint="default"/>
      <w:b/>
      <w:bCs/>
      <w:sz w:val="22"/>
      <w:szCs w:val="22"/>
    </w:rPr>
  </w:style>
  <w:style w:type="paragraph" w:customStyle="1" w:styleId="1f2">
    <w:name w:val="Без интервала1"/>
    <w:rsid w:val="00CF40A1"/>
    <w:rPr>
      <w:rFonts w:ascii="Calibri" w:eastAsia="Times New Roman" w:hAnsi="Calibri"/>
      <w:sz w:val="22"/>
      <w:szCs w:val="22"/>
    </w:rPr>
  </w:style>
  <w:style w:type="paragraph" w:customStyle="1" w:styleId="Style25">
    <w:name w:val="Style25"/>
    <w:basedOn w:val="a"/>
    <w:uiPriority w:val="99"/>
    <w:rsid w:val="00CF40A1"/>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CF40A1"/>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CF40A1"/>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CF40A1"/>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CF40A1"/>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CF40A1"/>
    <w:rPr>
      <w:rFonts w:ascii="Times New Roman" w:hAnsi="Times New Roman" w:cs="Times New Roman"/>
      <w:sz w:val="18"/>
      <w:szCs w:val="18"/>
    </w:rPr>
  </w:style>
  <w:style w:type="paragraph" w:customStyle="1" w:styleId="TableParagraph">
    <w:name w:val="Table Paragraph"/>
    <w:basedOn w:val="a"/>
    <w:uiPriority w:val="1"/>
    <w:qFormat/>
    <w:rsid w:val="00CF40A1"/>
    <w:pPr>
      <w:widowControl w:val="0"/>
      <w:autoSpaceDE w:val="0"/>
      <w:autoSpaceDN w:val="0"/>
    </w:pPr>
    <w:rPr>
      <w:rFonts w:eastAsia="Times New Roman"/>
      <w:sz w:val="22"/>
      <w:szCs w:val="22"/>
      <w:lang w:eastAsia="ru-RU" w:bidi="ru-RU"/>
    </w:rPr>
  </w:style>
  <w:style w:type="paragraph" w:customStyle="1" w:styleId="z2">
    <w:name w:val="z2"/>
    <w:basedOn w:val="a"/>
    <w:rsid w:val="00CF40A1"/>
    <w:pPr>
      <w:spacing w:before="150" w:after="30"/>
      <w:jc w:val="center"/>
    </w:pPr>
    <w:rPr>
      <w:rFonts w:eastAsia="Times New Roman"/>
      <w:b/>
      <w:bCs/>
      <w:sz w:val="18"/>
      <w:szCs w:val="18"/>
      <w:lang w:eastAsia="ru-RU"/>
    </w:rPr>
  </w:style>
  <w:style w:type="paragraph" w:customStyle="1" w:styleId="0">
    <w:name w:val="КК0"/>
    <w:basedOn w:val="a"/>
    <w:link w:val="00"/>
    <w:qFormat/>
    <w:rsid w:val="00CF40A1"/>
    <w:pPr>
      <w:ind w:firstLine="709"/>
      <w:jc w:val="both"/>
    </w:pPr>
    <w:rPr>
      <w:rFonts w:eastAsia="Times New Roman"/>
      <w:sz w:val="26"/>
      <w:szCs w:val="26"/>
      <w:lang w:eastAsia="ru-RU"/>
    </w:rPr>
  </w:style>
  <w:style w:type="character" w:customStyle="1" w:styleId="00">
    <w:name w:val="КК0 Знак"/>
    <w:basedOn w:val="a0"/>
    <w:link w:val="0"/>
    <w:rsid w:val="00CF40A1"/>
    <w:rPr>
      <w:rFonts w:eastAsia="Times New Roman"/>
      <w:sz w:val="26"/>
      <w:szCs w:val="26"/>
      <w:lang w:eastAsia="ru-RU"/>
    </w:rPr>
  </w:style>
  <w:style w:type="character" w:customStyle="1" w:styleId="FontStyle31">
    <w:name w:val="Font Style31"/>
    <w:basedOn w:val="a0"/>
    <w:rsid w:val="00CF40A1"/>
    <w:rPr>
      <w:rFonts w:ascii="Times New Roman" w:hAnsi="Times New Roman" w:cs="Times New Roman"/>
      <w:sz w:val="16"/>
      <w:szCs w:val="16"/>
    </w:rPr>
  </w:style>
  <w:style w:type="paragraph" w:styleId="38">
    <w:name w:val="Body Text 3"/>
    <w:basedOn w:val="a"/>
    <w:link w:val="39"/>
    <w:uiPriority w:val="99"/>
    <w:rsid w:val="00CF40A1"/>
    <w:pPr>
      <w:jc w:val="both"/>
    </w:pPr>
    <w:rPr>
      <w:rFonts w:eastAsia="Times New Roman"/>
      <w:sz w:val="16"/>
      <w:szCs w:val="16"/>
      <w:lang w:eastAsia="ru-RU"/>
    </w:rPr>
  </w:style>
  <w:style w:type="character" w:customStyle="1" w:styleId="39">
    <w:name w:val="Основной текст 3 Знак"/>
    <w:basedOn w:val="a0"/>
    <w:link w:val="38"/>
    <w:uiPriority w:val="99"/>
    <w:rsid w:val="00CF40A1"/>
    <w:rPr>
      <w:rFonts w:eastAsia="Times New Roman"/>
      <w:sz w:val="16"/>
      <w:szCs w:val="16"/>
      <w:lang w:eastAsia="ru-RU"/>
    </w:rPr>
  </w:style>
  <w:style w:type="character" w:customStyle="1" w:styleId="FontStyle15">
    <w:name w:val="Font Style15"/>
    <w:basedOn w:val="a0"/>
    <w:rsid w:val="00CF40A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F40A1"/>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CF40A1"/>
    <w:pPr>
      <w:spacing w:line="312" w:lineRule="auto"/>
      <w:jc w:val="center"/>
    </w:pPr>
    <w:rPr>
      <w:rFonts w:eastAsia="Times New Roman"/>
      <w:b/>
      <w:sz w:val="26"/>
      <w:lang w:eastAsia="ru-RU"/>
    </w:rPr>
  </w:style>
  <w:style w:type="character" w:customStyle="1" w:styleId="affff">
    <w:name w:val="заголовок таблицы Знак"/>
    <w:link w:val="afffe"/>
    <w:rsid w:val="00CF40A1"/>
    <w:rPr>
      <w:rFonts w:eastAsia="Times New Roman"/>
      <w:b/>
      <w:sz w:val="26"/>
      <w:szCs w:val="24"/>
      <w:lang w:eastAsia="ru-RU"/>
    </w:rPr>
  </w:style>
  <w:style w:type="paragraph" w:customStyle="1" w:styleId="affff0">
    <w:name w:val="Основной"/>
    <w:basedOn w:val="a"/>
    <w:link w:val="affff1"/>
    <w:rsid w:val="00CF40A1"/>
    <w:pPr>
      <w:spacing w:line="312" w:lineRule="auto"/>
      <w:ind w:firstLine="720"/>
      <w:jc w:val="both"/>
    </w:pPr>
    <w:rPr>
      <w:rFonts w:eastAsia="Times New Roman"/>
      <w:sz w:val="28"/>
      <w:lang w:eastAsia="ru-RU"/>
    </w:rPr>
  </w:style>
  <w:style w:type="character" w:customStyle="1" w:styleId="affff1">
    <w:name w:val="Основной Знак"/>
    <w:link w:val="affff0"/>
    <w:rsid w:val="00CF40A1"/>
    <w:rPr>
      <w:rFonts w:eastAsia="Times New Roman"/>
      <w:sz w:val="28"/>
      <w:szCs w:val="24"/>
      <w:lang w:eastAsia="ru-RU"/>
    </w:rPr>
  </w:style>
  <w:style w:type="paragraph" w:customStyle="1" w:styleId="affff2">
    <w:name w:val="Новый абзац"/>
    <w:basedOn w:val="a"/>
    <w:link w:val="2e"/>
    <w:rsid w:val="00CF40A1"/>
    <w:pPr>
      <w:ind w:firstLine="567"/>
      <w:jc w:val="both"/>
    </w:pPr>
    <w:rPr>
      <w:rFonts w:ascii="Arial" w:eastAsia="Times New Roman" w:hAnsi="Arial"/>
      <w:szCs w:val="20"/>
      <w:lang w:eastAsia="ru-RU"/>
    </w:rPr>
  </w:style>
  <w:style w:type="character" w:customStyle="1" w:styleId="2e">
    <w:name w:val="Новый абзац Знак2"/>
    <w:link w:val="affff2"/>
    <w:rsid w:val="00CF40A1"/>
    <w:rPr>
      <w:rFonts w:ascii="Arial" w:eastAsia="Times New Roman" w:hAnsi="Arial"/>
      <w:sz w:val="24"/>
      <w:lang w:eastAsia="ru-RU"/>
    </w:rPr>
  </w:style>
  <w:style w:type="paragraph" w:customStyle="1" w:styleId="42">
    <w:name w:val="Егор4"/>
    <w:basedOn w:val="a"/>
    <w:qFormat/>
    <w:rsid w:val="00CF40A1"/>
    <w:pPr>
      <w:ind w:firstLine="851"/>
      <w:jc w:val="center"/>
    </w:pPr>
    <w:rPr>
      <w:rFonts w:eastAsia="Calibri"/>
      <w:sz w:val="26"/>
      <w:u w:val="single"/>
      <w:lang w:eastAsia="en-US"/>
    </w:rPr>
  </w:style>
  <w:style w:type="paragraph" w:customStyle="1" w:styleId="f">
    <w:name w:val="f"/>
    <w:basedOn w:val="a"/>
    <w:rsid w:val="00CF40A1"/>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CF40A1"/>
    <w:pPr>
      <w:tabs>
        <w:tab w:val="decimal" w:pos="360"/>
      </w:tabs>
      <w:jc w:val="both"/>
    </w:pPr>
    <w:rPr>
      <w:rFonts w:eastAsiaTheme="minorHAnsi"/>
      <w:lang w:eastAsia="ru-RU"/>
    </w:rPr>
  </w:style>
  <w:style w:type="paragraph" w:customStyle="1" w:styleId="affff3">
    <w:name w:val="в таблице"/>
    <w:basedOn w:val="a"/>
    <w:rsid w:val="00CF40A1"/>
    <w:pPr>
      <w:suppressAutoHyphens/>
      <w:jc w:val="both"/>
    </w:pPr>
    <w:rPr>
      <w:rFonts w:eastAsia="Times New Roman" w:cs="Calibri"/>
      <w:sz w:val="20"/>
      <w:lang w:eastAsia="ar-SA"/>
    </w:rPr>
  </w:style>
  <w:style w:type="paragraph" w:customStyle="1" w:styleId="1f3">
    <w:name w:val="Маркированный список1"/>
    <w:basedOn w:val="a"/>
    <w:rsid w:val="00CF40A1"/>
    <w:pPr>
      <w:widowControl w:val="0"/>
      <w:suppressAutoHyphens/>
      <w:autoSpaceDE w:val="0"/>
      <w:jc w:val="both"/>
    </w:pPr>
    <w:rPr>
      <w:rFonts w:eastAsia="Times New Roman"/>
      <w:sz w:val="26"/>
      <w:szCs w:val="20"/>
      <w:lang w:eastAsia="ar-SA"/>
    </w:rPr>
  </w:style>
  <w:style w:type="paragraph" w:customStyle="1" w:styleId="Main">
    <w:name w:val="Main"/>
    <w:link w:val="Main0"/>
    <w:rsid w:val="00CF40A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F40A1"/>
    <w:rPr>
      <w:rFonts w:eastAsia="Times New Roman" w:cs="Tahoma"/>
      <w:sz w:val="24"/>
      <w:szCs w:val="16"/>
      <w:lang w:eastAsia="ru-RU"/>
    </w:rPr>
  </w:style>
  <w:style w:type="paragraph" w:customStyle="1" w:styleId="063">
    <w:name w:val="Стиль Первая строка:  063 см"/>
    <w:basedOn w:val="a"/>
    <w:rsid w:val="00CF40A1"/>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CF40A1"/>
    <w:pPr>
      <w:suppressAutoHyphens/>
      <w:ind w:firstLine="720"/>
      <w:jc w:val="both"/>
    </w:pPr>
    <w:rPr>
      <w:rFonts w:eastAsia="Times New Roman"/>
      <w:szCs w:val="20"/>
      <w:lang w:eastAsia="ar-SA"/>
    </w:rPr>
  </w:style>
  <w:style w:type="paragraph" w:customStyle="1" w:styleId="3a">
    <w:name w:val="Обычный3"/>
    <w:rsid w:val="00CF40A1"/>
    <w:pPr>
      <w:snapToGrid w:val="0"/>
      <w:spacing w:before="120"/>
      <w:ind w:left="221"/>
      <w:jc w:val="both"/>
    </w:pPr>
    <w:rPr>
      <w:rFonts w:eastAsia="Times New Roman"/>
      <w:sz w:val="22"/>
      <w:lang w:eastAsia="ru-RU"/>
    </w:rPr>
  </w:style>
  <w:style w:type="character" w:customStyle="1" w:styleId="blk">
    <w:name w:val="blk"/>
    <w:basedOn w:val="a0"/>
    <w:rsid w:val="00CF40A1"/>
  </w:style>
  <w:style w:type="paragraph" w:customStyle="1" w:styleId="font10">
    <w:name w:val="font10"/>
    <w:basedOn w:val="a"/>
    <w:rsid w:val="00CF40A1"/>
    <w:pPr>
      <w:spacing w:before="100" w:beforeAutospacing="1" w:after="100" w:afterAutospacing="1"/>
    </w:pPr>
    <w:rPr>
      <w:rFonts w:eastAsia="Times New Roman"/>
      <w:lang w:eastAsia="ru-RU"/>
    </w:rPr>
  </w:style>
  <w:style w:type="paragraph" w:customStyle="1" w:styleId="imp">
    <w:name w:val="imp"/>
    <w:basedOn w:val="a"/>
    <w:rsid w:val="00CF40A1"/>
    <w:pPr>
      <w:spacing w:before="100" w:beforeAutospacing="1" w:after="100" w:afterAutospacing="1"/>
    </w:pPr>
    <w:rPr>
      <w:rFonts w:eastAsia="Times New Roman"/>
      <w:lang w:eastAsia="ru-RU"/>
    </w:rPr>
  </w:style>
  <w:style w:type="paragraph" w:customStyle="1" w:styleId="u">
    <w:name w:val="u"/>
    <w:basedOn w:val="a"/>
    <w:rsid w:val="00CF40A1"/>
    <w:pPr>
      <w:spacing w:before="100" w:beforeAutospacing="1" w:after="100" w:afterAutospacing="1"/>
    </w:pPr>
    <w:rPr>
      <w:rFonts w:eastAsia="Times New Roman"/>
      <w:lang w:eastAsia="ru-RU"/>
    </w:rPr>
  </w:style>
  <w:style w:type="paragraph" w:customStyle="1" w:styleId="text">
    <w:name w:val="text"/>
    <w:basedOn w:val="a"/>
    <w:rsid w:val="00CF40A1"/>
    <w:pPr>
      <w:spacing w:before="100" w:beforeAutospacing="1" w:after="100" w:afterAutospacing="1"/>
    </w:pPr>
    <w:rPr>
      <w:rFonts w:eastAsia="Times New Roman"/>
      <w:lang w:eastAsia="ru-RU"/>
    </w:rPr>
  </w:style>
  <w:style w:type="character" w:customStyle="1" w:styleId="WW8Num1z1">
    <w:name w:val="WW8Num1z1"/>
    <w:rsid w:val="00CF40A1"/>
    <w:rPr>
      <w:rFonts w:ascii="Courier New" w:hAnsi="Courier New" w:cs="Courier New"/>
    </w:rPr>
  </w:style>
  <w:style w:type="character" w:customStyle="1" w:styleId="FontStyle38">
    <w:name w:val="Font Style38"/>
    <w:uiPriority w:val="99"/>
    <w:rsid w:val="00CF40A1"/>
    <w:rPr>
      <w:rFonts w:ascii="Arial" w:hAnsi="Arial" w:cs="Arial"/>
      <w:sz w:val="22"/>
      <w:szCs w:val="22"/>
    </w:rPr>
  </w:style>
  <w:style w:type="paragraph" w:customStyle="1" w:styleId="uni">
    <w:name w:val="uni"/>
    <w:basedOn w:val="a"/>
    <w:rsid w:val="00CF40A1"/>
    <w:pPr>
      <w:spacing w:before="100" w:beforeAutospacing="1" w:after="100" w:afterAutospacing="1"/>
    </w:pPr>
    <w:rPr>
      <w:rFonts w:eastAsia="Times New Roman"/>
      <w:lang w:eastAsia="ru-RU"/>
    </w:rPr>
  </w:style>
  <w:style w:type="paragraph" w:customStyle="1" w:styleId="unip">
    <w:name w:val="unip"/>
    <w:basedOn w:val="a"/>
    <w:rsid w:val="00CF40A1"/>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CF40A1"/>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CF40A1"/>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CF40A1"/>
    <w:pPr>
      <w:spacing w:before="100" w:beforeAutospacing="1" w:after="100" w:afterAutospacing="1"/>
    </w:pPr>
    <w:rPr>
      <w:rFonts w:eastAsia="Times New Roman"/>
      <w:lang w:eastAsia="ru-RU"/>
    </w:rPr>
  </w:style>
  <w:style w:type="paragraph" w:customStyle="1" w:styleId="120">
    <w:name w:val="осн.текст 12"/>
    <w:basedOn w:val="a"/>
    <w:link w:val="121"/>
    <w:rsid w:val="00CF40A1"/>
    <w:pPr>
      <w:ind w:firstLine="851"/>
      <w:jc w:val="both"/>
    </w:pPr>
    <w:rPr>
      <w:rFonts w:ascii="Arial" w:eastAsia="Times New Roman" w:hAnsi="Arial"/>
      <w:szCs w:val="20"/>
      <w:lang w:eastAsia="ru-RU"/>
    </w:rPr>
  </w:style>
  <w:style w:type="character" w:customStyle="1" w:styleId="121">
    <w:name w:val="осн.текст 12 Знак"/>
    <w:basedOn w:val="a0"/>
    <w:link w:val="120"/>
    <w:rsid w:val="00CF40A1"/>
    <w:rPr>
      <w:rFonts w:ascii="Arial" w:eastAsia="Times New Roman" w:hAnsi="Arial"/>
      <w:sz w:val="24"/>
      <w:lang w:eastAsia="ru-RU"/>
    </w:rPr>
  </w:style>
  <w:style w:type="character" w:customStyle="1" w:styleId="highlight">
    <w:name w:val="highlight"/>
    <w:basedOn w:val="a0"/>
    <w:rsid w:val="00CF40A1"/>
  </w:style>
  <w:style w:type="paragraph" w:customStyle="1" w:styleId="headertext">
    <w:name w:val="headertext"/>
    <w:basedOn w:val="a"/>
    <w:rsid w:val="00CF40A1"/>
    <w:pPr>
      <w:spacing w:before="100" w:beforeAutospacing="1" w:after="100" w:afterAutospacing="1"/>
    </w:pPr>
    <w:rPr>
      <w:rFonts w:eastAsia="Times New Roman"/>
      <w:lang w:eastAsia="ru-RU"/>
    </w:rPr>
  </w:style>
  <w:style w:type="character" w:customStyle="1" w:styleId="c6">
    <w:name w:val="c6"/>
    <w:basedOn w:val="a0"/>
    <w:rsid w:val="00CF40A1"/>
  </w:style>
  <w:style w:type="paragraph" w:customStyle="1" w:styleId="formattext0">
    <w:name w:val="formattext"/>
    <w:basedOn w:val="a"/>
    <w:rsid w:val="00CF40A1"/>
    <w:pPr>
      <w:spacing w:before="100" w:beforeAutospacing="1" w:after="100" w:afterAutospacing="1"/>
    </w:pPr>
    <w:rPr>
      <w:rFonts w:eastAsia="Times New Roman"/>
      <w:lang w:eastAsia="ru-RU"/>
    </w:rPr>
  </w:style>
  <w:style w:type="character" w:customStyle="1" w:styleId="plagiat">
    <w:name w:val="plagiat"/>
    <w:basedOn w:val="a0"/>
    <w:rsid w:val="00CF40A1"/>
  </w:style>
  <w:style w:type="paragraph" w:customStyle="1" w:styleId="1f4">
    <w:name w:val="Стиль 1"/>
    <w:basedOn w:val="a"/>
    <w:rsid w:val="00CF40A1"/>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CF40A1"/>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CF40A1"/>
    <w:pPr>
      <w:jc w:val="center"/>
    </w:pPr>
    <w:rPr>
      <w:rFonts w:eastAsia="Times New Roman"/>
      <w:sz w:val="22"/>
      <w:szCs w:val="22"/>
      <w:lang w:eastAsia="ru-RU"/>
    </w:rPr>
  </w:style>
  <w:style w:type="character" w:customStyle="1" w:styleId="111">
    <w:name w:val="Табличный_таблица_11 Знак"/>
    <w:link w:val="110"/>
    <w:rsid w:val="00CF40A1"/>
    <w:rPr>
      <w:rFonts w:eastAsia="Times New Roman"/>
      <w:sz w:val="22"/>
      <w:szCs w:val="22"/>
      <w:lang w:eastAsia="ru-RU"/>
    </w:rPr>
  </w:style>
  <w:style w:type="paragraph" w:customStyle="1" w:styleId="Style12">
    <w:name w:val="Style12"/>
    <w:basedOn w:val="a"/>
    <w:rsid w:val="00CF40A1"/>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CF40A1"/>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CF40A1"/>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CF40A1"/>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CF40A1"/>
    <w:rPr>
      <w:color w:val="008080"/>
    </w:rPr>
  </w:style>
  <w:style w:type="paragraph" w:customStyle="1" w:styleId="affff9">
    <w:name w:val="Таблицы (моноширинный)"/>
    <w:basedOn w:val="a"/>
    <w:next w:val="a"/>
    <w:uiPriority w:val="99"/>
    <w:rsid w:val="00CF40A1"/>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CF40A1"/>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CF40A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F40A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F40A1"/>
    <w:rPr>
      <w:rFonts w:ascii="TimesET" w:hAnsi="TimesET" w:cs="TimesET"/>
      <w:b/>
      <w:bCs/>
      <w:sz w:val="28"/>
      <w:szCs w:val="28"/>
    </w:rPr>
  </w:style>
  <w:style w:type="character" w:customStyle="1" w:styleId="112">
    <w:name w:val="Знак Знак11"/>
    <w:uiPriority w:val="99"/>
    <w:rsid w:val="00CF40A1"/>
    <w:rPr>
      <w:sz w:val="24"/>
      <w:szCs w:val="24"/>
    </w:rPr>
  </w:style>
  <w:style w:type="paragraph" w:customStyle="1" w:styleId="ConsPlusCell">
    <w:name w:val="ConsPlusCell"/>
    <w:uiPriority w:val="99"/>
    <w:rsid w:val="00CF40A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F40A1"/>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CF40A1"/>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CF40A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F40A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F40A1"/>
    <w:rPr>
      <w:sz w:val="24"/>
      <w:szCs w:val="24"/>
      <w:lang w:val="ru-RU" w:eastAsia="ru-RU"/>
    </w:rPr>
  </w:style>
  <w:style w:type="character" w:customStyle="1" w:styleId="170">
    <w:name w:val="Знак Знак17"/>
    <w:uiPriority w:val="99"/>
    <w:rsid w:val="00CF40A1"/>
    <w:rPr>
      <w:rFonts w:ascii="TimesET" w:hAnsi="TimesET" w:cs="TimesET"/>
      <w:b/>
      <w:bCs/>
      <w:sz w:val="24"/>
      <w:szCs w:val="24"/>
      <w:lang w:val="ru-RU" w:eastAsia="ru-RU"/>
    </w:rPr>
  </w:style>
  <w:style w:type="character" w:customStyle="1" w:styleId="160">
    <w:name w:val="Знак Знак16"/>
    <w:uiPriority w:val="99"/>
    <w:rsid w:val="00CF40A1"/>
    <w:rPr>
      <w:sz w:val="24"/>
      <w:szCs w:val="24"/>
      <w:lang w:val="ru-RU" w:eastAsia="ru-RU"/>
    </w:rPr>
  </w:style>
  <w:style w:type="character" w:customStyle="1" w:styleId="150">
    <w:name w:val="Знак Знак15"/>
    <w:uiPriority w:val="99"/>
    <w:rsid w:val="00CF40A1"/>
    <w:rPr>
      <w:rFonts w:ascii="TimesET" w:hAnsi="TimesET" w:cs="TimesET"/>
      <w:b/>
      <w:bCs/>
      <w:sz w:val="24"/>
      <w:szCs w:val="24"/>
      <w:lang w:val="ru-RU" w:eastAsia="ru-RU"/>
    </w:rPr>
  </w:style>
  <w:style w:type="character" w:customStyle="1" w:styleId="140">
    <w:name w:val="Знак Знак14"/>
    <w:uiPriority w:val="99"/>
    <w:rsid w:val="00CF40A1"/>
    <w:rPr>
      <w:rFonts w:ascii="TimesET" w:hAnsi="TimesET" w:cs="TimesET"/>
      <w:b/>
      <w:bCs/>
      <w:sz w:val="30"/>
      <w:szCs w:val="30"/>
      <w:lang w:val="ru-RU" w:eastAsia="ru-RU"/>
    </w:rPr>
  </w:style>
  <w:style w:type="character" w:customStyle="1" w:styleId="130">
    <w:name w:val="Знак Знак13"/>
    <w:uiPriority w:val="99"/>
    <w:rsid w:val="00CF40A1"/>
    <w:rPr>
      <w:b/>
      <w:bCs/>
      <w:sz w:val="28"/>
      <w:szCs w:val="28"/>
      <w:lang w:val="ru-RU" w:eastAsia="ru-RU"/>
    </w:rPr>
  </w:style>
  <w:style w:type="character" w:customStyle="1" w:styleId="100">
    <w:name w:val="Знак Знак10"/>
    <w:uiPriority w:val="99"/>
    <w:rsid w:val="00CF40A1"/>
    <w:rPr>
      <w:sz w:val="24"/>
      <w:szCs w:val="24"/>
      <w:lang w:val="ru-RU" w:eastAsia="ru-RU"/>
    </w:rPr>
  </w:style>
  <w:style w:type="character" w:customStyle="1" w:styleId="92">
    <w:name w:val="Знак Знак9"/>
    <w:uiPriority w:val="99"/>
    <w:locked/>
    <w:rsid w:val="00CF40A1"/>
    <w:rPr>
      <w:sz w:val="24"/>
      <w:szCs w:val="24"/>
      <w:lang w:val="ru-RU" w:eastAsia="ru-RU"/>
    </w:rPr>
  </w:style>
  <w:style w:type="character" w:customStyle="1" w:styleId="82">
    <w:name w:val="Знак Знак8"/>
    <w:uiPriority w:val="99"/>
    <w:rsid w:val="00CF40A1"/>
    <w:rPr>
      <w:sz w:val="16"/>
      <w:szCs w:val="16"/>
      <w:lang w:val="ru-RU" w:eastAsia="ru-RU"/>
    </w:rPr>
  </w:style>
  <w:style w:type="character" w:customStyle="1" w:styleId="72">
    <w:name w:val="Знак Знак7"/>
    <w:uiPriority w:val="99"/>
    <w:rsid w:val="00CF40A1"/>
    <w:rPr>
      <w:sz w:val="24"/>
      <w:szCs w:val="24"/>
      <w:lang w:val="ru-RU" w:eastAsia="ru-RU"/>
    </w:rPr>
  </w:style>
  <w:style w:type="character" w:customStyle="1" w:styleId="62">
    <w:name w:val="Знак Знак6"/>
    <w:uiPriority w:val="99"/>
    <w:rsid w:val="00CF40A1"/>
    <w:rPr>
      <w:sz w:val="24"/>
      <w:szCs w:val="24"/>
      <w:lang w:val="ru-RU" w:eastAsia="ru-RU"/>
    </w:rPr>
  </w:style>
  <w:style w:type="character" w:customStyle="1" w:styleId="52">
    <w:name w:val="Знак Знак5"/>
    <w:uiPriority w:val="99"/>
    <w:rsid w:val="00CF40A1"/>
    <w:rPr>
      <w:sz w:val="24"/>
      <w:szCs w:val="24"/>
      <w:lang w:val="ru-RU" w:eastAsia="ru-RU"/>
    </w:rPr>
  </w:style>
  <w:style w:type="character" w:customStyle="1" w:styleId="3b">
    <w:name w:val="Знак Знак3"/>
    <w:uiPriority w:val="99"/>
    <w:rsid w:val="00CF40A1"/>
    <w:rPr>
      <w:sz w:val="24"/>
      <w:szCs w:val="24"/>
      <w:lang w:val="ru-RU" w:eastAsia="ru-RU"/>
    </w:rPr>
  </w:style>
  <w:style w:type="character" w:customStyle="1" w:styleId="affffa">
    <w:name w:val="Знак Знак"/>
    <w:uiPriority w:val="99"/>
    <w:rsid w:val="00CF40A1"/>
    <w:rPr>
      <w:sz w:val="28"/>
      <w:szCs w:val="28"/>
      <w:lang w:val="ru-RU" w:eastAsia="ru-RU"/>
    </w:rPr>
  </w:style>
  <w:style w:type="paragraph" w:customStyle="1" w:styleId="1f7">
    <w:name w:val="Знак1 Знак Знак Знак Знак Знак Знак"/>
    <w:basedOn w:val="a"/>
    <w:uiPriority w:val="99"/>
    <w:rsid w:val="00CF40A1"/>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CF40A1"/>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CF40A1"/>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CF40A1"/>
    <w:pPr>
      <w:spacing w:after="160" w:line="240" w:lineRule="exact"/>
    </w:pPr>
    <w:rPr>
      <w:rFonts w:ascii="Verdana" w:eastAsia="Times New Roman" w:hAnsi="Verdana"/>
      <w:lang w:val="en-US" w:eastAsia="en-US"/>
    </w:rPr>
  </w:style>
  <w:style w:type="paragraph" w:customStyle="1" w:styleId="1fb">
    <w:name w:val="1"/>
    <w:rsid w:val="00CF40A1"/>
    <w:rPr>
      <w:rFonts w:eastAsia="Times New Roman"/>
      <w:sz w:val="24"/>
      <w:lang w:eastAsia="ru-RU"/>
    </w:rPr>
  </w:style>
  <w:style w:type="paragraph" w:customStyle="1" w:styleId="affffb">
    <w:name w:val="ЭЭГ"/>
    <w:basedOn w:val="a"/>
    <w:rsid w:val="00CF40A1"/>
    <w:pPr>
      <w:spacing w:line="360" w:lineRule="auto"/>
      <w:ind w:firstLine="720"/>
      <w:jc w:val="both"/>
    </w:pPr>
    <w:rPr>
      <w:rFonts w:eastAsia="PMingLiU"/>
      <w:lang w:eastAsia="ru-RU"/>
    </w:rPr>
  </w:style>
  <w:style w:type="character" w:customStyle="1" w:styleId="FontStyle47">
    <w:name w:val="Font Style47"/>
    <w:rsid w:val="00CF40A1"/>
    <w:rPr>
      <w:rFonts w:ascii="Times New Roman" w:hAnsi="Times New Roman" w:cs="Times New Roman"/>
      <w:sz w:val="28"/>
      <w:szCs w:val="28"/>
    </w:rPr>
  </w:style>
  <w:style w:type="paragraph" w:customStyle="1" w:styleId="Style9">
    <w:name w:val="Style9"/>
    <w:basedOn w:val="a"/>
    <w:rsid w:val="00CF40A1"/>
    <w:pPr>
      <w:widowControl w:val="0"/>
      <w:autoSpaceDE w:val="0"/>
      <w:autoSpaceDN w:val="0"/>
      <w:adjustRightInd w:val="0"/>
      <w:jc w:val="center"/>
    </w:pPr>
    <w:rPr>
      <w:rFonts w:eastAsia="Times New Roman"/>
      <w:lang w:eastAsia="ru-RU"/>
    </w:rPr>
  </w:style>
  <w:style w:type="paragraph" w:customStyle="1" w:styleId="Style10">
    <w:name w:val="Style10"/>
    <w:basedOn w:val="a"/>
    <w:rsid w:val="00CF40A1"/>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CF40A1"/>
    <w:rPr>
      <w:rFonts w:ascii="Times New Roman" w:hAnsi="Times New Roman" w:cs="Times New Roman"/>
      <w:spacing w:val="-10"/>
      <w:sz w:val="36"/>
      <w:szCs w:val="36"/>
    </w:rPr>
  </w:style>
  <w:style w:type="character" w:customStyle="1" w:styleId="FontStyle48">
    <w:name w:val="Font Style48"/>
    <w:rsid w:val="00CF40A1"/>
    <w:rPr>
      <w:rFonts w:ascii="Times New Roman" w:hAnsi="Times New Roman" w:cs="Times New Roman"/>
      <w:b/>
      <w:bCs/>
      <w:sz w:val="28"/>
      <w:szCs w:val="28"/>
    </w:rPr>
  </w:style>
  <w:style w:type="paragraph" w:customStyle="1" w:styleId="Style18">
    <w:name w:val="Style18"/>
    <w:basedOn w:val="a"/>
    <w:rsid w:val="00CF40A1"/>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CF40A1"/>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CF40A1"/>
    <w:pPr>
      <w:widowControl w:val="0"/>
      <w:autoSpaceDE w:val="0"/>
      <w:autoSpaceDN w:val="0"/>
      <w:adjustRightInd w:val="0"/>
    </w:pPr>
    <w:rPr>
      <w:rFonts w:eastAsia="Times New Roman"/>
      <w:lang w:eastAsia="ru-RU"/>
    </w:rPr>
  </w:style>
  <w:style w:type="paragraph" w:customStyle="1" w:styleId="Style2">
    <w:name w:val="Style2"/>
    <w:basedOn w:val="a"/>
    <w:rsid w:val="00CF40A1"/>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CF40A1"/>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CF40A1"/>
    <w:rPr>
      <w:rFonts w:ascii="Times New Roman" w:hAnsi="Times New Roman" w:cs="Times New Roman"/>
      <w:b/>
      <w:bCs/>
      <w:sz w:val="24"/>
      <w:szCs w:val="24"/>
    </w:rPr>
  </w:style>
  <w:style w:type="paragraph" w:customStyle="1" w:styleId="Style28">
    <w:name w:val="Style28"/>
    <w:basedOn w:val="a"/>
    <w:rsid w:val="00CF40A1"/>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CF40A1"/>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CF40A1"/>
    <w:pPr>
      <w:spacing w:before="100" w:beforeAutospacing="1" w:after="100" w:afterAutospacing="1"/>
    </w:pPr>
    <w:rPr>
      <w:rFonts w:eastAsia="Times New Roman"/>
      <w:lang w:eastAsia="ru-RU"/>
    </w:rPr>
  </w:style>
  <w:style w:type="paragraph" w:customStyle="1" w:styleId="xl70">
    <w:name w:val="xl70"/>
    <w:basedOn w:val="a"/>
    <w:rsid w:val="00CF40A1"/>
    <w:pPr>
      <w:spacing w:before="100" w:beforeAutospacing="1" w:after="100" w:afterAutospacing="1"/>
    </w:pPr>
    <w:rPr>
      <w:rFonts w:eastAsia="Times New Roman"/>
      <w:b/>
      <w:bCs/>
      <w:lang w:eastAsia="ru-RU"/>
    </w:rPr>
  </w:style>
  <w:style w:type="paragraph" w:customStyle="1" w:styleId="xl71">
    <w:name w:val="xl71"/>
    <w:basedOn w:val="a"/>
    <w:rsid w:val="00CF40A1"/>
    <w:pPr>
      <w:spacing w:before="100" w:beforeAutospacing="1" w:after="100" w:afterAutospacing="1"/>
    </w:pPr>
    <w:rPr>
      <w:rFonts w:eastAsia="Times New Roman"/>
      <w:i/>
      <w:iCs/>
      <w:lang w:eastAsia="ru-RU"/>
    </w:rPr>
  </w:style>
  <w:style w:type="paragraph" w:customStyle="1" w:styleId="xl72">
    <w:name w:val="xl72"/>
    <w:basedOn w:val="a"/>
    <w:rsid w:val="00CF40A1"/>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CF40A1"/>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CF40A1"/>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CF40A1"/>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CF40A1"/>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CF40A1"/>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CF40A1"/>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CF40A1"/>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CF40A1"/>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CF40A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CF40A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CF40A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CF40A1"/>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CF40A1"/>
    <w:rPr>
      <w:rFonts w:ascii="Times New Roman" w:hAnsi="Times New Roman" w:cs="Times New Roman"/>
      <w:sz w:val="34"/>
      <w:szCs w:val="34"/>
    </w:rPr>
  </w:style>
  <w:style w:type="paragraph" w:customStyle="1" w:styleId="Style3">
    <w:name w:val="Style3"/>
    <w:basedOn w:val="a"/>
    <w:uiPriority w:val="99"/>
    <w:rsid w:val="00CF40A1"/>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CF40A1"/>
    <w:rPr>
      <w:rFonts w:ascii="Times New Roman" w:hAnsi="Times New Roman" w:cs="Times New Roman"/>
      <w:b/>
      <w:bCs/>
      <w:sz w:val="22"/>
      <w:szCs w:val="22"/>
    </w:rPr>
  </w:style>
  <w:style w:type="paragraph" w:customStyle="1" w:styleId="Style5">
    <w:name w:val="Style5"/>
    <w:basedOn w:val="a"/>
    <w:uiPriority w:val="99"/>
    <w:rsid w:val="00CF40A1"/>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CF40A1"/>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CF40A1"/>
    <w:pPr>
      <w:widowControl w:val="0"/>
      <w:autoSpaceDE w:val="0"/>
      <w:autoSpaceDN w:val="0"/>
      <w:adjustRightInd w:val="0"/>
    </w:pPr>
    <w:rPr>
      <w:rFonts w:eastAsia="Calibri"/>
      <w:lang w:eastAsia="ru-RU"/>
    </w:rPr>
  </w:style>
  <w:style w:type="paragraph" w:customStyle="1" w:styleId="Style24">
    <w:name w:val="Style24"/>
    <w:basedOn w:val="a"/>
    <w:uiPriority w:val="99"/>
    <w:rsid w:val="00CF40A1"/>
    <w:pPr>
      <w:widowControl w:val="0"/>
      <w:autoSpaceDE w:val="0"/>
      <w:autoSpaceDN w:val="0"/>
      <w:adjustRightInd w:val="0"/>
    </w:pPr>
    <w:rPr>
      <w:rFonts w:eastAsia="Calibri"/>
      <w:lang w:eastAsia="ru-RU"/>
    </w:rPr>
  </w:style>
  <w:style w:type="paragraph" w:customStyle="1" w:styleId="Style30">
    <w:name w:val="Style30"/>
    <w:basedOn w:val="a"/>
    <w:uiPriority w:val="99"/>
    <w:rsid w:val="00CF40A1"/>
    <w:pPr>
      <w:widowControl w:val="0"/>
      <w:autoSpaceDE w:val="0"/>
      <w:autoSpaceDN w:val="0"/>
      <w:adjustRightInd w:val="0"/>
    </w:pPr>
    <w:rPr>
      <w:rFonts w:eastAsia="Calibri"/>
      <w:lang w:eastAsia="ru-RU"/>
    </w:rPr>
  </w:style>
  <w:style w:type="character" w:customStyle="1" w:styleId="FontStyle53">
    <w:name w:val="Font Style53"/>
    <w:basedOn w:val="a0"/>
    <w:rsid w:val="00CF40A1"/>
    <w:rPr>
      <w:rFonts w:ascii="Times New Roman" w:hAnsi="Times New Roman" w:cs="Times New Roman"/>
      <w:sz w:val="22"/>
      <w:szCs w:val="22"/>
    </w:rPr>
  </w:style>
  <w:style w:type="character" w:customStyle="1" w:styleId="FontStyle57">
    <w:name w:val="Font Style57"/>
    <w:basedOn w:val="a0"/>
    <w:uiPriority w:val="99"/>
    <w:rsid w:val="00CF40A1"/>
    <w:rPr>
      <w:rFonts w:ascii="Times New Roman" w:hAnsi="Times New Roman" w:cs="Times New Roman"/>
      <w:sz w:val="22"/>
      <w:szCs w:val="22"/>
    </w:rPr>
  </w:style>
  <w:style w:type="paragraph" w:customStyle="1" w:styleId="Style27">
    <w:name w:val="Style27"/>
    <w:basedOn w:val="a"/>
    <w:uiPriority w:val="99"/>
    <w:rsid w:val="00CF40A1"/>
    <w:pPr>
      <w:widowControl w:val="0"/>
      <w:autoSpaceDE w:val="0"/>
      <w:autoSpaceDN w:val="0"/>
      <w:adjustRightInd w:val="0"/>
    </w:pPr>
    <w:rPr>
      <w:rFonts w:eastAsia="Calibri"/>
      <w:lang w:eastAsia="ru-RU"/>
    </w:rPr>
  </w:style>
  <w:style w:type="character" w:customStyle="1" w:styleId="FontStyle54">
    <w:name w:val="Font Style54"/>
    <w:basedOn w:val="a0"/>
    <w:uiPriority w:val="99"/>
    <w:rsid w:val="00CF40A1"/>
    <w:rPr>
      <w:rFonts w:ascii="Times New Roman" w:hAnsi="Times New Roman" w:cs="Times New Roman"/>
      <w:b/>
      <w:bCs/>
      <w:sz w:val="20"/>
      <w:szCs w:val="20"/>
    </w:rPr>
  </w:style>
  <w:style w:type="paragraph" w:customStyle="1" w:styleId="Style32">
    <w:name w:val="Style32"/>
    <w:basedOn w:val="a"/>
    <w:uiPriority w:val="99"/>
    <w:rsid w:val="00CF40A1"/>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CF40A1"/>
    <w:pPr>
      <w:widowControl w:val="0"/>
      <w:autoSpaceDE w:val="0"/>
      <w:autoSpaceDN w:val="0"/>
      <w:adjustRightInd w:val="0"/>
    </w:pPr>
    <w:rPr>
      <w:rFonts w:eastAsia="Calibri"/>
      <w:lang w:eastAsia="ru-RU"/>
    </w:rPr>
  </w:style>
  <w:style w:type="character" w:customStyle="1" w:styleId="FontStyle55">
    <w:name w:val="Font Style55"/>
    <w:basedOn w:val="a0"/>
    <w:uiPriority w:val="99"/>
    <w:rsid w:val="00CF40A1"/>
    <w:rPr>
      <w:rFonts w:ascii="Times New Roman" w:hAnsi="Times New Roman" w:cs="Times New Roman"/>
      <w:b/>
      <w:bCs/>
      <w:sz w:val="16"/>
      <w:szCs w:val="16"/>
    </w:rPr>
  </w:style>
  <w:style w:type="paragraph" w:customStyle="1" w:styleId="Style47">
    <w:name w:val="Style47"/>
    <w:basedOn w:val="a"/>
    <w:uiPriority w:val="99"/>
    <w:rsid w:val="00CF40A1"/>
    <w:pPr>
      <w:widowControl w:val="0"/>
      <w:autoSpaceDE w:val="0"/>
      <w:autoSpaceDN w:val="0"/>
      <w:adjustRightInd w:val="0"/>
    </w:pPr>
    <w:rPr>
      <w:rFonts w:eastAsia="Calibri"/>
      <w:lang w:eastAsia="ru-RU"/>
    </w:rPr>
  </w:style>
  <w:style w:type="character" w:customStyle="1" w:styleId="FontStyle56">
    <w:name w:val="Font Style56"/>
    <w:basedOn w:val="a0"/>
    <w:uiPriority w:val="99"/>
    <w:rsid w:val="00CF40A1"/>
    <w:rPr>
      <w:rFonts w:ascii="Times New Roman" w:hAnsi="Times New Roman" w:cs="Times New Roman"/>
      <w:b/>
      <w:bCs/>
      <w:sz w:val="16"/>
      <w:szCs w:val="16"/>
    </w:rPr>
  </w:style>
  <w:style w:type="paragraph" w:customStyle="1" w:styleId="Style15">
    <w:name w:val="Style15"/>
    <w:basedOn w:val="a"/>
    <w:uiPriority w:val="99"/>
    <w:rsid w:val="00CF40A1"/>
    <w:pPr>
      <w:widowControl w:val="0"/>
      <w:autoSpaceDE w:val="0"/>
      <w:autoSpaceDN w:val="0"/>
      <w:adjustRightInd w:val="0"/>
    </w:pPr>
    <w:rPr>
      <w:rFonts w:eastAsia="Calibri"/>
      <w:lang w:eastAsia="ru-RU"/>
    </w:rPr>
  </w:style>
  <w:style w:type="character" w:customStyle="1" w:styleId="FontStyle58">
    <w:name w:val="Font Style58"/>
    <w:basedOn w:val="a0"/>
    <w:uiPriority w:val="99"/>
    <w:rsid w:val="00CF40A1"/>
    <w:rPr>
      <w:rFonts w:ascii="Times New Roman" w:hAnsi="Times New Roman" w:cs="Times New Roman"/>
      <w:b/>
      <w:bCs/>
      <w:sz w:val="20"/>
      <w:szCs w:val="20"/>
    </w:rPr>
  </w:style>
  <w:style w:type="character" w:customStyle="1" w:styleId="FontStyle59">
    <w:name w:val="Font Style59"/>
    <w:basedOn w:val="a0"/>
    <w:uiPriority w:val="99"/>
    <w:rsid w:val="00CF40A1"/>
    <w:rPr>
      <w:rFonts w:ascii="Times New Roman" w:hAnsi="Times New Roman" w:cs="Times New Roman"/>
      <w:b/>
      <w:bCs/>
      <w:sz w:val="20"/>
      <w:szCs w:val="20"/>
    </w:rPr>
  </w:style>
  <w:style w:type="paragraph" w:customStyle="1" w:styleId="Style8">
    <w:name w:val="Style8"/>
    <w:basedOn w:val="a"/>
    <w:uiPriority w:val="99"/>
    <w:rsid w:val="00CF40A1"/>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CF40A1"/>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CF40A1"/>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CF40A1"/>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CF40A1"/>
    <w:pPr>
      <w:widowControl w:val="0"/>
      <w:autoSpaceDE w:val="0"/>
      <w:autoSpaceDN w:val="0"/>
      <w:adjustRightInd w:val="0"/>
    </w:pPr>
    <w:rPr>
      <w:rFonts w:eastAsia="Calibri"/>
      <w:lang w:eastAsia="ru-RU"/>
    </w:rPr>
  </w:style>
  <w:style w:type="character" w:customStyle="1" w:styleId="FontStyle60">
    <w:name w:val="Font Style60"/>
    <w:basedOn w:val="a0"/>
    <w:uiPriority w:val="99"/>
    <w:rsid w:val="00CF40A1"/>
    <w:rPr>
      <w:rFonts w:ascii="Times New Roman" w:hAnsi="Times New Roman" w:cs="Times New Roman"/>
      <w:b/>
      <w:bCs/>
      <w:sz w:val="16"/>
      <w:szCs w:val="16"/>
    </w:rPr>
  </w:style>
  <w:style w:type="character" w:customStyle="1" w:styleId="FontStyle61">
    <w:name w:val="Font Style61"/>
    <w:basedOn w:val="a0"/>
    <w:uiPriority w:val="99"/>
    <w:rsid w:val="00CF40A1"/>
    <w:rPr>
      <w:rFonts w:ascii="Times New Roman" w:hAnsi="Times New Roman" w:cs="Times New Roman"/>
      <w:sz w:val="22"/>
      <w:szCs w:val="22"/>
    </w:rPr>
  </w:style>
  <w:style w:type="paragraph" w:customStyle="1" w:styleId="Style23">
    <w:name w:val="Style23"/>
    <w:basedOn w:val="a"/>
    <w:uiPriority w:val="99"/>
    <w:rsid w:val="00CF40A1"/>
    <w:pPr>
      <w:widowControl w:val="0"/>
      <w:autoSpaceDE w:val="0"/>
      <w:autoSpaceDN w:val="0"/>
      <w:adjustRightInd w:val="0"/>
    </w:pPr>
    <w:rPr>
      <w:rFonts w:eastAsia="Calibri"/>
      <w:lang w:eastAsia="ru-RU"/>
    </w:rPr>
  </w:style>
  <w:style w:type="character" w:customStyle="1" w:styleId="FontStyle70">
    <w:name w:val="Font Style70"/>
    <w:basedOn w:val="a0"/>
    <w:uiPriority w:val="99"/>
    <w:rsid w:val="00CF40A1"/>
    <w:rPr>
      <w:rFonts w:ascii="Times New Roman" w:hAnsi="Times New Roman" w:cs="Times New Roman"/>
      <w:b/>
      <w:bCs/>
      <w:sz w:val="16"/>
      <w:szCs w:val="16"/>
    </w:rPr>
  </w:style>
  <w:style w:type="character" w:customStyle="1" w:styleId="FontStyle71">
    <w:name w:val="Font Style71"/>
    <w:basedOn w:val="a0"/>
    <w:uiPriority w:val="99"/>
    <w:rsid w:val="00CF40A1"/>
    <w:rPr>
      <w:rFonts w:ascii="Times New Roman" w:hAnsi="Times New Roman" w:cs="Times New Roman"/>
      <w:sz w:val="20"/>
      <w:szCs w:val="20"/>
    </w:rPr>
  </w:style>
  <w:style w:type="paragraph" w:customStyle="1" w:styleId="Style26">
    <w:name w:val="Style26"/>
    <w:basedOn w:val="a"/>
    <w:uiPriority w:val="99"/>
    <w:rsid w:val="00CF40A1"/>
    <w:pPr>
      <w:widowControl w:val="0"/>
      <w:autoSpaceDE w:val="0"/>
      <w:autoSpaceDN w:val="0"/>
      <w:adjustRightInd w:val="0"/>
    </w:pPr>
    <w:rPr>
      <w:rFonts w:eastAsia="Calibri"/>
      <w:lang w:eastAsia="ru-RU"/>
    </w:rPr>
  </w:style>
  <w:style w:type="character" w:customStyle="1" w:styleId="FontStyle75">
    <w:name w:val="Font Style75"/>
    <w:basedOn w:val="a0"/>
    <w:uiPriority w:val="99"/>
    <w:rsid w:val="00CF40A1"/>
    <w:rPr>
      <w:rFonts w:ascii="Times New Roman" w:hAnsi="Times New Roman" w:cs="Times New Roman"/>
      <w:b/>
      <w:bCs/>
      <w:sz w:val="20"/>
      <w:szCs w:val="20"/>
    </w:rPr>
  </w:style>
  <w:style w:type="paragraph" w:customStyle="1" w:styleId="Style22">
    <w:name w:val="Style22"/>
    <w:basedOn w:val="a"/>
    <w:uiPriority w:val="99"/>
    <w:rsid w:val="00CF40A1"/>
    <w:pPr>
      <w:widowControl w:val="0"/>
      <w:autoSpaceDE w:val="0"/>
      <w:autoSpaceDN w:val="0"/>
      <w:adjustRightInd w:val="0"/>
    </w:pPr>
    <w:rPr>
      <w:rFonts w:eastAsia="Calibri"/>
      <w:lang w:eastAsia="ru-RU"/>
    </w:rPr>
  </w:style>
  <w:style w:type="character" w:customStyle="1" w:styleId="FontStyle76">
    <w:name w:val="Font Style76"/>
    <w:basedOn w:val="a0"/>
    <w:uiPriority w:val="99"/>
    <w:rsid w:val="00CF40A1"/>
    <w:rPr>
      <w:rFonts w:ascii="Times New Roman" w:hAnsi="Times New Roman" w:cs="Times New Roman"/>
      <w:b/>
      <w:bCs/>
      <w:sz w:val="12"/>
      <w:szCs w:val="12"/>
    </w:rPr>
  </w:style>
  <w:style w:type="paragraph" w:customStyle="1" w:styleId="Style49">
    <w:name w:val="Style49"/>
    <w:basedOn w:val="a"/>
    <w:uiPriority w:val="99"/>
    <w:rsid w:val="00CF40A1"/>
    <w:pPr>
      <w:widowControl w:val="0"/>
      <w:autoSpaceDE w:val="0"/>
      <w:autoSpaceDN w:val="0"/>
      <w:adjustRightInd w:val="0"/>
    </w:pPr>
    <w:rPr>
      <w:rFonts w:eastAsia="Calibri"/>
      <w:lang w:eastAsia="ru-RU"/>
    </w:rPr>
  </w:style>
  <w:style w:type="character" w:customStyle="1" w:styleId="FontStyle77">
    <w:name w:val="Font Style77"/>
    <w:basedOn w:val="a0"/>
    <w:uiPriority w:val="99"/>
    <w:rsid w:val="00CF40A1"/>
    <w:rPr>
      <w:rFonts w:ascii="Times New Roman" w:hAnsi="Times New Roman" w:cs="Times New Roman"/>
      <w:i/>
      <w:iCs/>
      <w:sz w:val="22"/>
      <w:szCs w:val="22"/>
    </w:rPr>
  </w:style>
  <w:style w:type="character" w:customStyle="1" w:styleId="ListParagraphChar">
    <w:name w:val="List Paragraph Char"/>
    <w:link w:val="1b"/>
    <w:uiPriority w:val="99"/>
    <w:locked/>
    <w:rsid w:val="00CF40A1"/>
    <w:rPr>
      <w:rFonts w:ascii="Arial Narrow" w:eastAsia="Calibri" w:hAnsi="Arial Narrow"/>
      <w:sz w:val="28"/>
      <w:szCs w:val="22"/>
    </w:rPr>
  </w:style>
  <w:style w:type="paragraph" w:customStyle="1" w:styleId="xl99">
    <w:name w:val="xl99"/>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0A1"/>
    <w:rPr>
      <w:rFonts w:eastAsia="MS Mincho"/>
      <w:sz w:val="24"/>
      <w:szCs w:val="24"/>
      <w:lang w:eastAsia="ja-JP"/>
    </w:rPr>
  </w:style>
  <w:style w:type="paragraph" w:styleId="1">
    <w:name w:val="heading 1"/>
    <w:basedOn w:val="a"/>
    <w:next w:val="a"/>
    <w:link w:val="10"/>
    <w:uiPriority w:val="99"/>
    <w:qFormat/>
    <w:rsid w:val="00CF40A1"/>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CF40A1"/>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CF40A1"/>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CF40A1"/>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CF40A1"/>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CF40A1"/>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CF40A1"/>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CF40A1"/>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CF40A1"/>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F40A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CF40A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CF40A1"/>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CF40A1"/>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CF40A1"/>
    <w:rPr>
      <w:rFonts w:ascii="Calibri" w:eastAsia="Times New Roman" w:hAnsi="Calibri"/>
      <w:b/>
      <w:bCs/>
      <w:i/>
      <w:iCs/>
      <w:sz w:val="26"/>
      <w:szCs w:val="26"/>
    </w:rPr>
  </w:style>
  <w:style w:type="character" w:customStyle="1" w:styleId="60">
    <w:name w:val="Заголовок 6 Знак"/>
    <w:basedOn w:val="a0"/>
    <w:link w:val="6"/>
    <w:uiPriority w:val="99"/>
    <w:rsid w:val="00CF40A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CF40A1"/>
    <w:rPr>
      <w:rFonts w:ascii="Calibri" w:eastAsia="Times New Roman" w:hAnsi="Calibri"/>
      <w:sz w:val="24"/>
      <w:szCs w:val="24"/>
    </w:rPr>
  </w:style>
  <w:style w:type="character" w:customStyle="1" w:styleId="80">
    <w:name w:val="Заголовок 8 Знак"/>
    <w:basedOn w:val="a0"/>
    <w:link w:val="8"/>
    <w:uiPriority w:val="99"/>
    <w:rsid w:val="00CF40A1"/>
    <w:rPr>
      <w:rFonts w:ascii="Cambria" w:eastAsia="Times New Roman" w:hAnsi="Cambria" w:cs="Cambria"/>
      <w:color w:val="4F81BD"/>
      <w:lang w:val="en-US"/>
    </w:rPr>
  </w:style>
  <w:style w:type="character" w:customStyle="1" w:styleId="90">
    <w:name w:val="Заголовок 9 Знак"/>
    <w:basedOn w:val="a0"/>
    <w:link w:val="9"/>
    <w:uiPriority w:val="99"/>
    <w:rsid w:val="00CF40A1"/>
    <w:rPr>
      <w:rFonts w:ascii="Cambria" w:eastAsia="Times New Roman" w:hAnsi="Cambria" w:cs="Cambria"/>
      <w:i/>
      <w:iCs/>
      <w:color w:val="404040"/>
      <w:lang w:val="en-US"/>
    </w:rPr>
  </w:style>
  <w:style w:type="paragraph" w:customStyle="1" w:styleId="ConsNormal">
    <w:name w:val="ConsNormal"/>
    <w:uiPriority w:val="99"/>
    <w:rsid w:val="00CF40A1"/>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CF40A1"/>
    <w:rPr>
      <w:sz w:val="24"/>
      <w:szCs w:val="24"/>
    </w:rPr>
  </w:style>
  <w:style w:type="paragraph" w:styleId="a4">
    <w:name w:val="Body Text"/>
    <w:aliases w:val="bt"/>
    <w:basedOn w:val="a"/>
    <w:link w:val="a3"/>
    <w:uiPriority w:val="99"/>
    <w:rsid w:val="00CF40A1"/>
    <w:pPr>
      <w:spacing w:after="120"/>
    </w:pPr>
    <w:rPr>
      <w:rFonts w:eastAsiaTheme="minorHAnsi"/>
      <w:lang w:eastAsia="en-US"/>
    </w:rPr>
  </w:style>
  <w:style w:type="character" w:customStyle="1" w:styleId="11">
    <w:name w:val="Основной текст Знак1"/>
    <w:basedOn w:val="a0"/>
    <w:uiPriority w:val="99"/>
    <w:semiHidden/>
    <w:rsid w:val="00CF40A1"/>
    <w:rPr>
      <w:rFonts w:eastAsia="MS Mincho"/>
      <w:sz w:val="24"/>
      <w:szCs w:val="24"/>
      <w:lang w:eastAsia="ja-JP"/>
    </w:rPr>
  </w:style>
  <w:style w:type="paragraph" w:customStyle="1" w:styleId="Iauiue">
    <w:name w:val="Iau?iue"/>
    <w:uiPriority w:val="99"/>
    <w:rsid w:val="00CF40A1"/>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CF40A1"/>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CF40A1"/>
    <w:rPr>
      <w:rFonts w:eastAsia="Calibri"/>
      <w:sz w:val="24"/>
      <w:szCs w:val="24"/>
      <w:lang w:eastAsia="ar-SA"/>
    </w:rPr>
  </w:style>
  <w:style w:type="paragraph" w:customStyle="1" w:styleId="a7">
    <w:name w:val="Содержимое таблицы"/>
    <w:basedOn w:val="a"/>
    <w:uiPriority w:val="99"/>
    <w:rsid w:val="00CF40A1"/>
    <w:pPr>
      <w:suppressLineNumbers/>
      <w:suppressAutoHyphens/>
    </w:pPr>
    <w:rPr>
      <w:rFonts w:eastAsia="Calibri"/>
      <w:lang w:eastAsia="ar-SA"/>
    </w:rPr>
  </w:style>
  <w:style w:type="paragraph" w:customStyle="1" w:styleId="ConsPlusNormal">
    <w:name w:val="ConsPlusNormal"/>
    <w:link w:val="ConsPlusNormal0"/>
    <w:uiPriority w:val="99"/>
    <w:rsid w:val="00CF40A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CF40A1"/>
    <w:rPr>
      <w:rFonts w:ascii="Arial" w:eastAsia="Times New Roman" w:hAnsi="Arial" w:cs="Arial"/>
      <w:lang w:eastAsia="ar-SA"/>
    </w:rPr>
  </w:style>
  <w:style w:type="paragraph" w:styleId="a8">
    <w:name w:val="Balloon Text"/>
    <w:basedOn w:val="a"/>
    <w:link w:val="a9"/>
    <w:uiPriority w:val="99"/>
    <w:rsid w:val="00CF40A1"/>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CF40A1"/>
    <w:rPr>
      <w:rFonts w:ascii="Tahoma" w:eastAsia="Times New Roman" w:hAnsi="Tahoma" w:cs="Tahoma"/>
      <w:sz w:val="16"/>
      <w:szCs w:val="16"/>
      <w:lang w:eastAsia="ru-RU"/>
    </w:rPr>
  </w:style>
  <w:style w:type="character" w:styleId="aa">
    <w:name w:val="Emphasis"/>
    <w:basedOn w:val="a0"/>
    <w:uiPriority w:val="20"/>
    <w:qFormat/>
    <w:rsid w:val="00CF40A1"/>
    <w:rPr>
      <w:i/>
      <w:iCs/>
    </w:rPr>
  </w:style>
  <w:style w:type="paragraph" w:customStyle="1" w:styleId="3-016">
    <w:name w:val="Стиль Заголовок 3 + малые прописные Справа:  -01 см Перед:  6 пт..."/>
    <w:basedOn w:val="3"/>
    <w:rsid w:val="00CF40A1"/>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CF40A1"/>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CF40A1"/>
    <w:pPr>
      <w:ind w:left="720"/>
      <w:contextualSpacing/>
      <w:jc w:val="both"/>
    </w:pPr>
    <w:rPr>
      <w:rFonts w:eastAsia="Times New Roman"/>
      <w:lang w:eastAsia="ru-RU"/>
    </w:rPr>
  </w:style>
  <w:style w:type="paragraph" w:customStyle="1" w:styleId="12">
    <w:name w:val="Текст1"/>
    <w:basedOn w:val="a"/>
    <w:rsid w:val="00CF40A1"/>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CF40A1"/>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CF40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CF40A1"/>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CF40A1"/>
    <w:rPr>
      <w:rFonts w:eastAsia="Times New Roman"/>
      <w:sz w:val="24"/>
      <w:szCs w:val="24"/>
      <w:lang w:eastAsia="ru-RU"/>
    </w:rPr>
  </w:style>
  <w:style w:type="character" w:styleId="af">
    <w:name w:val="Hyperlink"/>
    <w:basedOn w:val="a0"/>
    <w:uiPriority w:val="99"/>
    <w:unhideWhenUsed/>
    <w:rsid w:val="00CF40A1"/>
    <w:rPr>
      <w:color w:val="0000FF"/>
      <w:u w:val="single"/>
    </w:rPr>
  </w:style>
  <w:style w:type="character" w:styleId="af0">
    <w:name w:val="FollowedHyperlink"/>
    <w:basedOn w:val="a0"/>
    <w:uiPriority w:val="99"/>
    <w:semiHidden/>
    <w:unhideWhenUsed/>
    <w:rsid w:val="00CF40A1"/>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CF40A1"/>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CF40A1"/>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CF40A1"/>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CF40A1"/>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CF40A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CF40A1"/>
    <w:pPr>
      <w:spacing w:before="120" w:after="120"/>
      <w:ind w:firstLine="709"/>
      <w:jc w:val="center"/>
    </w:pPr>
    <w:rPr>
      <w:rFonts w:eastAsia="Calibri"/>
      <w:b/>
      <w:sz w:val="32"/>
      <w:szCs w:val="28"/>
      <w:lang w:eastAsia="en-US"/>
    </w:rPr>
  </w:style>
  <w:style w:type="paragraph" w:customStyle="1" w:styleId="14">
    <w:name w:val="Егор1+"/>
    <w:basedOn w:val="af2"/>
    <w:qFormat/>
    <w:rsid w:val="00CF40A1"/>
  </w:style>
  <w:style w:type="paragraph" w:customStyle="1" w:styleId="15">
    <w:name w:val="Егор1"/>
    <w:basedOn w:val="a"/>
    <w:link w:val="16"/>
    <w:qFormat/>
    <w:rsid w:val="00CF40A1"/>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CF40A1"/>
    <w:rPr>
      <w:rFonts w:eastAsia="Times New Roman"/>
      <w:b/>
      <w:i/>
      <w:sz w:val="28"/>
      <w:szCs w:val="26"/>
      <w:lang w:eastAsia="ru-RU"/>
    </w:rPr>
  </w:style>
  <w:style w:type="paragraph" w:styleId="af3">
    <w:name w:val="No Spacing"/>
    <w:basedOn w:val="a"/>
    <w:link w:val="af4"/>
    <w:uiPriority w:val="1"/>
    <w:qFormat/>
    <w:rsid w:val="00CF40A1"/>
    <w:pPr>
      <w:ind w:firstLine="709"/>
      <w:jc w:val="both"/>
    </w:pPr>
    <w:rPr>
      <w:rFonts w:eastAsia="Calibri"/>
      <w:szCs w:val="22"/>
      <w:lang w:eastAsia="en-US"/>
    </w:rPr>
  </w:style>
  <w:style w:type="character" w:customStyle="1" w:styleId="af4">
    <w:name w:val="Без интервала Знак"/>
    <w:basedOn w:val="a0"/>
    <w:link w:val="af3"/>
    <w:uiPriority w:val="1"/>
    <w:rsid w:val="00CF40A1"/>
    <w:rPr>
      <w:rFonts w:eastAsia="Calibri"/>
      <w:sz w:val="24"/>
      <w:szCs w:val="22"/>
    </w:rPr>
  </w:style>
  <w:style w:type="paragraph" w:styleId="af5">
    <w:name w:val="TOC Heading"/>
    <w:basedOn w:val="1"/>
    <w:next w:val="a"/>
    <w:uiPriority w:val="39"/>
    <w:qFormat/>
    <w:rsid w:val="00CF40A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CF40A1"/>
    <w:rPr>
      <w:rFonts w:eastAsiaTheme="minorEastAsia" w:cstheme="minorBidi"/>
      <w:sz w:val="24"/>
      <w:szCs w:val="22"/>
      <w:lang w:eastAsia="ru-RU"/>
    </w:rPr>
  </w:style>
  <w:style w:type="paragraph" w:styleId="af7">
    <w:name w:val="Body Text First Indent"/>
    <w:basedOn w:val="a"/>
    <w:link w:val="af6"/>
    <w:semiHidden/>
    <w:unhideWhenUsed/>
    <w:rsid w:val="00CF40A1"/>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CF40A1"/>
    <w:rPr>
      <w:rFonts w:eastAsia="MS Mincho"/>
      <w:sz w:val="24"/>
      <w:szCs w:val="24"/>
      <w:lang w:eastAsia="ja-JP"/>
    </w:rPr>
  </w:style>
  <w:style w:type="paragraph" w:customStyle="1" w:styleId="33">
    <w:name w:val="Егор3"/>
    <w:basedOn w:val="af1"/>
    <w:qFormat/>
    <w:rsid w:val="00CF40A1"/>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CF40A1"/>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CF40A1"/>
    <w:rPr>
      <w:rFonts w:ascii="Courier New" w:eastAsia="Times New Roman" w:hAnsi="Courier New"/>
      <w:lang w:eastAsia="ru-RU"/>
    </w:rPr>
  </w:style>
  <w:style w:type="paragraph" w:styleId="afa">
    <w:name w:val="footer"/>
    <w:basedOn w:val="a"/>
    <w:link w:val="afb"/>
    <w:uiPriority w:val="99"/>
    <w:unhideWhenUsed/>
    <w:rsid w:val="00CF40A1"/>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CF40A1"/>
    <w:rPr>
      <w:rFonts w:eastAsiaTheme="minorEastAsia" w:cstheme="minorBidi"/>
      <w:szCs w:val="22"/>
      <w:lang w:eastAsia="ru-RU"/>
    </w:rPr>
  </w:style>
  <w:style w:type="paragraph" w:styleId="afc">
    <w:name w:val="caption"/>
    <w:basedOn w:val="a"/>
    <w:next w:val="a"/>
    <w:uiPriority w:val="35"/>
    <w:qFormat/>
    <w:rsid w:val="00CF40A1"/>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CF40A1"/>
    <w:rPr>
      <w:rFonts w:ascii="Tahoma" w:eastAsia="Calibri" w:hAnsi="Tahoma" w:cs="Tahoma"/>
      <w:shd w:val="clear" w:color="auto" w:fill="000080"/>
    </w:rPr>
  </w:style>
  <w:style w:type="paragraph" w:styleId="afe">
    <w:name w:val="Document Map"/>
    <w:basedOn w:val="a"/>
    <w:link w:val="afd"/>
    <w:uiPriority w:val="99"/>
    <w:rsid w:val="00CF40A1"/>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CF40A1"/>
    <w:rPr>
      <w:rFonts w:ascii="Tahoma" w:eastAsia="MS Mincho" w:hAnsi="Tahoma" w:cs="Tahoma"/>
      <w:sz w:val="16"/>
      <w:szCs w:val="16"/>
      <w:lang w:eastAsia="ja-JP"/>
    </w:rPr>
  </w:style>
  <w:style w:type="paragraph" w:styleId="22">
    <w:name w:val="Quote"/>
    <w:basedOn w:val="a"/>
    <w:next w:val="a"/>
    <w:link w:val="23"/>
    <w:uiPriority w:val="29"/>
    <w:qFormat/>
    <w:rsid w:val="00CF40A1"/>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CF40A1"/>
    <w:rPr>
      <w:rFonts w:ascii="Calibri" w:eastAsia="Calibri" w:hAnsi="Calibri"/>
      <w:i/>
      <w:iCs/>
      <w:color w:val="000000"/>
      <w:sz w:val="24"/>
      <w:szCs w:val="22"/>
    </w:rPr>
  </w:style>
  <w:style w:type="paragraph" w:customStyle="1" w:styleId="aff">
    <w:name w:val="ПодзаголовокКАТЯ"/>
    <w:basedOn w:val="a"/>
    <w:qFormat/>
    <w:rsid w:val="00CF40A1"/>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CF40A1"/>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CF40A1"/>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CF40A1"/>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CF40A1"/>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CF40A1"/>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CF40A1"/>
    <w:pPr>
      <w:ind w:left="1760" w:firstLine="709"/>
      <w:jc w:val="both"/>
    </w:pPr>
    <w:rPr>
      <w:rFonts w:ascii="Calibri" w:eastAsia="Calibri" w:hAnsi="Calibri"/>
      <w:sz w:val="20"/>
      <w:szCs w:val="20"/>
      <w:lang w:eastAsia="en-US"/>
    </w:rPr>
  </w:style>
  <w:style w:type="character" w:styleId="aff0">
    <w:name w:val="page number"/>
    <w:basedOn w:val="a0"/>
    <w:uiPriority w:val="99"/>
    <w:rsid w:val="00CF40A1"/>
  </w:style>
  <w:style w:type="character" w:customStyle="1" w:styleId="aff1">
    <w:name w:val="Текст концевой сноски Знак"/>
    <w:link w:val="aff2"/>
    <w:uiPriority w:val="99"/>
    <w:semiHidden/>
    <w:rsid w:val="00CF40A1"/>
    <w:rPr>
      <w:rFonts w:ascii="Calibri" w:eastAsia="Calibri" w:hAnsi="Calibri"/>
    </w:rPr>
  </w:style>
  <w:style w:type="paragraph" w:styleId="aff2">
    <w:name w:val="endnote text"/>
    <w:basedOn w:val="a"/>
    <w:link w:val="aff1"/>
    <w:uiPriority w:val="99"/>
    <w:semiHidden/>
    <w:unhideWhenUsed/>
    <w:rsid w:val="00CF40A1"/>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CF40A1"/>
    <w:rPr>
      <w:rFonts w:eastAsia="MS Mincho"/>
      <w:lang w:eastAsia="ja-JP"/>
    </w:rPr>
  </w:style>
  <w:style w:type="paragraph" w:styleId="aff3">
    <w:name w:val="footnote text"/>
    <w:basedOn w:val="a"/>
    <w:link w:val="aff4"/>
    <w:unhideWhenUsed/>
    <w:rsid w:val="00CF40A1"/>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CF40A1"/>
    <w:rPr>
      <w:rFonts w:ascii="Calibri" w:eastAsia="Calibri" w:hAnsi="Calibri"/>
    </w:rPr>
  </w:style>
  <w:style w:type="paragraph" w:customStyle="1" w:styleId="1a">
    <w:name w:val="Подзаголовок1катя"/>
    <w:basedOn w:val="a"/>
    <w:qFormat/>
    <w:rsid w:val="00CF40A1"/>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CF40A1"/>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CF40A1"/>
    <w:rPr>
      <w:rFonts w:eastAsia="Times New Roman"/>
      <w:bCs/>
      <w:i/>
      <w:sz w:val="24"/>
      <w:szCs w:val="26"/>
    </w:rPr>
  </w:style>
  <w:style w:type="paragraph" w:styleId="aff5">
    <w:name w:val="Title"/>
    <w:basedOn w:val="a"/>
    <w:next w:val="a"/>
    <w:link w:val="aff6"/>
    <w:uiPriority w:val="99"/>
    <w:qFormat/>
    <w:rsid w:val="00CF40A1"/>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CF40A1"/>
    <w:rPr>
      <w:rFonts w:ascii="Cambria" w:eastAsia="Times New Roman" w:hAnsi="Cambria"/>
      <w:b/>
      <w:bCs/>
      <w:kern w:val="28"/>
      <w:sz w:val="32"/>
      <w:szCs w:val="32"/>
    </w:rPr>
  </w:style>
  <w:style w:type="paragraph" w:customStyle="1" w:styleId="S">
    <w:name w:val="S_Маркированный"/>
    <w:basedOn w:val="a"/>
    <w:link w:val="S0"/>
    <w:autoRedefine/>
    <w:rsid w:val="00CF40A1"/>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CF40A1"/>
    <w:rPr>
      <w:rFonts w:eastAsia="Calibri"/>
      <w:color w:val="FF0000"/>
      <w:sz w:val="26"/>
      <w:szCs w:val="26"/>
      <w:lang w:eastAsia="ru-RU"/>
    </w:rPr>
  </w:style>
  <w:style w:type="paragraph" w:customStyle="1" w:styleId="1b">
    <w:name w:val="Абзац списка1"/>
    <w:basedOn w:val="a"/>
    <w:link w:val="ListParagraphChar"/>
    <w:uiPriority w:val="99"/>
    <w:qFormat/>
    <w:rsid w:val="00CF40A1"/>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CF40A1"/>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CF40A1"/>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CF40A1"/>
    <w:rPr>
      <w:rFonts w:ascii="Trebuchet MS" w:eastAsia="Times New Roman" w:hAnsi="Trebuchet MS"/>
      <w:i/>
      <w:w w:val="103"/>
      <w:sz w:val="24"/>
      <w:szCs w:val="24"/>
    </w:rPr>
  </w:style>
  <w:style w:type="character" w:customStyle="1" w:styleId="FontStyle80">
    <w:name w:val="Font Style80"/>
    <w:rsid w:val="00CF40A1"/>
    <w:rPr>
      <w:rFonts w:ascii="Times New Roman" w:hAnsi="Times New Roman" w:cs="Times New Roman"/>
      <w:b/>
      <w:bCs/>
      <w:sz w:val="26"/>
      <w:szCs w:val="26"/>
    </w:rPr>
  </w:style>
  <w:style w:type="paragraph" w:customStyle="1" w:styleId="oblasttxt">
    <w:name w:val="oblasttxt"/>
    <w:basedOn w:val="a"/>
    <w:rsid w:val="00CF40A1"/>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CF40A1"/>
    <w:pPr>
      <w:ind w:firstLine="709"/>
      <w:jc w:val="both"/>
    </w:pPr>
    <w:rPr>
      <w:rFonts w:eastAsia="Times New Roman"/>
      <w:lang w:val="en-US" w:eastAsia="ar-SA" w:bidi="en-US"/>
    </w:rPr>
  </w:style>
  <w:style w:type="paragraph" w:customStyle="1" w:styleId="Style4">
    <w:name w:val="Style4"/>
    <w:basedOn w:val="a"/>
    <w:uiPriority w:val="99"/>
    <w:rsid w:val="00CF40A1"/>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CF40A1"/>
    <w:rPr>
      <w:vertAlign w:val="superscript"/>
    </w:rPr>
  </w:style>
  <w:style w:type="paragraph" w:customStyle="1" w:styleId="Style14">
    <w:name w:val="Style14"/>
    <w:basedOn w:val="a"/>
    <w:uiPriority w:val="99"/>
    <w:rsid w:val="00CF40A1"/>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CF40A1"/>
    <w:rPr>
      <w:rFonts w:ascii="Times New Roman" w:hAnsi="Times New Roman" w:cs="Times New Roman"/>
      <w:sz w:val="26"/>
      <w:szCs w:val="26"/>
    </w:rPr>
  </w:style>
  <w:style w:type="paragraph" w:customStyle="1" w:styleId="Normal">
    <w:name w:val="Normal Знак Знак"/>
    <w:rsid w:val="00CF40A1"/>
    <w:pPr>
      <w:suppressAutoHyphens/>
      <w:spacing w:before="100" w:after="100"/>
      <w:jc w:val="both"/>
    </w:pPr>
    <w:rPr>
      <w:rFonts w:eastAsia="Times New Roman"/>
      <w:sz w:val="24"/>
      <w:lang w:eastAsia="ar-SA"/>
    </w:rPr>
  </w:style>
  <w:style w:type="character" w:styleId="aff9">
    <w:name w:val="Subtle Emphasis"/>
    <w:basedOn w:val="a0"/>
    <w:uiPriority w:val="19"/>
    <w:qFormat/>
    <w:rsid w:val="00CF40A1"/>
    <w:rPr>
      <w:i/>
      <w:iCs/>
      <w:color w:val="808080"/>
    </w:rPr>
  </w:style>
  <w:style w:type="paragraph" w:customStyle="1" w:styleId="affa">
    <w:name w:val="Знак"/>
    <w:basedOn w:val="a"/>
    <w:uiPriority w:val="99"/>
    <w:rsid w:val="00CF40A1"/>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CF40A1"/>
    <w:rPr>
      <w:rFonts w:ascii="Cambria" w:eastAsia="Times New Roman" w:hAnsi="Cambria" w:cs="Times New Roman"/>
      <w:b/>
      <w:bCs/>
      <w:i/>
      <w:iCs/>
      <w:smallCaps/>
      <w:color w:val="943634"/>
      <w:u w:val="single"/>
    </w:rPr>
  </w:style>
  <w:style w:type="paragraph" w:customStyle="1" w:styleId="26">
    <w:name w:val="Текст2"/>
    <w:basedOn w:val="a"/>
    <w:rsid w:val="00CF40A1"/>
    <w:pPr>
      <w:ind w:firstLine="709"/>
      <w:jc w:val="both"/>
    </w:pPr>
    <w:rPr>
      <w:rFonts w:ascii="Courier New" w:eastAsia="Times New Roman" w:hAnsi="Courier New"/>
      <w:sz w:val="20"/>
      <w:szCs w:val="20"/>
      <w:lang w:eastAsia="ru-RU"/>
    </w:rPr>
  </w:style>
  <w:style w:type="paragraph" w:customStyle="1" w:styleId="S1">
    <w:name w:val="S_Таблица"/>
    <w:basedOn w:val="a"/>
    <w:rsid w:val="00CF40A1"/>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CF40A1"/>
    <w:rPr>
      <w:rFonts w:ascii="Trebuchet MS" w:hAnsi="Trebuchet MS" w:cs="Trebuchet MS"/>
      <w:b/>
      <w:bCs/>
      <w:sz w:val="22"/>
      <w:szCs w:val="22"/>
    </w:rPr>
  </w:style>
  <w:style w:type="paragraph" w:customStyle="1" w:styleId="s16">
    <w:name w:val="s_16"/>
    <w:basedOn w:val="a"/>
    <w:rsid w:val="00CF40A1"/>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CF40A1"/>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CF40A1"/>
    <w:rPr>
      <w:rFonts w:eastAsia="Times New Roman"/>
      <w:w w:val="109"/>
      <w:sz w:val="24"/>
      <w:szCs w:val="24"/>
      <w:lang w:eastAsia="ru-RU"/>
    </w:rPr>
  </w:style>
  <w:style w:type="paragraph" w:customStyle="1" w:styleId="affc">
    <w:name w:val="Мария"/>
    <w:basedOn w:val="a"/>
    <w:uiPriority w:val="99"/>
    <w:rsid w:val="00CF40A1"/>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CF40A1"/>
  </w:style>
  <w:style w:type="paragraph" w:customStyle="1" w:styleId="210">
    <w:name w:val="Цитата 21"/>
    <w:basedOn w:val="a"/>
    <w:next w:val="a"/>
    <w:link w:val="QuoteChar"/>
    <w:uiPriority w:val="99"/>
    <w:qFormat/>
    <w:rsid w:val="00CF40A1"/>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CF40A1"/>
    <w:rPr>
      <w:rFonts w:ascii="Calibri" w:eastAsia="Times New Roman" w:hAnsi="Calibri"/>
      <w:i/>
      <w:iCs/>
      <w:color w:val="000000"/>
      <w:sz w:val="24"/>
      <w:szCs w:val="22"/>
    </w:rPr>
  </w:style>
  <w:style w:type="paragraph" w:styleId="27">
    <w:name w:val="Body Text Indent 2"/>
    <w:basedOn w:val="a"/>
    <w:link w:val="28"/>
    <w:uiPriority w:val="99"/>
    <w:unhideWhenUsed/>
    <w:rsid w:val="00CF40A1"/>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CF40A1"/>
    <w:rPr>
      <w:rFonts w:eastAsiaTheme="minorEastAsia" w:cstheme="minorBidi"/>
      <w:sz w:val="24"/>
      <w:szCs w:val="22"/>
      <w:lang w:eastAsia="ru-RU"/>
    </w:rPr>
  </w:style>
  <w:style w:type="paragraph" w:customStyle="1" w:styleId="Standard">
    <w:name w:val="Standard"/>
    <w:rsid w:val="00CF40A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CF40A1"/>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CF40A1"/>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CF40A1"/>
    <w:rPr>
      <w:rFonts w:eastAsia="Times New Roman"/>
      <w:sz w:val="16"/>
      <w:szCs w:val="16"/>
    </w:rPr>
  </w:style>
  <w:style w:type="paragraph" w:styleId="35">
    <w:name w:val="Body Text Indent 3"/>
    <w:basedOn w:val="a"/>
    <w:link w:val="34"/>
    <w:uiPriority w:val="99"/>
    <w:rsid w:val="00CF40A1"/>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CF40A1"/>
    <w:rPr>
      <w:rFonts w:eastAsia="MS Mincho"/>
      <w:sz w:val="16"/>
      <w:szCs w:val="16"/>
      <w:lang w:eastAsia="ja-JP"/>
    </w:rPr>
  </w:style>
  <w:style w:type="paragraph" w:styleId="z-">
    <w:name w:val="HTML Bottom of Form"/>
    <w:basedOn w:val="a"/>
    <w:next w:val="a"/>
    <w:link w:val="z-0"/>
    <w:hidden/>
    <w:rsid w:val="00CF40A1"/>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F40A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F40A1"/>
    <w:rPr>
      <w:rFonts w:ascii="Courier New" w:eastAsia="Times New Roman" w:hAnsi="Courier New" w:cs="Courier New"/>
    </w:rPr>
  </w:style>
  <w:style w:type="paragraph" w:styleId="HTML0">
    <w:name w:val="HTML Preformatted"/>
    <w:basedOn w:val="a"/>
    <w:link w:val="HTML"/>
    <w:uiPriority w:val="99"/>
    <w:rsid w:val="00CF4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CF40A1"/>
    <w:rPr>
      <w:rFonts w:ascii="Consolas" w:eastAsia="MS Mincho" w:hAnsi="Consolas" w:cs="Consolas"/>
      <w:lang w:eastAsia="ja-JP"/>
    </w:rPr>
  </w:style>
  <w:style w:type="character" w:customStyle="1" w:styleId="29">
    <w:name w:val="Основной текст 2 Знак"/>
    <w:basedOn w:val="a0"/>
    <w:link w:val="2a"/>
    <w:uiPriority w:val="99"/>
    <w:rsid w:val="00CF40A1"/>
    <w:rPr>
      <w:rFonts w:eastAsia="Times New Roman"/>
    </w:rPr>
  </w:style>
  <w:style w:type="paragraph" w:styleId="2a">
    <w:name w:val="Body Text 2"/>
    <w:basedOn w:val="a"/>
    <w:link w:val="29"/>
    <w:uiPriority w:val="99"/>
    <w:rsid w:val="00CF40A1"/>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CF40A1"/>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CF40A1"/>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CF40A1"/>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CF40A1"/>
    <w:rPr>
      <w:rFonts w:eastAsia="MS Mincho"/>
      <w:sz w:val="24"/>
      <w:szCs w:val="24"/>
      <w:lang w:eastAsia="ja-JP"/>
    </w:rPr>
  </w:style>
  <w:style w:type="paragraph" w:styleId="afff">
    <w:name w:val="Subtitle"/>
    <w:basedOn w:val="a"/>
    <w:next w:val="a"/>
    <w:link w:val="afff0"/>
    <w:qFormat/>
    <w:rsid w:val="00CF40A1"/>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CF40A1"/>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CF40A1"/>
    <w:rPr>
      <w:rFonts w:cs="Times New Roman"/>
      <w:b/>
      <w:bCs/>
    </w:rPr>
  </w:style>
  <w:style w:type="paragraph" w:customStyle="1" w:styleId="1d">
    <w:name w:val="Выделенная цитата1"/>
    <w:basedOn w:val="a"/>
    <w:next w:val="a"/>
    <w:link w:val="IntenseQuoteChar"/>
    <w:semiHidden/>
    <w:rsid w:val="00CF40A1"/>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CF40A1"/>
    <w:rPr>
      <w:rFonts w:ascii="Calibri" w:eastAsia="Times New Roman" w:hAnsi="Calibri" w:cs="Calibri"/>
      <w:b/>
      <w:bCs/>
      <w:i/>
      <w:iCs/>
      <w:color w:val="4F81BD"/>
      <w:sz w:val="24"/>
      <w:szCs w:val="22"/>
      <w:lang w:val="en-US"/>
    </w:rPr>
  </w:style>
  <w:style w:type="paragraph" w:styleId="2b">
    <w:name w:val="List Bullet 2"/>
    <w:basedOn w:val="a"/>
    <w:semiHidden/>
    <w:rsid w:val="00CF40A1"/>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CF40A1"/>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CF40A1"/>
    <w:rPr>
      <w:rFonts w:eastAsia="Times New Roman"/>
      <w:b/>
      <w:sz w:val="28"/>
      <w:szCs w:val="28"/>
      <w:lang w:eastAsia="ru-RU"/>
    </w:rPr>
  </w:style>
  <w:style w:type="paragraph" w:customStyle="1" w:styleId="afff4">
    <w:name w:val="Обычный (ПЗ)"/>
    <w:basedOn w:val="a"/>
    <w:link w:val="afff5"/>
    <w:rsid w:val="00CF40A1"/>
    <w:pPr>
      <w:ind w:firstLine="720"/>
      <w:jc w:val="both"/>
    </w:pPr>
    <w:rPr>
      <w:rFonts w:eastAsia="Times New Roman"/>
      <w:lang w:eastAsia="ru-RU"/>
    </w:rPr>
  </w:style>
  <w:style w:type="character" w:customStyle="1" w:styleId="afff5">
    <w:name w:val="Обычный (ПЗ) Знак"/>
    <w:basedOn w:val="a0"/>
    <w:link w:val="afff4"/>
    <w:rsid w:val="00CF40A1"/>
    <w:rPr>
      <w:rFonts w:eastAsia="Times New Roman"/>
      <w:sz w:val="24"/>
      <w:szCs w:val="24"/>
      <w:lang w:eastAsia="ru-RU"/>
    </w:rPr>
  </w:style>
  <w:style w:type="paragraph" w:customStyle="1" w:styleId="afff6">
    <w:name w:val="Основной стиль записки"/>
    <w:basedOn w:val="a"/>
    <w:qFormat/>
    <w:rsid w:val="00CF40A1"/>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CF40A1"/>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CF40A1"/>
    <w:pPr>
      <w:snapToGrid w:val="0"/>
    </w:pPr>
    <w:rPr>
      <w:rFonts w:eastAsia="Times New Roman"/>
      <w:sz w:val="22"/>
      <w:lang w:eastAsia="ru-RU"/>
    </w:rPr>
  </w:style>
  <w:style w:type="character" w:customStyle="1" w:styleId="Normal0">
    <w:name w:val="Normal Знак"/>
    <w:basedOn w:val="a0"/>
    <w:link w:val="1e"/>
    <w:rsid w:val="00CF40A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CF40A1"/>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F40A1"/>
    <w:rPr>
      <w:rFonts w:eastAsia="Times New Roman"/>
      <w:b/>
      <w:bCs/>
      <w:lang w:eastAsia="ru-RU"/>
    </w:rPr>
  </w:style>
  <w:style w:type="paragraph" w:customStyle="1" w:styleId="CharChar">
    <w:name w:val="Char Char"/>
    <w:basedOn w:val="a"/>
    <w:rsid w:val="00CF40A1"/>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CF40A1"/>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CF40A1"/>
    <w:rPr>
      <w:rFonts w:eastAsiaTheme="minorEastAsia" w:cstheme="minorBidi"/>
      <w:lang w:eastAsia="ru-RU"/>
    </w:rPr>
  </w:style>
  <w:style w:type="paragraph" w:styleId="afff9">
    <w:name w:val="annotation text"/>
    <w:basedOn w:val="a"/>
    <w:link w:val="afff8"/>
    <w:uiPriority w:val="99"/>
    <w:semiHidden/>
    <w:unhideWhenUsed/>
    <w:rsid w:val="00CF40A1"/>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CF40A1"/>
    <w:rPr>
      <w:rFonts w:eastAsia="MS Mincho"/>
      <w:lang w:eastAsia="ja-JP"/>
    </w:rPr>
  </w:style>
  <w:style w:type="character" w:customStyle="1" w:styleId="afffa">
    <w:name w:val="Тема примечания Знак"/>
    <w:basedOn w:val="afff8"/>
    <w:link w:val="afffb"/>
    <w:uiPriority w:val="99"/>
    <w:semiHidden/>
    <w:rsid w:val="00CF40A1"/>
    <w:rPr>
      <w:rFonts w:eastAsiaTheme="minorEastAsia" w:cstheme="minorBidi"/>
      <w:b/>
      <w:bCs/>
      <w:lang w:eastAsia="ru-RU"/>
    </w:rPr>
  </w:style>
  <w:style w:type="paragraph" w:styleId="afffb">
    <w:name w:val="annotation subject"/>
    <w:basedOn w:val="afff9"/>
    <w:next w:val="afff9"/>
    <w:link w:val="afffa"/>
    <w:uiPriority w:val="99"/>
    <w:semiHidden/>
    <w:unhideWhenUsed/>
    <w:rsid w:val="00CF40A1"/>
    <w:rPr>
      <w:b/>
      <w:bCs/>
    </w:rPr>
  </w:style>
  <w:style w:type="character" w:customStyle="1" w:styleId="1f0">
    <w:name w:val="Тема примечания Знак1"/>
    <w:basedOn w:val="1f"/>
    <w:uiPriority w:val="99"/>
    <w:semiHidden/>
    <w:rsid w:val="00CF40A1"/>
    <w:rPr>
      <w:rFonts w:eastAsia="MS Mincho"/>
      <w:b/>
      <w:bCs/>
      <w:lang w:eastAsia="ja-JP"/>
    </w:rPr>
  </w:style>
  <w:style w:type="character" w:customStyle="1" w:styleId="36">
    <w:name w:val="Основной текст (3)_"/>
    <w:basedOn w:val="a0"/>
    <w:link w:val="37"/>
    <w:uiPriority w:val="99"/>
    <w:rsid w:val="00CF40A1"/>
    <w:rPr>
      <w:sz w:val="21"/>
      <w:szCs w:val="21"/>
      <w:shd w:val="clear" w:color="auto" w:fill="FFFFFF"/>
    </w:rPr>
  </w:style>
  <w:style w:type="paragraph" w:customStyle="1" w:styleId="37">
    <w:name w:val="Основной текст (3)"/>
    <w:basedOn w:val="a"/>
    <w:link w:val="36"/>
    <w:uiPriority w:val="99"/>
    <w:rsid w:val="00CF40A1"/>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CF40A1"/>
  </w:style>
  <w:style w:type="paragraph" w:customStyle="1" w:styleId="afffc">
    <w:name w:val="Солонешенский"/>
    <w:basedOn w:val="a"/>
    <w:rsid w:val="00CF40A1"/>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CF40A1"/>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CF40A1"/>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CF40A1"/>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CF40A1"/>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CF40A1"/>
    <w:rPr>
      <w:rFonts w:ascii="Times New Roman" w:hAnsi="Times New Roman" w:cs="Times New Roman" w:hint="default"/>
      <w:sz w:val="22"/>
      <w:szCs w:val="22"/>
    </w:rPr>
  </w:style>
  <w:style w:type="character" w:customStyle="1" w:styleId="FontStyle74">
    <w:name w:val="Font Style74"/>
    <w:basedOn w:val="a0"/>
    <w:uiPriority w:val="99"/>
    <w:rsid w:val="00CF40A1"/>
    <w:rPr>
      <w:rFonts w:ascii="Times New Roman" w:hAnsi="Times New Roman" w:cs="Times New Roman" w:hint="default"/>
      <w:b/>
      <w:bCs/>
      <w:sz w:val="22"/>
      <w:szCs w:val="22"/>
    </w:rPr>
  </w:style>
  <w:style w:type="paragraph" w:customStyle="1" w:styleId="1f2">
    <w:name w:val="Без интервала1"/>
    <w:rsid w:val="00CF40A1"/>
    <w:rPr>
      <w:rFonts w:ascii="Calibri" w:eastAsia="Times New Roman" w:hAnsi="Calibri"/>
      <w:sz w:val="22"/>
      <w:szCs w:val="22"/>
    </w:rPr>
  </w:style>
  <w:style w:type="paragraph" w:customStyle="1" w:styleId="Style25">
    <w:name w:val="Style25"/>
    <w:basedOn w:val="a"/>
    <w:uiPriority w:val="99"/>
    <w:rsid w:val="00CF40A1"/>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CF40A1"/>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CF40A1"/>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CF40A1"/>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CF40A1"/>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CF40A1"/>
    <w:rPr>
      <w:rFonts w:ascii="Times New Roman" w:hAnsi="Times New Roman" w:cs="Times New Roman"/>
      <w:sz w:val="18"/>
      <w:szCs w:val="18"/>
    </w:rPr>
  </w:style>
  <w:style w:type="paragraph" w:customStyle="1" w:styleId="TableParagraph">
    <w:name w:val="Table Paragraph"/>
    <w:basedOn w:val="a"/>
    <w:uiPriority w:val="1"/>
    <w:qFormat/>
    <w:rsid w:val="00CF40A1"/>
    <w:pPr>
      <w:widowControl w:val="0"/>
      <w:autoSpaceDE w:val="0"/>
      <w:autoSpaceDN w:val="0"/>
    </w:pPr>
    <w:rPr>
      <w:rFonts w:eastAsia="Times New Roman"/>
      <w:sz w:val="22"/>
      <w:szCs w:val="22"/>
      <w:lang w:eastAsia="ru-RU" w:bidi="ru-RU"/>
    </w:rPr>
  </w:style>
  <w:style w:type="paragraph" w:customStyle="1" w:styleId="z2">
    <w:name w:val="z2"/>
    <w:basedOn w:val="a"/>
    <w:rsid w:val="00CF40A1"/>
    <w:pPr>
      <w:spacing w:before="150" w:after="30"/>
      <w:jc w:val="center"/>
    </w:pPr>
    <w:rPr>
      <w:rFonts w:eastAsia="Times New Roman"/>
      <w:b/>
      <w:bCs/>
      <w:sz w:val="18"/>
      <w:szCs w:val="18"/>
      <w:lang w:eastAsia="ru-RU"/>
    </w:rPr>
  </w:style>
  <w:style w:type="paragraph" w:customStyle="1" w:styleId="0">
    <w:name w:val="КК0"/>
    <w:basedOn w:val="a"/>
    <w:link w:val="00"/>
    <w:qFormat/>
    <w:rsid w:val="00CF40A1"/>
    <w:pPr>
      <w:ind w:firstLine="709"/>
      <w:jc w:val="both"/>
    </w:pPr>
    <w:rPr>
      <w:rFonts w:eastAsia="Times New Roman"/>
      <w:sz w:val="26"/>
      <w:szCs w:val="26"/>
      <w:lang w:eastAsia="ru-RU"/>
    </w:rPr>
  </w:style>
  <w:style w:type="character" w:customStyle="1" w:styleId="00">
    <w:name w:val="КК0 Знак"/>
    <w:basedOn w:val="a0"/>
    <w:link w:val="0"/>
    <w:rsid w:val="00CF40A1"/>
    <w:rPr>
      <w:rFonts w:eastAsia="Times New Roman"/>
      <w:sz w:val="26"/>
      <w:szCs w:val="26"/>
      <w:lang w:eastAsia="ru-RU"/>
    </w:rPr>
  </w:style>
  <w:style w:type="character" w:customStyle="1" w:styleId="FontStyle31">
    <w:name w:val="Font Style31"/>
    <w:basedOn w:val="a0"/>
    <w:rsid w:val="00CF40A1"/>
    <w:rPr>
      <w:rFonts w:ascii="Times New Roman" w:hAnsi="Times New Roman" w:cs="Times New Roman"/>
      <w:sz w:val="16"/>
      <w:szCs w:val="16"/>
    </w:rPr>
  </w:style>
  <w:style w:type="paragraph" w:styleId="38">
    <w:name w:val="Body Text 3"/>
    <w:basedOn w:val="a"/>
    <w:link w:val="39"/>
    <w:uiPriority w:val="99"/>
    <w:rsid w:val="00CF40A1"/>
    <w:pPr>
      <w:jc w:val="both"/>
    </w:pPr>
    <w:rPr>
      <w:rFonts w:eastAsia="Times New Roman"/>
      <w:sz w:val="16"/>
      <w:szCs w:val="16"/>
      <w:lang w:eastAsia="ru-RU"/>
    </w:rPr>
  </w:style>
  <w:style w:type="character" w:customStyle="1" w:styleId="39">
    <w:name w:val="Основной текст 3 Знак"/>
    <w:basedOn w:val="a0"/>
    <w:link w:val="38"/>
    <w:uiPriority w:val="99"/>
    <w:rsid w:val="00CF40A1"/>
    <w:rPr>
      <w:rFonts w:eastAsia="Times New Roman"/>
      <w:sz w:val="16"/>
      <w:szCs w:val="16"/>
      <w:lang w:eastAsia="ru-RU"/>
    </w:rPr>
  </w:style>
  <w:style w:type="character" w:customStyle="1" w:styleId="FontStyle15">
    <w:name w:val="Font Style15"/>
    <w:basedOn w:val="a0"/>
    <w:rsid w:val="00CF40A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CF40A1"/>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CF40A1"/>
    <w:pPr>
      <w:spacing w:line="312" w:lineRule="auto"/>
      <w:jc w:val="center"/>
    </w:pPr>
    <w:rPr>
      <w:rFonts w:eastAsia="Times New Roman"/>
      <w:b/>
      <w:sz w:val="26"/>
      <w:lang w:eastAsia="ru-RU"/>
    </w:rPr>
  </w:style>
  <w:style w:type="character" w:customStyle="1" w:styleId="affff">
    <w:name w:val="заголовок таблицы Знак"/>
    <w:link w:val="afffe"/>
    <w:rsid w:val="00CF40A1"/>
    <w:rPr>
      <w:rFonts w:eastAsia="Times New Roman"/>
      <w:b/>
      <w:sz w:val="26"/>
      <w:szCs w:val="24"/>
      <w:lang w:eastAsia="ru-RU"/>
    </w:rPr>
  </w:style>
  <w:style w:type="paragraph" w:customStyle="1" w:styleId="affff0">
    <w:name w:val="Основной"/>
    <w:basedOn w:val="a"/>
    <w:link w:val="affff1"/>
    <w:rsid w:val="00CF40A1"/>
    <w:pPr>
      <w:spacing w:line="312" w:lineRule="auto"/>
      <w:ind w:firstLine="720"/>
      <w:jc w:val="both"/>
    </w:pPr>
    <w:rPr>
      <w:rFonts w:eastAsia="Times New Roman"/>
      <w:sz w:val="28"/>
      <w:lang w:eastAsia="ru-RU"/>
    </w:rPr>
  </w:style>
  <w:style w:type="character" w:customStyle="1" w:styleId="affff1">
    <w:name w:val="Основной Знак"/>
    <w:link w:val="affff0"/>
    <w:rsid w:val="00CF40A1"/>
    <w:rPr>
      <w:rFonts w:eastAsia="Times New Roman"/>
      <w:sz w:val="28"/>
      <w:szCs w:val="24"/>
      <w:lang w:eastAsia="ru-RU"/>
    </w:rPr>
  </w:style>
  <w:style w:type="paragraph" w:customStyle="1" w:styleId="affff2">
    <w:name w:val="Новый абзац"/>
    <w:basedOn w:val="a"/>
    <w:link w:val="2e"/>
    <w:rsid w:val="00CF40A1"/>
    <w:pPr>
      <w:ind w:firstLine="567"/>
      <w:jc w:val="both"/>
    </w:pPr>
    <w:rPr>
      <w:rFonts w:ascii="Arial" w:eastAsia="Times New Roman" w:hAnsi="Arial"/>
      <w:szCs w:val="20"/>
      <w:lang w:eastAsia="ru-RU"/>
    </w:rPr>
  </w:style>
  <w:style w:type="character" w:customStyle="1" w:styleId="2e">
    <w:name w:val="Новый абзац Знак2"/>
    <w:link w:val="affff2"/>
    <w:rsid w:val="00CF40A1"/>
    <w:rPr>
      <w:rFonts w:ascii="Arial" w:eastAsia="Times New Roman" w:hAnsi="Arial"/>
      <w:sz w:val="24"/>
      <w:lang w:eastAsia="ru-RU"/>
    </w:rPr>
  </w:style>
  <w:style w:type="paragraph" w:customStyle="1" w:styleId="42">
    <w:name w:val="Егор4"/>
    <w:basedOn w:val="a"/>
    <w:qFormat/>
    <w:rsid w:val="00CF40A1"/>
    <w:pPr>
      <w:ind w:firstLine="851"/>
      <w:jc w:val="center"/>
    </w:pPr>
    <w:rPr>
      <w:rFonts w:eastAsia="Calibri"/>
      <w:sz w:val="26"/>
      <w:u w:val="single"/>
      <w:lang w:eastAsia="en-US"/>
    </w:rPr>
  </w:style>
  <w:style w:type="paragraph" w:customStyle="1" w:styleId="f">
    <w:name w:val="f"/>
    <w:basedOn w:val="a"/>
    <w:rsid w:val="00CF40A1"/>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CF40A1"/>
    <w:pPr>
      <w:tabs>
        <w:tab w:val="decimal" w:pos="360"/>
      </w:tabs>
      <w:jc w:val="both"/>
    </w:pPr>
    <w:rPr>
      <w:rFonts w:eastAsiaTheme="minorHAnsi"/>
      <w:lang w:eastAsia="ru-RU"/>
    </w:rPr>
  </w:style>
  <w:style w:type="paragraph" w:customStyle="1" w:styleId="affff3">
    <w:name w:val="в таблице"/>
    <w:basedOn w:val="a"/>
    <w:rsid w:val="00CF40A1"/>
    <w:pPr>
      <w:suppressAutoHyphens/>
      <w:jc w:val="both"/>
    </w:pPr>
    <w:rPr>
      <w:rFonts w:eastAsia="Times New Roman" w:cs="Calibri"/>
      <w:sz w:val="20"/>
      <w:lang w:eastAsia="ar-SA"/>
    </w:rPr>
  </w:style>
  <w:style w:type="paragraph" w:customStyle="1" w:styleId="1f3">
    <w:name w:val="Маркированный список1"/>
    <w:basedOn w:val="a"/>
    <w:rsid w:val="00CF40A1"/>
    <w:pPr>
      <w:widowControl w:val="0"/>
      <w:suppressAutoHyphens/>
      <w:autoSpaceDE w:val="0"/>
      <w:jc w:val="both"/>
    </w:pPr>
    <w:rPr>
      <w:rFonts w:eastAsia="Times New Roman"/>
      <w:sz w:val="26"/>
      <w:szCs w:val="20"/>
      <w:lang w:eastAsia="ar-SA"/>
    </w:rPr>
  </w:style>
  <w:style w:type="paragraph" w:customStyle="1" w:styleId="Main">
    <w:name w:val="Main"/>
    <w:link w:val="Main0"/>
    <w:rsid w:val="00CF40A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CF40A1"/>
    <w:rPr>
      <w:rFonts w:eastAsia="Times New Roman" w:cs="Tahoma"/>
      <w:sz w:val="24"/>
      <w:szCs w:val="16"/>
      <w:lang w:eastAsia="ru-RU"/>
    </w:rPr>
  </w:style>
  <w:style w:type="paragraph" w:customStyle="1" w:styleId="063">
    <w:name w:val="Стиль Первая строка:  063 см"/>
    <w:basedOn w:val="a"/>
    <w:rsid w:val="00CF40A1"/>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CF40A1"/>
    <w:pPr>
      <w:suppressAutoHyphens/>
      <w:ind w:firstLine="720"/>
      <w:jc w:val="both"/>
    </w:pPr>
    <w:rPr>
      <w:rFonts w:eastAsia="Times New Roman"/>
      <w:szCs w:val="20"/>
      <w:lang w:eastAsia="ar-SA"/>
    </w:rPr>
  </w:style>
  <w:style w:type="paragraph" w:customStyle="1" w:styleId="3a">
    <w:name w:val="Обычный3"/>
    <w:rsid w:val="00CF40A1"/>
    <w:pPr>
      <w:snapToGrid w:val="0"/>
      <w:spacing w:before="120"/>
      <w:ind w:left="221"/>
      <w:jc w:val="both"/>
    </w:pPr>
    <w:rPr>
      <w:rFonts w:eastAsia="Times New Roman"/>
      <w:sz w:val="22"/>
      <w:lang w:eastAsia="ru-RU"/>
    </w:rPr>
  </w:style>
  <w:style w:type="character" w:customStyle="1" w:styleId="blk">
    <w:name w:val="blk"/>
    <w:basedOn w:val="a0"/>
    <w:rsid w:val="00CF40A1"/>
  </w:style>
  <w:style w:type="paragraph" w:customStyle="1" w:styleId="font10">
    <w:name w:val="font10"/>
    <w:basedOn w:val="a"/>
    <w:rsid w:val="00CF40A1"/>
    <w:pPr>
      <w:spacing w:before="100" w:beforeAutospacing="1" w:after="100" w:afterAutospacing="1"/>
    </w:pPr>
    <w:rPr>
      <w:rFonts w:eastAsia="Times New Roman"/>
      <w:lang w:eastAsia="ru-RU"/>
    </w:rPr>
  </w:style>
  <w:style w:type="paragraph" w:customStyle="1" w:styleId="imp">
    <w:name w:val="imp"/>
    <w:basedOn w:val="a"/>
    <w:rsid w:val="00CF40A1"/>
    <w:pPr>
      <w:spacing w:before="100" w:beforeAutospacing="1" w:after="100" w:afterAutospacing="1"/>
    </w:pPr>
    <w:rPr>
      <w:rFonts w:eastAsia="Times New Roman"/>
      <w:lang w:eastAsia="ru-RU"/>
    </w:rPr>
  </w:style>
  <w:style w:type="paragraph" w:customStyle="1" w:styleId="u">
    <w:name w:val="u"/>
    <w:basedOn w:val="a"/>
    <w:rsid w:val="00CF40A1"/>
    <w:pPr>
      <w:spacing w:before="100" w:beforeAutospacing="1" w:after="100" w:afterAutospacing="1"/>
    </w:pPr>
    <w:rPr>
      <w:rFonts w:eastAsia="Times New Roman"/>
      <w:lang w:eastAsia="ru-RU"/>
    </w:rPr>
  </w:style>
  <w:style w:type="paragraph" w:customStyle="1" w:styleId="text">
    <w:name w:val="text"/>
    <w:basedOn w:val="a"/>
    <w:rsid w:val="00CF40A1"/>
    <w:pPr>
      <w:spacing w:before="100" w:beforeAutospacing="1" w:after="100" w:afterAutospacing="1"/>
    </w:pPr>
    <w:rPr>
      <w:rFonts w:eastAsia="Times New Roman"/>
      <w:lang w:eastAsia="ru-RU"/>
    </w:rPr>
  </w:style>
  <w:style w:type="character" w:customStyle="1" w:styleId="WW8Num1z1">
    <w:name w:val="WW8Num1z1"/>
    <w:rsid w:val="00CF40A1"/>
    <w:rPr>
      <w:rFonts w:ascii="Courier New" w:hAnsi="Courier New" w:cs="Courier New"/>
    </w:rPr>
  </w:style>
  <w:style w:type="character" w:customStyle="1" w:styleId="FontStyle38">
    <w:name w:val="Font Style38"/>
    <w:uiPriority w:val="99"/>
    <w:rsid w:val="00CF40A1"/>
    <w:rPr>
      <w:rFonts w:ascii="Arial" w:hAnsi="Arial" w:cs="Arial"/>
      <w:sz w:val="22"/>
      <w:szCs w:val="22"/>
    </w:rPr>
  </w:style>
  <w:style w:type="paragraph" w:customStyle="1" w:styleId="uni">
    <w:name w:val="uni"/>
    <w:basedOn w:val="a"/>
    <w:rsid w:val="00CF40A1"/>
    <w:pPr>
      <w:spacing w:before="100" w:beforeAutospacing="1" w:after="100" w:afterAutospacing="1"/>
    </w:pPr>
    <w:rPr>
      <w:rFonts w:eastAsia="Times New Roman"/>
      <w:lang w:eastAsia="ru-RU"/>
    </w:rPr>
  </w:style>
  <w:style w:type="paragraph" w:customStyle="1" w:styleId="unip">
    <w:name w:val="unip"/>
    <w:basedOn w:val="a"/>
    <w:rsid w:val="00CF40A1"/>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CF40A1"/>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CF40A1"/>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CF40A1"/>
    <w:pPr>
      <w:spacing w:before="100" w:beforeAutospacing="1" w:after="100" w:afterAutospacing="1"/>
    </w:pPr>
    <w:rPr>
      <w:rFonts w:eastAsia="Times New Roman"/>
      <w:lang w:eastAsia="ru-RU"/>
    </w:rPr>
  </w:style>
  <w:style w:type="paragraph" w:customStyle="1" w:styleId="120">
    <w:name w:val="осн.текст 12"/>
    <w:basedOn w:val="a"/>
    <w:link w:val="121"/>
    <w:rsid w:val="00CF40A1"/>
    <w:pPr>
      <w:ind w:firstLine="851"/>
      <w:jc w:val="both"/>
    </w:pPr>
    <w:rPr>
      <w:rFonts w:ascii="Arial" w:eastAsia="Times New Roman" w:hAnsi="Arial"/>
      <w:szCs w:val="20"/>
      <w:lang w:eastAsia="ru-RU"/>
    </w:rPr>
  </w:style>
  <w:style w:type="character" w:customStyle="1" w:styleId="121">
    <w:name w:val="осн.текст 12 Знак"/>
    <w:basedOn w:val="a0"/>
    <w:link w:val="120"/>
    <w:rsid w:val="00CF40A1"/>
    <w:rPr>
      <w:rFonts w:ascii="Arial" w:eastAsia="Times New Roman" w:hAnsi="Arial"/>
      <w:sz w:val="24"/>
      <w:lang w:eastAsia="ru-RU"/>
    </w:rPr>
  </w:style>
  <w:style w:type="character" w:customStyle="1" w:styleId="highlight">
    <w:name w:val="highlight"/>
    <w:basedOn w:val="a0"/>
    <w:rsid w:val="00CF40A1"/>
  </w:style>
  <w:style w:type="paragraph" w:customStyle="1" w:styleId="headertext">
    <w:name w:val="headertext"/>
    <w:basedOn w:val="a"/>
    <w:rsid w:val="00CF40A1"/>
    <w:pPr>
      <w:spacing w:before="100" w:beforeAutospacing="1" w:after="100" w:afterAutospacing="1"/>
    </w:pPr>
    <w:rPr>
      <w:rFonts w:eastAsia="Times New Roman"/>
      <w:lang w:eastAsia="ru-RU"/>
    </w:rPr>
  </w:style>
  <w:style w:type="character" w:customStyle="1" w:styleId="c6">
    <w:name w:val="c6"/>
    <w:basedOn w:val="a0"/>
    <w:rsid w:val="00CF40A1"/>
  </w:style>
  <w:style w:type="paragraph" w:customStyle="1" w:styleId="formattext0">
    <w:name w:val="formattext"/>
    <w:basedOn w:val="a"/>
    <w:rsid w:val="00CF40A1"/>
    <w:pPr>
      <w:spacing w:before="100" w:beforeAutospacing="1" w:after="100" w:afterAutospacing="1"/>
    </w:pPr>
    <w:rPr>
      <w:rFonts w:eastAsia="Times New Roman"/>
      <w:lang w:eastAsia="ru-RU"/>
    </w:rPr>
  </w:style>
  <w:style w:type="character" w:customStyle="1" w:styleId="plagiat">
    <w:name w:val="plagiat"/>
    <w:basedOn w:val="a0"/>
    <w:rsid w:val="00CF40A1"/>
  </w:style>
  <w:style w:type="paragraph" w:customStyle="1" w:styleId="1f4">
    <w:name w:val="Стиль 1"/>
    <w:basedOn w:val="a"/>
    <w:rsid w:val="00CF40A1"/>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CF40A1"/>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CF40A1"/>
    <w:pPr>
      <w:jc w:val="center"/>
    </w:pPr>
    <w:rPr>
      <w:rFonts w:eastAsia="Times New Roman"/>
      <w:sz w:val="22"/>
      <w:szCs w:val="22"/>
      <w:lang w:eastAsia="ru-RU"/>
    </w:rPr>
  </w:style>
  <w:style w:type="character" w:customStyle="1" w:styleId="111">
    <w:name w:val="Табличный_таблица_11 Знак"/>
    <w:link w:val="110"/>
    <w:rsid w:val="00CF40A1"/>
    <w:rPr>
      <w:rFonts w:eastAsia="Times New Roman"/>
      <w:sz w:val="22"/>
      <w:szCs w:val="22"/>
      <w:lang w:eastAsia="ru-RU"/>
    </w:rPr>
  </w:style>
  <w:style w:type="paragraph" w:customStyle="1" w:styleId="Style12">
    <w:name w:val="Style12"/>
    <w:basedOn w:val="a"/>
    <w:rsid w:val="00CF40A1"/>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CF40A1"/>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CF40A1"/>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CF40A1"/>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CF40A1"/>
    <w:rPr>
      <w:color w:val="008080"/>
    </w:rPr>
  </w:style>
  <w:style w:type="paragraph" w:customStyle="1" w:styleId="affff9">
    <w:name w:val="Таблицы (моноширинный)"/>
    <w:basedOn w:val="a"/>
    <w:next w:val="a"/>
    <w:uiPriority w:val="99"/>
    <w:rsid w:val="00CF40A1"/>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CF40A1"/>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CF40A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CF40A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CF40A1"/>
    <w:rPr>
      <w:rFonts w:ascii="TimesET" w:hAnsi="TimesET" w:cs="TimesET"/>
      <w:b/>
      <w:bCs/>
      <w:sz w:val="28"/>
      <w:szCs w:val="28"/>
    </w:rPr>
  </w:style>
  <w:style w:type="character" w:customStyle="1" w:styleId="112">
    <w:name w:val="Знак Знак11"/>
    <w:uiPriority w:val="99"/>
    <w:rsid w:val="00CF40A1"/>
    <w:rPr>
      <w:sz w:val="24"/>
      <w:szCs w:val="24"/>
    </w:rPr>
  </w:style>
  <w:style w:type="paragraph" w:customStyle="1" w:styleId="ConsPlusCell">
    <w:name w:val="ConsPlusCell"/>
    <w:uiPriority w:val="99"/>
    <w:rsid w:val="00CF40A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CF40A1"/>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CF40A1"/>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CF40A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CF40A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F40A1"/>
    <w:rPr>
      <w:sz w:val="24"/>
      <w:szCs w:val="24"/>
      <w:lang w:val="ru-RU" w:eastAsia="ru-RU"/>
    </w:rPr>
  </w:style>
  <w:style w:type="character" w:customStyle="1" w:styleId="170">
    <w:name w:val="Знак Знак17"/>
    <w:uiPriority w:val="99"/>
    <w:rsid w:val="00CF40A1"/>
    <w:rPr>
      <w:rFonts w:ascii="TimesET" w:hAnsi="TimesET" w:cs="TimesET"/>
      <w:b/>
      <w:bCs/>
      <w:sz w:val="24"/>
      <w:szCs w:val="24"/>
      <w:lang w:val="ru-RU" w:eastAsia="ru-RU"/>
    </w:rPr>
  </w:style>
  <w:style w:type="character" w:customStyle="1" w:styleId="160">
    <w:name w:val="Знак Знак16"/>
    <w:uiPriority w:val="99"/>
    <w:rsid w:val="00CF40A1"/>
    <w:rPr>
      <w:sz w:val="24"/>
      <w:szCs w:val="24"/>
      <w:lang w:val="ru-RU" w:eastAsia="ru-RU"/>
    </w:rPr>
  </w:style>
  <w:style w:type="character" w:customStyle="1" w:styleId="150">
    <w:name w:val="Знак Знак15"/>
    <w:uiPriority w:val="99"/>
    <w:rsid w:val="00CF40A1"/>
    <w:rPr>
      <w:rFonts w:ascii="TimesET" w:hAnsi="TimesET" w:cs="TimesET"/>
      <w:b/>
      <w:bCs/>
      <w:sz w:val="24"/>
      <w:szCs w:val="24"/>
      <w:lang w:val="ru-RU" w:eastAsia="ru-RU"/>
    </w:rPr>
  </w:style>
  <w:style w:type="character" w:customStyle="1" w:styleId="140">
    <w:name w:val="Знак Знак14"/>
    <w:uiPriority w:val="99"/>
    <w:rsid w:val="00CF40A1"/>
    <w:rPr>
      <w:rFonts w:ascii="TimesET" w:hAnsi="TimesET" w:cs="TimesET"/>
      <w:b/>
      <w:bCs/>
      <w:sz w:val="30"/>
      <w:szCs w:val="30"/>
      <w:lang w:val="ru-RU" w:eastAsia="ru-RU"/>
    </w:rPr>
  </w:style>
  <w:style w:type="character" w:customStyle="1" w:styleId="130">
    <w:name w:val="Знак Знак13"/>
    <w:uiPriority w:val="99"/>
    <w:rsid w:val="00CF40A1"/>
    <w:rPr>
      <w:b/>
      <w:bCs/>
      <w:sz w:val="28"/>
      <w:szCs w:val="28"/>
      <w:lang w:val="ru-RU" w:eastAsia="ru-RU"/>
    </w:rPr>
  </w:style>
  <w:style w:type="character" w:customStyle="1" w:styleId="100">
    <w:name w:val="Знак Знак10"/>
    <w:uiPriority w:val="99"/>
    <w:rsid w:val="00CF40A1"/>
    <w:rPr>
      <w:sz w:val="24"/>
      <w:szCs w:val="24"/>
      <w:lang w:val="ru-RU" w:eastAsia="ru-RU"/>
    </w:rPr>
  </w:style>
  <w:style w:type="character" w:customStyle="1" w:styleId="92">
    <w:name w:val="Знак Знак9"/>
    <w:uiPriority w:val="99"/>
    <w:locked/>
    <w:rsid w:val="00CF40A1"/>
    <w:rPr>
      <w:sz w:val="24"/>
      <w:szCs w:val="24"/>
      <w:lang w:val="ru-RU" w:eastAsia="ru-RU"/>
    </w:rPr>
  </w:style>
  <w:style w:type="character" w:customStyle="1" w:styleId="82">
    <w:name w:val="Знак Знак8"/>
    <w:uiPriority w:val="99"/>
    <w:rsid w:val="00CF40A1"/>
    <w:rPr>
      <w:sz w:val="16"/>
      <w:szCs w:val="16"/>
      <w:lang w:val="ru-RU" w:eastAsia="ru-RU"/>
    </w:rPr>
  </w:style>
  <w:style w:type="character" w:customStyle="1" w:styleId="72">
    <w:name w:val="Знак Знак7"/>
    <w:uiPriority w:val="99"/>
    <w:rsid w:val="00CF40A1"/>
    <w:rPr>
      <w:sz w:val="24"/>
      <w:szCs w:val="24"/>
      <w:lang w:val="ru-RU" w:eastAsia="ru-RU"/>
    </w:rPr>
  </w:style>
  <w:style w:type="character" w:customStyle="1" w:styleId="62">
    <w:name w:val="Знак Знак6"/>
    <w:uiPriority w:val="99"/>
    <w:rsid w:val="00CF40A1"/>
    <w:rPr>
      <w:sz w:val="24"/>
      <w:szCs w:val="24"/>
      <w:lang w:val="ru-RU" w:eastAsia="ru-RU"/>
    </w:rPr>
  </w:style>
  <w:style w:type="character" w:customStyle="1" w:styleId="52">
    <w:name w:val="Знак Знак5"/>
    <w:uiPriority w:val="99"/>
    <w:rsid w:val="00CF40A1"/>
    <w:rPr>
      <w:sz w:val="24"/>
      <w:szCs w:val="24"/>
      <w:lang w:val="ru-RU" w:eastAsia="ru-RU"/>
    </w:rPr>
  </w:style>
  <w:style w:type="character" w:customStyle="1" w:styleId="3b">
    <w:name w:val="Знак Знак3"/>
    <w:uiPriority w:val="99"/>
    <w:rsid w:val="00CF40A1"/>
    <w:rPr>
      <w:sz w:val="24"/>
      <w:szCs w:val="24"/>
      <w:lang w:val="ru-RU" w:eastAsia="ru-RU"/>
    </w:rPr>
  </w:style>
  <w:style w:type="character" w:customStyle="1" w:styleId="affffa">
    <w:name w:val="Знак Знак"/>
    <w:uiPriority w:val="99"/>
    <w:rsid w:val="00CF40A1"/>
    <w:rPr>
      <w:sz w:val="28"/>
      <w:szCs w:val="28"/>
      <w:lang w:val="ru-RU" w:eastAsia="ru-RU"/>
    </w:rPr>
  </w:style>
  <w:style w:type="paragraph" w:customStyle="1" w:styleId="1f7">
    <w:name w:val="Знак1 Знак Знак Знак Знак Знак Знак"/>
    <w:basedOn w:val="a"/>
    <w:uiPriority w:val="99"/>
    <w:rsid w:val="00CF40A1"/>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CF40A1"/>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CF40A1"/>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CF40A1"/>
    <w:pPr>
      <w:spacing w:after="160" w:line="240" w:lineRule="exact"/>
    </w:pPr>
    <w:rPr>
      <w:rFonts w:ascii="Verdana" w:eastAsia="Times New Roman" w:hAnsi="Verdana"/>
      <w:lang w:val="en-US" w:eastAsia="en-US"/>
    </w:rPr>
  </w:style>
  <w:style w:type="paragraph" w:customStyle="1" w:styleId="1fb">
    <w:name w:val="1"/>
    <w:rsid w:val="00CF40A1"/>
    <w:rPr>
      <w:rFonts w:eastAsia="Times New Roman"/>
      <w:sz w:val="24"/>
      <w:lang w:eastAsia="ru-RU"/>
    </w:rPr>
  </w:style>
  <w:style w:type="paragraph" w:customStyle="1" w:styleId="affffb">
    <w:name w:val="ЭЭГ"/>
    <w:basedOn w:val="a"/>
    <w:rsid w:val="00CF40A1"/>
    <w:pPr>
      <w:spacing w:line="360" w:lineRule="auto"/>
      <w:ind w:firstLine="720"/>
      <w:jc w:val="both"/>
    </w:pPr>
    <w:rPr>
      <w:rFonts w:eastAsia="PMingLiU"/>
      <w:lang w:eastAsia="ru-RU"/>
    </w:rPr>
  </w:style>
  <w:style w:type="character" w:customStyle="1" w:styleId="FontStyle47">
    <w:name w:val="Font Style47"/>
    <w:rsid w:val="00CF40A1"/>
    <w:rPr>
      <w:rFonts w:ascii="Times New Roman" w:hAnsi="Times New Roman" w:cs="Times New Roman"/>
      <w:sz w:val="28"/>
      <w:szCs w:val="28"/>
    </w:rPr>
  </w:style>
  <w:style w:type="paragraph" w:customStyle="1" w:styleId="Style9">
    <w:name w:val="Style9"/>
    <w:basedOn w:val="a"/>
    <w:rsid w:val="00CF40A1"/>
    <w:pPr>
      <w:widowControl w:val="0"/>
      <w:autoSpaceDE w:val="0"/>
      <w:autoSpaceDN w:val="0"/>
      <w:adjustRightInd w:val="0"/>
      <w:jc w:val="center"/>
    </w:pPr>
    <w:rPr>
      <w:rFonts w:eastAsia="Times New Roman"/>
      <w:lang w:eastAsia="ru-RU"/>
    </w:rPr>
  </w:style>
  <w:style w:type="paragraph" w:customStyle="1" w:styleId="Style10">
    <w:name w:val="Style10"/>
    <w:basedOn w:val="a"/>
    <w:rsid w:val="00CF40A1"/>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CF40A1"/>
    <w:rPr>
      <w:rFonts w:ascii="Times New Roman" w:hAnsi="Times New Roman" w:cs="Times New Roman"/>
      <w:spacing w:val="-10"/>
      <w:sz w:val="36"/>
      <w:szCs w:val="36"/>
    </w:rPr>
  </w:style>
  <w:style w:type="character" w:customStyle="1" w:styleId="FontStyle48">
    <w:name w:val="Font Style48"/>
    <w:rsid w:val="00CF40A1"/>
    <w:rPr>
      <w:rFonts w:ascii="Times New Roman" w:hAnsi="Times New Roman" w:cs="Times New Roman"/>
      <w:b/>
      <w:bCs/>
      <w:sz w:val="28"/>
      <w:szCs w:val="28"/>
    </w:rPr>
  </w:style>
  <w:style w:type="paragraph" w:customStyle="1" w:styleId="Style18">
    <w:name w:val="Style18"/>
    <w:basedOn w:val="a"/>
    <w:rsid w:val="00CF40A1"/>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CF40A1"/>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CF40A1"/>
    <w:pPr>
      <w:widowControl w:val="0"/>
      <w:autoSpaceDE w:val="0"/>
      <w:autoSpaceDN w:val="0"/>
      <w:adjustRightInd w:val="0"/>
    </w:pPr>
    <w:rPr>
      <w:rFonts w:eastAsia="Times New Roman"/>
      <w:lang w:eastAsia="ru-RU"/>
    </w:rPr>
  </w:style>
  <w:style w:type="paragraph" w:customStyle="1" w:styleId="Style2">
    <w:name w:val="Style2"/>
    <w:basedOn w:val="a"/>
    <w:rsid w:val="00CF40A1"/>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CF40A1"/>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CF40A1"/>
    <w:rPr>
      <w:rFonts w:ascii="Times New Roman" w:hAnsi="Times New Roman" w:cs="Times New Roman"/>
      <w:b/>
      <w:bCs/>
      <w:sz w:val="24"/>
      <w:szCs w:val="24"/>
    </w:rPr>
  </w:style>
  <w:style w:type="paragraph" w:customStyle="1" w:styleId="Style28">
    <w:name w:val="Style28"/>
    <w:basedOn w:val="a"/>
    <w:rsid w:val="00CF40A1"/>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CF40A1"/>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CF40A1"/>
    <w:pPr>
      <w:spacing w:before="100" w:beforeAutospacing="1" w:after="100" w:afterAutospacing="1"/>
    </w:pPr>
    <w:rPr>
      <w:rFonts w:eastAsia="Times New Roman"/>
      <w:lang w:eastAsia="ru-RU"/>
    </w:rPr>
  </w:style>
  <w:style w:type="paragraph" w:customStyle="1" w:styleId="xl70">
    <w:name w:val="xl70"/>
    <w:basedOn w:val="a"/>
    <w:rsid w:val="00CF40A1"/>
    <w:pPr>
      <w:spacing w:before="100" w:beforeAutospacing="1" w:after="100" w:afterAutospacing="1"/>
    </w:pPr>
    <w:rPr>
      <w:rFonts w:eastAsia="Times New Roman"/>
      <w:b/>
      <w:bCs/>
      <w:lang w:eastAsia="ru-RU"/>
    </w:rPr>
  </w:style>
  <w:style w:type="paragraph" w:customStyle="1" w:styleId="xl71">
    <w:name w:val="xl71"/>
    <w:basedOn w:val="a"/>
    <w:rsid w:val="00CF40A1"/>
    <w:pPr>
      <w:spacing w:before="100" w:beforeAutospacing="1" w:after="100" w:afterAutospacing="1"/>
    </w:pPr>
    <w:rPr>
      <w:rFonts w:eastAsia="Times New Roman"/>
      <w:i/>
      <w:iCs/>
      <w:lang w:eastAsia="ru-RU"/>
    </w:rPr>
  </w:style>
  <w:style w:type="paragraph" w:customStyle="1" w:styleId="xl72">
    <w:name w:val="xl72"/>
    <w:basedOn w:val="a"/>
    <w:rsid w:val="00CF40A1"/>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CF40A1"/>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CF40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CF40A1"/>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CF40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CF40A1"/>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CF40A1"/>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CF40A1"/>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CF40A1"/>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CF40A1"/>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CF40A1"/>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CF40A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CF40A1"/>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CF40A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CF40A1"/>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CF40A1"/>
    <w:rPr>
      <w:rFonts w:ascii="Times New Roman" w:hAnsi="Times New Roman" w:cs="Times New Roman"/>
      <w:sz w:val="34"/>
      <w:szCs w:val="34"/>
    </w:rPr>
  </w:style>
  <w:style w:type="paragraph" w:customStyle="1" w:styleId="Style3">
    <w:name w:val="Style3"/>
    <w:basedOn w:val="a"/>
    <w:uiPriority w:val="99"/>
    <w:rsid w:val="00CF40A1"/>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CF40A1"/>
    <w:rPr>
      <w:rFonts w:ascii="Times New Roman" w:hAnsi="Times New Roman" w:cs="Times New Roman"/>
      <w:b/>
      <w:bCs/>
      <w:sz w:val="22"/>
      <w:szCs w:val="22"/>
    </w:rPr>
  </w:style>
  <w:style w:type="paragraph" w:customStyle="1" w:styleId="Style5">
    <w:name w:val="Style5"/>
    <w:basedOn w:val="a"/>
    <w:uiPriority w:val="99"/>
    <w:rsid w:val="00CF40A1"/>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CF40A1"/>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CF40A1"/>
    <w:pPr>
      <w:widowControl w:val="0"/>
      <w:autoSpaceDE w:val="0"/>
      <w:autoSpaceDN w:val="0"/>
      <w:adjustRightInd w:val="0"/>
    </w:pPr>
    <w:rPr>
      <w:rFonts w:eastAsia="Calibri"/>
      <w:lang w:eastAsia="ru-RU"/>
    </w:rPr>
  </w:style>
  <w:style w:type="paragraph" w:customStyle="1" w:styleId="Style24">
    <w:name w:val="Style24"/>
    <w:basedOn w:val="a"/>
    <w:uiPriority w:val="99"/>
    <w:rsid w:val="00CF40A1"/>
    <w:pPr>
      <w:widowControl w:val="0"/>
      <w:autoSpaceDE w:val="0"/>
      <w:autoSpaceDN w:val="0"/>
      <w:adjustRightInd w:val="0"/>
    </w:pPr>
    <w:rPr>
      <w:rFonts w:eastAsia="Calibri"/>
      <w:lang w:eastAsia="ru-RU"/>
    </w:rPr>
  </w:style>
  <w:style w:type="paragraph" w:customStyle="1" w:styleId="Style30">
    <w:name w:val="Style30"/>
    <w:basedOn w:val="a"/>
    <w:uiPriority w:val="99"/>
    <w:rsid w:val="00CF40A1"/>
    <w:pPr>
      <w:widowControl w:val="0"/>
      <w:autoSpaceDE w:val="0"/>
      <w:autoSpaceDN w:val="0"/>
      <w:adjustRightInd w:val="0"/>
    </w:pPr>
    <w:rPr>
      <w:rFonts w:eastAsia="Calibri"/>
      <w:lang w:eastAsia="ru-RU"/>
    </w:rPr>
  </w:style>
  <w:style w:type="character" w:customStyle="1" w:styleId="FontStyle53">
    <w:name w:val="Font Style53"/>
    <w:basedOn w:val="a0"/>
    <w:rsid w:val="00CF40A1"/>
    <w:rPr>
      <w:rFonts w:ascii="Times New Roman" w:hAnsi="Times New Roman" w:cs="Times New Roman"/>
      <w:sz w:val="22"/>
      <w:szCs w:val="22"/>
    </w:rPr>
  </w:style>
  <w:style w:type="character" w:customStyle="1" w:styleId="FontStyle57">
    <w:name w:val="Font Style57"/>
    <w:basedOn w:val="a0"/>
    <w:uiPriority w:val="99"/>
    <w:rsid w:val="00CF40A1"/>
    <w:rPr>
      <w:rFonts w:ascii="Times New Roman" w:hAnsi="Times New Roman" w:cs="Times New Roman"/>
      <w:sz w:val="22"/>
      <w:szCs w:val="22"/>
    </w:rPr>
  </w:style>
  <w:style w:type="paragraph" w:customStyle="1" w:styleId="Style27">
    <w:name w:val="Style27"/>
    <w:basedOn w:val="a"/>
    <w:uiPriority w:val="99"/>
    <w:rsid w:val="00CF40A1"/>
    <w:pPr>
      <w:widowControl w:val="0"/>
      <w:autoSpaceDE w:val="0"/>
      <w:autoSpaceDN w:val="0"/>
      <w:adjustRightInd w:val="0"/>
    </w:pPr>
    <w:rPr>
      <w:rFonts w:eastAsia="Calibri"/>
      <w:lang w:eastAsia="ru-RU"/>
    </w:rPr>
  </w:style>
  <w:style w:type="character" w:customStyle="1" w:styleId="FontStyle54">
    <w:name w:val="Font Style54"/>
    <w:basedOn w:val="a0"/>
    <w:uiPriority w:val="99"/>
    <w:rsid w:val="00CF40A1"/>
    <w:rPr>
      <w:rFonts w:ascii="Times New Roman" w:hAnsi="Times New Roman" w:cs="Times New Roman"/>
      <w:b/>
      <w:bCs/>
      <w:sz w:val="20"/>
      <w:szCs w:val="20"/>
    </w:rPr>
  </w:style>
  <w:style w:type="paragraph" w:customStyle="1" w:styleId="Style32">
    <w:name w:val="Style32"/>
    <w:basedOn w:val="a"/>
    <w:uiPriority w:val="99"/>
    <w:rsid w:val="00CF40A1"/>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CF40A1"/>
    <w:pPr>
      <w:widowControl w:val="0"/>
      <w:autoSpaceDE w:val="0"/>
      <w:autoSpaceDN w:val="0"/>
      <w:adjustRightInd w:val="0"/>
    </w:pPr>
    <w:rPr>
      <w:rFonts w:eastAsia="Calibri"/>
      <w:lang w:eastAsia="ru-RU"/>
    </w:rPr>
  </w:style>
  <w:style w:type="character" w:customStyle="1" w:styleId="FontStyle55">
    <w:name w:val="Font Style55"/>
    <w:basedOn w:val="a0"/>
    <w:uiPriority w:val="99"/>
    <w:rsid w:val="00CF40A1"/>
    <w:rPr>
      <w:rFonts w:ascii="Times New Roman" w:hAnsi="Times New Roman" w:cs="Times New Roman"/>
      <w:b/>
      <w:bCs/>
      <w:sz w:val="16"/>
      <w:szCs w:val="16"/>
    </w:rPr>
  </w:style>
  <w:style w:type="paragraph" w:customStyle="1" w:styleId="Style47">
    <w:name w:val="Style47"/>
    <w:basedOn w:val="a"/>
    <w:uiPriority w:val="99"/>
    <w:rsid w:val="00CF40A1"/>
    <w:pPr>
      <w:widowControl w:val="0"/>
      <w:autoSpaceDE w:val="0"/>
      <w:autoSpaceDN w:val="0"/>
      <w:adjustRightInd w:val="0"/>
    </w:pPr>
    <w:rPr>
      <w:rFonts w:eastAsia="Calibri"/>
      <w:lang w:eastAsia="ru-RU"/>
    </w:rPr>
  </w:style>
  <w:style w:type="character" w:customStyle="1" w:styleId="FontStyle56">
    <w:name w:val="Font Style56"/>
    <w:basedOn w:val="a0"/>
    <w:uiPriority w:val="99"/>
    <w:rsid w:val="00CF40A1"/>
    <w:rPr>
      <w:rFonts w:ascii="Times New Roman" w:hAnsi="Times New Roman" w:cs="Times New Roman"/>
      <w:b/>
      <w:bCs/>
      <w:sz w:val="16"/>
      <w:szCs w:val="16"/>
    </w:rPr>
  </w:style>
  <w:style w:type="paragraph" w:customStyle="1" w:styleId="Style15">
    <w:name w:val="Style15"/>
    <w:basedOn w:val="a"/>
    <w:uiPriority w:val="99"/>
    <w:rsid w:val="00CF40A1"/>
    <w:pPr>
      <w:widowControl w:val="0"/>
      <w:autoSpaceDE w:val="0"/>
      <w:autoSpaceDN w:val="0"/>
      <w:adjustRightInd w:val="0"/>
    </w:pPr>
    <w:rPr>
      <w:rFonts w:eastAsia="Calibri"/>
      <w:lang w:eastAsia="ru-RU"/>
    </w:rPr>
  </w:style>
  <w:style w:type="character" w:customStyle="1" w:styleId="FontStyle58">
    <w:name w:val="Font Style58"/>
    <w:basedOn w:val="a0"/>
    <w:uiPriority w:val="99"/>
    <w:rsid w:val="00CF40A1"/>
    <w:rPr>
      <w:rFonts w:ascii="Times New Roman" w:hAnsi="Times New Roman" w:cs="Times New Roman"/>
      <w:b/>
      <w:bCs/>
      <w:sz w:val="20"/>
      <w:szCs w:val="20"/>
    </w:rPr>
  </w:style>
  <w:style w:type="character" w:customStyle="1" w:styleId="FontStyle59">
    <w:name w:val="Font Style59"/>
    <w:basedOn w:val="a0"/>
    <w:uiPriority w:val="99"/>
    <w:rsid w:val="00CF40A1"/>
    <w:rPr>
      <w:rFonts w:ascii="Times New Roman" w:hAnsi="Times New Roman" w:cs="Times New Roman"/>
      <w:b/>
      <w:bCs/>
      <w:sz w:val="20"/>
      <w:szCs w:val="20"/>
    </w:rPr>
  </w:style>
  <w:style w:type="paragraph" w:customStyle="1" w:styleId="Style8">
    <w:name w:val="Style8"/>
    <w:basedOn w:val="a"/>
    <w:uiPriority w:val="99"/>
    <w:rsid w:val="00CF40A1"/>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CF40A1"/>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CF40A1"/>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CF40A1"/>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CF40A1"/>
    <w:pPr>
      <w:widowControl w:val="0"/>
      <w:autoSpaceDE w:val="0"/>
      <w:autoSpaceDN w:val="0"/>
      <w:adjustRightInd w:val="0"/>
    </w:pPr>
    <w:rPr>
      <w:rFonts w:eastAsia="Calibri"/>
      <w:lang w:eastAsia="ru-RU"/>
    </w:rPr>
  </w:style>
  <w:style w:type="character" w:customStyle="1" w:styleId="FontStyle60">
    <w:name w:val="Font Style60"/>
    <w:basedOn w:val="a0"/>
    <w:uiPriority w:val="99"/>
    <w:rsid w:val="00CF40A1"/>
    <w:rPr>
      <w:rFonts w:ascii="Times New Roman" w:hAnsi="Times New Roman" w:cs="Times New Roman"/>
      <w:b/>
      <w:bCs/>
      <w:sz w:val="16"/>
      <w:szCs w:val="16"/>
    </w:rPr>
  </w:style>
  <w:style w:type="character" w:customStyle="1" w:styleId="FontStyle61">
    <w:name w:val="Font Style61"/>
    <w:basedOn w:val="a0"/>
    <w:uiPriority w:val="99"/>
    <w:rsid w:val="00CF40A1"/>
    <w:rPr>
      <w:rFonts w:ascii="Times New Roman" w:hAnsi="Times New Roman" w:cs="Times New Roman"/>
      <w:sz w:val="22"/>
      <w:szCs w:val="22"/>
    </w:rPr>
  </w:style>
  <w:style w:type="paragraph" w:customStyle="1" w:styleId="Style23">
    <w:name w:val="Style23"/>
    <w:basedOn w:val="a"/>
    <w:uiPriority w:val="99"/>
    <w:rsid w:val="00CF40A1"/>
    <w:pPr>
      <w:widowControl w:val="0"/>
      <w:autoSpaceDE w:val="0"/>
      <w:autoSpaceDN w:val="0"/>
      <w:adjustRightInd w:val="0"/>
    </w:pPr>
    <w:rPr>
      <w:rFonts w:eastAsia="Calibri"/>
      <w:lang w:eastAsia="ru-RU"/>
    </w:rPr>
  </w:style>
  <w:style w:type="character" w:customStyle="1" w:styleId="FontStyle70">
    <w:name w:val="Font Style70"/>
    <w:basedOn w:val="a0"/>
    <w:uiPriority w:val="99"/>
    <w:rsid w:val="00CF40A1"/>
    <w:rPr>
      <w:rFonts w:ascii="Times New Roman" w:hAnsi="Times New Roman" w:cs="Times New Roman"/>
      <w:b/>
      <w:bCs/>
      <w:sz w:val="16"/>
      <w:szCs w:val="16"/>
    </w:rPr>
  </w:style>
  <w:style w:type="character" w:customStyle="1" w:styleId="FontStyle71">
    <w:name w:val="Font Style71"/>
    <w:basedOn w:val="a0"/>
    <w:uiPriority w:val="99"/>
    <w:rsid w:val="00CF40A1"/>
    <w:rPr>
      <w:rFonts w:ascii="Times New Roman" w:hAnsi="Times New Roman" w:cs="Times New Roman"/>
      <w:sz w:val="20"/>
      <w:szCs w:val="20"/>
    </w:rPr>
  </w:style>
  <w:style w:type="paragraph" w:customStyle="1" w:styleId="Style26">
    <w:name w:val="Style26"/>
    <w:basedOn w:val="a"/>
    <w:uiPriority w:val="99"/>
    <w:rsid w:val="00CF40A1"/>
    <w:pPr>
      <w:widowControl w:val="0"/>
      <w:autoSpaceDE w:val="0"/>
      <w:autoSpaceDN w:val="0"/>
      <w:adjustRightInd w:val="0"/>
    </w:pPr>
    <w:rPr>
      <w:rFonts w:eastAsia="Calibri"/>
      <w:lang w:eastAsia="ru-RU"/>
    </w:rPr>
  </w:style>
  <w:style w:type="character" w:customStyle="1" w:styleId="FontStyle75">
    <w:name w:val="Font Style75"/>
    <w:basedOn w:val="a0"/>
    <w:uiPriority w:val="99"/>
    <w:rsid w:val="00CF40A1"/>
    <w:rPr>
      <w:rFonts w:ascii="Times New Roman" w:hAnsi="Times New Roman" w:cs="Times New Roman"/>
      <w:b/>
      <w:bCs/>
      <w:sz w:val="20"/>
      <w:szCs w:val="20"/>
    </w:rPr>
  </w:style>
  <w:style w:type="paragraph" w:customStyle="1" w:styleId="Style22">
    <w:name w:val="Style22"/>
    <w:basedOn w:val="a"/>
    <w:uiPriority w:val="99"/>
    <w:rsid w:val="00CF40A1"/>
    <w:pPr>
      <w:widowControl w:val="0"/>
      <w:autoSpaceDE w:val="0"/>
      <w:autoSpaceDN w:val="0"/>
      <w:adjustRightInd w:val="0"/>
    </w:pPr>
    <w:rPr>
      <w:rFonts w:eastAsia="Calibri"/>
      <w:lang w:eastAsia="ru-RU"/>
    </w:rPr>
  </w:style>
  <w:style w:type="character" w:customStyle="1" w:styleId="FontStyle76">
    <w:name w:val="Font Style76"/>
    <w:basedOn w:val="a0"/>
    <w:uiPriority w:val="99"/>
    <w:rsid w:val="00CF40A1"/>
    <w:rPr>
      <w:rFonts w:ascii="Times New Roman" w:hAnsi="Times New Roman" w:cs="Times New Roman"/>
      <w:b/>
      <w:bCs/>
      <w:sz w:val="12"/>
      <w:szCs w:val="12"/>
    </w:rPr>
  </w:style>
  <w:style w:type="paragraph" w:customStyle="1" w:styleId="Style49">
    <w:name w:val="Style49"/>
    <w:basedOn w:val="a"/>
    <w:uiPriority w:val="99"/>
    <w:rsid w:val="00CF40A1"/>
    <w:pPr>
      <w:widowControl w:val="0"/>
      <w:autoSpaceDE w:val="0"/>
      <w:autoSpaceDN w:val="0"/>
      <w:adjustRightInd w:val="0"/>
    </w:pPr>
    <w:rPr>
      <w:rFonts w:eastAsia="Calibri"/>
      <w:lang w:eastAsia="ru-RU"/>
    </w:rPr>
  </w:style>
  <w:style w:type="character" w:customStyle="1" w:styleId="FontStyle77">
    <w:name w:val="Font Style77"/>
    <w:basedOn w:val="a0"/>
    <w:uiPriority w:val="99"/>
    <w:rsid w:val="00CF40A1"/>
    <w:rPr>
      <w:rFonts w:ascii="Times New Roman" w:hAnsi="Times New Roman" w:cs="Times New Roman"/>
      <w:i/>
      <w:iCs/>
      <w:sz w:val="22"/>
      <w:szCs w:val="22"/>
    </w:rPr>
  </w:style>
  <w:style w:type="character" w:customStyle="1" w:styleId="ListParagraphChar">
    <w:name w:val="List Paragraph Char"/>
    <w:link w:val="1b"/>
    <w:uiPriority w:val="99"/>
    <w:locked/>
    <w:rsid w:val="00CF40A1"/>
    <w:rPr>
      <w:rFonts w:ascii="Arial Narrow" w:eastAsia="Calibri" w:hAnsi="Arial Narrow"/>
      <w:sz w:val="28"/>
      <w:szCs w:val="22"/>
    </w:rPr>
  </w:style>
  <w:style w:type="paragraph" w:customStyle="1" w:styleId="xl99">
    <w:name w:val="xl99"/>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CF40A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CF40A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17789</Words>
  <Characters>101403</Characters>
  <Application>Microsoft Office Word</Application>
  <DocSecurity>0</DocSecurity>
  <Lines>845</Lines>
  <Paragraphs>237</Paragraphs>
  <ScaleCrop>false</ScaleCrop>
  <Company>Урюпинскуая районная Дума</Company>
  <LinksUpToDate>false</LinksUpToDate>
  <CharactersWithSpaces>118955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2018-11-30T11:59:00Z</dcterms:created>
  <dcterms:modified xsi:type="dcterms:W3CDTF">2018-12-11T09:26:00Z</dcterms:modified>
</cp:coreProperties>
</file>