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40C" w:rsidRPr="00D24727" w:rsidRDefault="00AE540C" w:rsidP="00AE540C">
      <w:pPr>
        <w:ind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40C" w:rsidRPr="00D24727" w:rsidRDefault="00AE540C" w:rsidP="00AE540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AE540C" w:rsidRPr="00D24727" w:rsidRDefault="00AE540C" w:rsidP="00AE540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AE540C" w:rsidRPr="00D24727" w:rsidRDefault="00AE540C" w:rsidP="00AE540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AE540C" w:rsidRPr="00D24727" w:rsidRDefault="00AE540C" w:rsidP="00AE540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AE540C" w:rsidRPr="00D24727" w:rsidRDefault="00AE540C" w:rsidP="00AE540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AE540C" w:rsidRPr="00D24727" w:rsidRDefault="00AE540C" w:rsidP="00AE540C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AE540C" w:rsidRPr="00D24727" w:rsidRDefault="00AE540C" w:rsidP="00AE540C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E540C" w:rsidRPr="00D24727" w:rsidRDefault="00AE540C" w:rsidP="00AE540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E540C" w:rsidRPr="001F46E5" w:rsidRDefault="00AE540C" w:rsidP="00AE540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E540C" w:rsidRPr="00D24727" w:rsidRDefault="00AE540C" w:rsidP="00AE540C">
      <w:pPr>
        <w:ind w:left="-57" w:right="-57"/>
        <w:rPr>
          <w:sz w:val="16"/>
          <w:szCs w:val="16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 xml:space="preserve">июня 2017 </w:t>
      </w:r>
      <w:r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329</w:t>
      </w: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Салтынского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применительно к хуторам </w:t>
      </w:r>
      <w:proofErr w:type="spellStart"/>
      <w:r w:rsidRPr="00D24727">
        <w:rPr>
          <w:b/>
          <w:bCs/>
          <w:sz w:val="28"/>
          <w:szCs w:val="28"/>
        </w:rPr>
        <w:t>Салтынский</w:t>
      </w:r>
      <w:proofErr w:type="spellEnd"/>
      <w:r w:rsidRPr="00D24727">
        <w:rPr>
          <w:b/>
          <w:bCs/>
          <w:sz w:val="28"/>
          <w:szCs w:val="28"/>
        </w:rPr>
        <w:t xml:space="preserve">, </w:t>
      </w:r>
      <w:proofErr w:type="gramStart"/>
      <w:r w:rsidRPr="00D24727">
        <w:rPr>
          <w:b/>
          <w:bCs/>
          <w:sz w:val="28"/>
          <w:szCs w:val="28"/>
        </w:rPr>
        <w:t>Первомайский</w:t>
      </w:r>
      <w:proofErr w:type="gramEnd"/>
      <w:r w:rsidRPr="00D24727">
        <w:rPr>
          <w:b/>
          <w:bCs/>
          <w:sz w:val="28"/>
          <w:szCs w:val="28"/>
        </w:rPr>
        <w:t xml:space="preserve"> </w:t>
      </w:r>
      <w:proofErr w:type="spellStart"/>
      <w:r w:rsidRPr="00D24727">
        <w:rPr>
          <w:b/>
          <w:bCs/>
          <w:sz w:val="28"/>
          <w:szCs w:val="28"/>
        </w:rPr>
        <w:t>Салтынского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Салтынского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29 июня 2012 года № 59/261</w:t>
      </w:r>
    </w:p>
    <w:p w:rsidR="00AE540C" w:rsidRPr="00D24727" w:rsidRDefault="00AE540C" w:rsidP="00AE540C">
      <w:pPr>
        <w:rPr>
          <w:sz w:val="28"/>
          <w:szCs w:val="28"/>
        </w:rPr>
      </w:pP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Салтынского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применительно к хуторам </w:t>
      </w:r>
      <w:proofErr w:type="spellStart"/>
      <w:r w:rsidRPr="00D24727">
        <w:rPr>
          <w:sz w:val="28"/>
          <w:szCs w:val="28"/>
        </w:rPr>
        <w:t>Салтынский</w:t>
      </w:r>
      <w:proofErr w:type="spellEnd"/>
      <w:r w:rsidRPr="00D24727">
        <w:rPr>
          <w:sz w:val="28"/>
          <w:szCs w:val="28"/>
        </w:rPr>
        <w:t xml:space="preserve">, Первомайский </w:t>
      </w:r>
      <w:proofErr w:type="spellStart"/>
      <w:r w:rsidRPr="00D24727">
        <w:rPr>
          <w:sz w:val="28"/>
          <w:szCs w:val="28"/>
        </w:rPr>
        <w:t>Салтынского</w:t>
      </w:r>
      <w:proofErr w:type="spellEnd"/>
      <w:r w:rsidRPr="00D24727">
        <w:rPr>
          <w:sz w:val="28"/>
          <w:szCs w:val="28"/>
        </w:rPr>
        <w:t xml:space="preserve"> сельского поселения утвержденные решением Совета депутатов </w:t>
      </w:r>
      <w:proofErr w:type="spellStart"/>
      <w:r w:rsidRPr="00D24727">
        <w:rPr>
          <w:sz w:val="28"/>
          <w:szCs w:val="28"/>
        </w:rPr>
        <w:t>Салтынского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29 июня 2012 года № 59/261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Салтынского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</w:t>
      </w:r>
      <w:proofErr w:type="gramEnd"/>
      <w:r w:rsidRPr="00D24727">
        <w:rPr>
          <w:sz w:val="28"/>
          <w:szCs w:val="28"/>
          <w:lang w:eastAsia="en-US"/>
        </w:rPr>
        <w:t xml:space="preserve"> области, применительно к хуторам </w:t>
      </w:r>
      <w:proofErr w:type="spellStart"/>
      <w:r w:rsidRPr="00D24727">
        <w:rPr>
          <w:sz w:val="28"/>
          <w:szCs w:val="28"/>
          <w:lang w:eastAsia="en-US"/>
        </w:rPr>
        <w:t>Салтынский</w:t>
      </w:r>
      <w:proofErr w:type="spellEnd"/>
      <w:r w:rsidRPr="00D24727">
        <w:rPr>
          <w:sz w:val="28"/>
          <w:szCs w:val="28"/>
          <w:lang w:eastAsia="en-US"/>
        </w:rPr>
        <w:t xml:space="preserve">, </w:t>
      </w:r>
      <w:proofErr w:type="gramStart"/>
      <w:r w:rsidRPr="00D24727">
        <w:rPr>
          <w:sz w:val="28"/>
          <w:szCs w:val="28"/>
          <w:lang w:eastAsia="en-US"/>
        </w:rPr>
        <w:t>Первомайский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spellStart"/>
      <w:r w:rsidRPr="00D24727">
        <w:rPr>
          <w:sz w:val="28"/>
          <w:szCs w:val="28"/>
          <w:lang w:eastAsia="en-US"/>
        </w:rPr>
        <w:t>Салтынского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поселения» (в редакции решения Урюпинской районной Думы от 28 октября 2016 года № 29/238)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AE540C" w:rsidRPr="00D24727" w:rsidRDefault="00AE540C" w:rsidP="00AE540C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28 изложить в следующей редакции: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AE540C" w:rsidRPr="00D24727" w:rsidRDefault="00AE540C" w:rsidP="00AE540C">
      <w:pPr>
        <w:ind w:firstLine="559"/>
        <w:rPr>
          <w:sz w:val="16"/>
          <w:szCs w:val="16"/>
        </w:rPr>
      </w:pPr>
    </w:p>
    <w:p w:rsidR="00AE540C" w:rsidRPr="00D24727" w:rsidRDefault="00AE540C" w:rsidP="00AE540C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малоэтажными, многоквартирными жилыми домами   </w:t>
      </w:r>
    </w:p>
    <w:p w:rsidR="00AE540C" w:rsidRPr="00D24727" w:rsidRDefault="00AE540C" w:rsidP="00AE540C">
      <w:pPr>
        <w:shd w:val="clear" w:color="auto" w:fill="FFFFFF"/>
        <w:autoSpaceDE w:val="0"/>
        <w:autoSpaceDN w:val="0"/>
        <w:adjustRightInd w:val="0"/>
        <w:rPr>
          <w:spacing w:val="-2"/>
          <w:sz w:val="28"/>
          <w:szCs w:val="28"/>
        </w:rPr>
      </w:pPr>
      <w:r w:rsidRPr="00D24727">
        <w:rPr>
          <w:sz w:val="28"/>
          <w:szCs w:val="28"/>
        </w:rPr>
        <w:t>(</w:t>
      </w:r>
      <w:proofErr w:type="gramStart"/>
      <w:r w:rsidRPr="00D24727">
        <w:rPr>
          <w:sz w:val="28"/>
          <w:szCs w:val="28"/>
        </w:rPr>
        <w:t>Ж</w:t>
      </w:r>
      <w:proofErr w:type="gramEnd"/>
      <w:r w:rsidRPr="00D24727">
        <w:rPr>
          <w:sz w:val="28"/>
          <w:szCs w:val="28"/>
        </w:rPr>
        <w:t xml:space="preserve"> 1).</w:t>
      </w:r>
      <w:r w:rsidRPr="00D24727">
        <w:rPr>
          <w:spacing w:val="-2"/>
          <w:sz w:val="28"/>
          <w:szCs w:val="28"/>
        </w:rPr>
        <w:t xml:space="preserve">       </w:t>
      </w:r>
    </w:p>
    <w:p w:rsidR="00AE540C" w:rsidRPr="00D24727" w:rsidRDefault="00AE540C" w:rsidP="00AE540C">
      <w:pPr>
        <w:shd w:val="clear" w:color="auto" w:fill="FFFFFF"/>
        <w:autoSpaceDE w:val="0"/>
        <w:autoSpaceDN w:val="0"/>
        <w:adjustRightInd w:val="0"/>
        <w:ind w:right="-16"/>
        <w:rPr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       Зона выделена для обеспечения разрешительно-правовых условий и процедур формирования кварталов многоквартирных зданий этажностью не выше 3 этажей, зданий, строений, сооружений обслуживания населения нежилого назначения</w:t>
      </w:r>
      <w:r w:rsidRPr="00D24727">
        <w:rPr>
          <w:sz w:val="28"/>
          <w:szCs w:val="28"/>
        </w:rPr>
        <w:t>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многоквартирных жилых зданий не выше 3 этажей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E540C" w:rsidRPr="00D24727" w:rsidRDefault="00AE540C" w:rsidP="00AE540C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 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3500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г) минимальная ширина вдоль фронта улицы – 15 метров.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предельное количество этажей зданий, строений, сооружений 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со статьей 42;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42.</w:t>
      </w:r>
    </w:p>
    <w:p w:rsidR="00AE540C" w:rsidRPr="00D24727" w:rsidRDefault="00AE540C" w:rsidP="00AE540C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объектами дошкольного, начального и среднего общего образования (Ж 2).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- 15 метров.</w:t>
      </w:r>
    </w:p>
    <w:p w:rsidR="00AE540C" w:rsidRPr="00D24727" w:rsidRDefault="00AE540C" w:rsidP="00AE540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предельная высота зданий, строений, сооружений – 18 метров;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</w:t>
      </w:r>
    </w:p>
    <w:p w:rsidR="00AE540C" w:rsidRPr="00D24727" w:rsidRDefault="00AE540C" w:rsidP="00AE540C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3. Зона застройки малоэтажными индивидуальными жилыми домами (Ж 3). 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E540C" w:rsidRPr="00D24727" w:rsidRDefault="00AE540C" w:rsidP="00AE540C">
      <w:pPr>
        <w:numPr>
          <w:ilvl w:val="0"/>
          <w:numId w:val="2"/>
        </w:numPr>
        <w:tabs>
          <w:tab w:val="left" w:pos="720"/>
          <w:tab w:val="left" w:pos="2160"/>
        </w:tabs>
        <w:suppressAutoHyphens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а) развитие на основе существующих и вновь осваиваемых территорий малоэтажной жилой застройки;</w:t>
      </w:r>
    </w:p>
    <w:p w:rsidR="00AE540C" w:rsidRPr="00D24727" w:rsidRDefault="00AE540C" w:rsidP="00AE540C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E540C" w:rsidRPr="00D24727" w:rsidRDefault="00AE540C" w:rsidP="00AE540C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объектов местного самоуправления и некоммерческих организаций </w:t>
            </w:r>
            <w:r w:rsidRPr="00D24727">
              <w:rPr>
                <w:sz w:val="22"/>
                <w:szCs w:val="22"/>
              </w:rPr>
              <w:lastRenderedPageBreak/>
              <w:t>(ТСЖ, ТОС и т.п.)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E540C" w:rsidRPr="00D24727" w:rsidRDefault="00AE540C" w:rsidP="00AE540C">
      <w:r w:rsidRPr="00D24727">
        <w:rPr>
          <w:sz w:val="28"/>
          <w:szCs w:val="28"/>
        </w:rPr>
        <w:t xml:space="preserve">        </w:t>
      </w:r>
      <w:r w:rsidRPr="00D24727">
        <w:t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- 300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160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15 метров.</w:t>
      </w:r>
    </w:p>
    <w:p w:rsidR="00AE540C" w:rsidRPr="00D24727" w:rsidRDefault="00AE540C" w:rsidP="00AE540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3 шт.;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1.3. Статью 31 изложить в следующей редакции: 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AE540C" w:rsidRPr="00D24727" w:rsidRDefault="00AE540C" w:rsidP="00AE540C">
      <w:pPr>
        <w:rPr>
          <w:sz w:val="16"/>
          <w:szCs w:val="16"/>
        </w:rPr>
      </w:pPr>
    </w:p>
    <w:p w:rsidR="00AE540C" w:rsidRPr="00D24727" w:rsidRDefault="00AE540C" w:rsidP="00AE540C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E540C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AE540C" w:rsidRPr="00D24727" w:rsidRDefault="00AE540C" w:rsidP="00AE540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 – 9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AE540C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32. Зона рекреационного назначения (Р)</w:t>
      </w:r>
    </w:p>
    <w:p w:rsidR="00AE540C" w:rsidRPr="000776ED" w:rsidRDefault="00AE540C" w:rsidP="00AE540C">
      <w:pPr>
        <w:rPr>
          <w:sz w:val="16"/>
          <w:szCs w:val="16"/>
        </w:rPr>
      </w:pP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E540C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AE540C" w:rsidRPr="00D24727" w:rsidRDefault="00AE540C" w:rsidP="00AE540C">
      <w:pPr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AE540C" w:rsidRPr="00D24727" w:rsidRDefault="00AE540C" w:rsidP="00AE540C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- 100000 кв. метров;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3 шт.;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33. Производственные зоны (П)</w:t>
      </w:r>
    </w:p>
    <w:p w:rsidR="00AE540C" w:rsidRPr="00D24727" w:rsidRDefault="00AE540C" w:rsidP="00AE540C">
      <w:pPr>
        <w:ind w:firstLine="545"/>
        <w:rPr>
          <w:sz w:val="16"/>
          <w:szCs w:val="16"/>
        </w:rPr>
      </w:pP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1).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E540C" w:rsidRPr="00D24727" w:rsidTr="002F69E8">
        <w:trPr>
          <w:trHeight w:val="322"/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7) минимальное количество _</w:t>
      </w:r>
      <w:proofErr w:type="spellStart"/>
      <w:r w:rsidRPr="00D24727">
        <w:rPr>
          <w:sz w:val="28"/>
          <w:szCs w:val="28"/>
        </w:rPr>
        <w:t>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объектов транспортной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3).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железнодорожных вокзалов и 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внешнего водного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причалов и стоянок водного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автомобилей).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вдоль автомобильных и железных дорог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</w:t>
      </w: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34. Зоны сельскохозяйственного использования (СХ)</w:t>
      </w:r>
    </w:p>
    <w:p w:rsidR="00AE540C" w:rsidRPr="00D24727" w:rsidRDefault="00AE540C" w:rsidP="00AE540C">
      <w:pPr>
        <w:rPr>
          <w:sz w:val="16"/>
          <w:szCs w:val="16"/>
        </w:rPr>
      </w:pPr>
    </w:p>
    <w:p w:rsidR="00AE540C" w:rsidRPr="00D24727" w:rsidRDefault="00AE540C" w:rsidP="00AE540C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 </w:t>
      </w:r>
    </w:p>
    <w:p w:rsidR="00AE540C" w:rsidRPr="00D24727" w:rsidRDefault="00AE540C" w:rsidP="00AE540C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AE540C" w:rsidRPr="00D24727" w:rsidRDefault="00AE540C" w:rsidP="00AE540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AE540C" w:rsidRPr="00D24727" w:rsidRDefault="00AE540C" w:rsidP="00AE540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AE540C" w:rsidRPr="00D24727" w:rsidRDefault="00AE540C" w:rsidP="00AE540C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AE540C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AE540C" w:rsidRPr="00D24727" w:rsidRDefault="00AE540C" w:rsidP="00AE540C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600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5000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AE540C" w:rsidRPr="00D24727" w:rsidRDefault="00AE540C" w:rsidP="00AE540C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AE540C" w:rsidRPr="00D24727" w:rsidRDefault="00AE540C" w:rsidP="00AE540C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сельскохозяйственного назначения  (СХ 2).</w:t>
      </w:r>
    </w:p>
    <w:p w:rsidR="00AE540C" w:rsidRPr="00D24727" w:rsidRDefault="00AE540C" w:rsidP="00AE540C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AE540C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Зоны специального назначения (С)</w:t>
      </w:r>
    </w:p>
    <w:p w:rsidR="00AE540C" w:rsidRPr="00D24727" w:rsidRDefault="00AE540C" w:rsidP="00AE540C">
      <w:pPr>
        <w:ind w:firstLine="567"/>
        <w:rPr>
          <w:sz w:val="16"/>
          <w:szCs w:val="16"/>
        </w:rPr>
      </w:pP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AE540C" w:rsidRPr="00D24727" w:rsidRDefault="00AE540C" w:rsidP="00AE540C">
      <w:pPr>
        <w:ind w:left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AE540C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AE540C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AE540C" w:rsidRPr="00D24727" w:rsidRDefault="00AE540C" w:rsidP="00AE540C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2000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10000 кв. метров;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6) минимальные размеры озелененной территории земельных участков – в соответствии с частью 4 статьи 28.</w:t>
      </w:r>
    </w:p>
    <w:p w:rsidR="00AE540C" w:rsidRPr="00D24727" w:rsidRDefault="00AE540C" w:rsidP="00AE540C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озелененных территорий специального назначения  (С 2).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409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647"/>
      </w:tblGrid>
      <w:tr w:rsidR="00AE540C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E540C" w:rsidRPr="000776ED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40C" w:rsidRPr="00D24727" w:rsidRDefault="00AE540C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AE540C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AE540C" w:rsidRPr="00D24727" w:rsidRDefault="00AE540C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C" w:rsidRPr="00D24727" w:rsidRDefault="00AE540C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AE540C" w:rsidRPr="00D24727" w:rsidRDefault="00AE540C" w:rsidP="00AE540C">
      <w:pPr>
        <w:widowControl w:val="0"/>
        <w:autoSpaceDE w:val="0"/>
        <w:ind w:firstLine="544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AE540C" w:rsidRPr="00D24727" w:rsidRDefault="00AE540C" w:rsidP="00AE540C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AE540C" w:rsidRPr="00D24727" w:rsidRDefault="00AE540C" w:rsidP="00AE540C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AE540C" w:rsidRPr="00D24727" w:rsidRDefault="00AE540C" w:rsidP="00AE540C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AE540C" w:rsidRPr="00D24727" w:rsidRDefault="00AE540C" w:rsidP="00AE540C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38 дополнить частью 5 следующего содержания:</w:t>
      </w:r>
    </w:p>
    <w:p w:rsidR="00AE540C" w:rsidRPr="00D24727" w:rsidRDefault="00AE540C" w:rsidP="00AE540C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AE540C" w:rsidRPr="00D24727" w:rsidRDefault="00AE540C" w:rsidP="00AE540C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9B4177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AE540C" w:rsidRPr="00D24727" w:rsidRDefault="00AE540C" w:rsidP="00AE540C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AE540C" w:rsidRPr="00D24727" w:rsidRDefault="00AE540C" w:rsidP="00AE540C">
      <w:pPr>
        <w:ind w:right="-57"/>
        <w:rPr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AE540C" w:rsidRPr="00D24727" w:rsidRDefault="00AE540C" w:rsidP="00AE540C">
      <w:pPr>
        <w:ind w:left="-57" w:right="-57"/>
        <w:rPr>
          <w:b/>
          <w:bCs/>
          <w:sz w:val="16"/>
          <w:szCs w:val="16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Pr="00D24727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AE540C" w:rsidRDefault="00AE540C" w:rsidP="00AE540C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DCB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177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540C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A5DCB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0C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E540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E540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AE540C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AE540C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E540C"/>
    <w:rPr>
      <w:rFonts w:eastAsia="Calibri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0C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AE540C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E540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AE540C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AE540C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E540C"/>
    <w:rPr>
      <w:rFonts w:eastAsia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4637</Words>
  <Characters>26433</Characters>
  <Application>Microsoft Office Word</Application>
  <DocSecurity>0</DocSecurity>
  <Lines>220</Lines>
  <Paragraphs>62</Paragraphs>
  <ScaleCrop>false</ScaleCrop>
  <Company>Урюпинскуая районная Дума</Company>
  <LinksUpToDate>false</LinksUpToDate>
  <CharactersWithSpaces>31008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2017-06-28T10:40:00Z</dcterms:created>
  <dcterms:modified xsi:type="dcterms:W3CDTF">2017-06-29T04:49:00Z</dcterms:modified>
</cp:coreProperties>
</file>