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D4F" w:rsidRPr="00D24727" w:rsidRDefault="00C33D4F" w:rsidP="00C33D4F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D4F" w:rsidRPr="00D24727" w:rsidRDefault="00C33D4F" w:rsidP="00C33D4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C33D4F" w:rsidRPr="00D24727" w:rsidRDefault="00C33D4F" w:rsidP="00C33D4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C33D4F" w:rsidRPr="00D24727" w:rsidRDefault="00C33D4F" w:rsidP="00C33D4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C33D4F" w:rsidRPr="00D24727" w:rsidRDefault="00C33D4F" w:rsidP="00C33D4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C33D4F" w:rsidRPr="00D24727" w:rsidRDefault="00C33D4F" w:rsidP="00C33D4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C33D4F" w:rsidRPr="00D24727" w:rsidRDefault="00C33D4F" w:rsidP="00C33D4F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C33D4F" w:rsidRPr="00D24727" w:rsidRDefault="00C33D4F" w:rsidP="00C33D4F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C33D4F" w:rsidRPr="00D24727" w:rsidRDefault="00C33D4F" w:rsidP="00C33D4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33D4F" w:rsidRPr="001F46E5" w:rsidRDefault="00C33D4F" w:rsidP="00C33D4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33D4F" w:rsidRPr="00D24727" w:rsidRDefault="00C33D4F" w:rsidP="00C33D4F">
      <w:pPr>
        <w:ind w:left="-57" w:right="-57"/>
        <w:rPr>
          <w:sz w:val="16"/>
          <w:szCs w:val="16"/>
        </w:rPr>
      </w:pPr>
    </w:p>
    <w:p w:rsidR="00C33D4F" w:rsidRPr="000776ED" w:rsidRDefault="00C33D4F" w:rsidP="00C33D4F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0776ED">
        <w:rPr>
          <w:b/>
          <w:bCs/>
          <w:sz w:val="28"/>
          <w:szCs w:val="28"/>
        </w:rPr>
        <w:t>июня 2017 года</w:t>
      </w:r>
      <w:r w:rsidRPr="000776ED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</w:t>
      </w:r>
      <w:r w:rsidRPr="000776ED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328</w:t>
      </w:r>
    </w:p>
    <w:p w:rsidR="00C33D4F" w:rsidRPr="000776ED" w:rsidRDefault="00C33D4F" w:rsidP="00C33D4F">
      <w:pPr>
        <w:ind w:left="-57" w:right="-57"/>
        <w:rPr>
          <w:b/>
          <w:bCs/>
          <w:sz w:val="28"/>
          <w:szCs w:val="28"/>
        </w:rPr>
      </w:pPr>
    </w:p>
    <w:p w:rsidR="00C33D4F" w:rsidRPr="00D24727" w:rsidRDefault="00C33D4F" w:rsidP="00C33D4F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Россошинского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Россошинского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29 марта 2013 года № 58/158</w:t>
      </w:r>
    </w:p>
    <w:p w:rsidR="00C33D4F" w:rsidRPr="00D24727" w:rsidRDefault="00C33D4F" w:rsidP="00C33D4F">
      <w:pPr>
        <w:rPr>
          <w:sz w:val="28"/>
          <w:szCs w:val="28"/>
        </w:rPr>
      </w:pP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Россошинского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Россошинского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29 марта 2013 года № 58/158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Россошинского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 (в редакции решения Урюпинской районной Думы от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28 октября 2016 года № 29/237)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 xml:space="preserve">. Внести в правила следующие изменения: 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28 изложить в следующей редакции: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 xml:space="preserve">за пределами которых запрещено строительство зданий, строений сооружений; 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C33D4F" w:rsidRPr="00D24727" w:rsidRDefault="00C33D4F" w:rsidP="00C33D4F">
      <w:pPr>
        <w:ind w:firstLine="559"/>
        <w:rPr>
          <w:sz w:val="16"/>
          <w:szCs w:val="16"/>
        </w:rPr>
      </w:pP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дошкольного, начального и среднего общего образования (Ж 2).</w:t>
      </w:r>
    </w:p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C33D4F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C33D4F" w:rsidRPr="00D24727" w:rsidRDefault="00C33D4F" w:rsidP="00C33D4F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</w:t>
      </w:r>
      <w:r w:rsidRPr="00D24727">
        <w:rPr>
          <w:sz w:val="28"/>
          <w:szCs w:val="28"/>
        </w:rPr>
        <w:t>1.3</w:t>
      </w:r>
      <w:r w:rsidRPr="00D24727">
        <w:rPr>
          <w:b/>
          <w:bCs/>
          <w:sz w:val="28"/>
          <w:szCs w:val="28"/>
        </w:rPr>
        <w:t xml:space="preserve">.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C33D4F" w:rsidRPr="00D24727" w:rsidRDefault="00C33D4F" w:rsidP="00C33D4F">
      <w:pPr>
        <w:rPr>
          <w:sz w:val="16"/>
          <w:szCs w:val="16"/>
        </w:rPr>
      </w:pPr>
    </w:p>
    <w:p w:rsidR="00C33D4F" w:rsidRPr="00D24727" w:rsidRDefault="00C33D4F" w:rsidP="00C33D4F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(Д).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C33D4F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C33D4F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а) минимальная площадь земельного участка - 500 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C33D4F" w:rsidRPr="00D24727" w:rsidRDefault="00C33D4F" w:rsidP="00C33D4F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32. Производственные зоны (П)</w:t>
      </w:r>
    </w:p>
    <w:p w:rsidR="00C33D4F" w:rsidRPr="00D24727" w:rsidRDefault="00C33D4F" w:rsidP="00C33D4F">
      <w:pPr>
        <w:rPr>
          <w:sz w:val="16"/>
          <w:szCs w:val="16"/>
        </w:rPr>
      </w:pP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935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7"/>
      </w:tblGrid>
      <w:tr w:rsidR="00C33D4F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C33D4F" w:rsidRPr="00D24727" w:rsidRDefault="00C33D4F" w:rsidP="00C33D4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C33D4F" w:rsidRPr="00D24727" w:rsidRDefault="00C33D4F" w:rsidP="00C33D4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инженерной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2).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C33D4F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C33D4F" w:rsidRPr="00D24727" w:rsidRDefault="00C33D4F" w:rsidP="00C33D4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C33D4F" w:rsidRPr="00D24727" w:rsidRDefault="00C33D4F" w:rsidP="00C33D4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объектов транспортной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3).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развитие объектов транспортной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 в соответствии с технологическими потребностями и условиями размещения;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C33D4F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железнодорожных вокзалов и станций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внешнего водного транспорта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причалов и стоянок водного транспорта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автомобилей).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вдоль автомобильных и железных дорог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C33D4F" w:rsidRPr="00D24727" w:rsidRDefault="00C33D4F" w:rsidP="00C33D4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C33D4F" w:rsidRPr="00D24727" w:rsidRDefault="00C33D4F" w:rsidP="00C33D4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</w:t>
      </w: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33. Зоны сельскохозяйственного использования (СХ)</w:t>
      </w:r>
    </w:p>
    <w:p w:rsidR="00C33D4F" w:rsidRPr="00D24727" w:rsidRDefault="00C33D4F" w:rsidP="00C33D4F">
      <w:pPr>
        <w:rPr>
          <w:sz w:val="16"/>
          <w:szCs w:val="16"/>
        </w:rPr>
      </w:pPr>
    </w:p>
    <w:p w:rsidR="00C33D4F" w:rsidRPr="00D24727" w:rsidRDefault="00C33D4F" w:rsidP="00C33D4F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объектами личных подсобных хозяйств (СХ 1). </w:t>
      </w:r>
    </w:p>
    <w:p w:rsidR="00C33D4F" w:rsidRPr="00D24727" w:rsidRDefault="00C33D4F" w:rsidP="00C33D4F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C33D4F" w:rsidRPr="00D24727" w:rsidRDefault="00C33D4F" w:rsidP="00C33D4F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C33D4F" w:rsidRPr="00D24727" w:rsidRDefault="00C33D4F" w:rsidP="00C33D4F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C33D4F" w:rsidRPr="00D24727" w:rsidRDefault="00C33D4F" w:rsidP="00C33D4F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C33D4F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C33D4F" w:rsidRPr="00D24727" w:rsidTr="002F69E8">
        <w:trPr>
          <w:trHeight w:val="279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C33D4F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C33D4F" w:rsidRPr="00D24727" w:rsidTr="002F69E8">
        <w:trPr>
          <w:trHeight w:val="31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C33D4F" w:rsidRPr="00D24727" w:rsidTr="002F69E8">
        <w:trPr>
          <w:trHeight w:val="319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C33D4F" w:rsidRPr="00D24727" w:rsidTr="002F69E8">
        <w:trPr>
          <w:trHeight w:val="311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C33D4F" w:rsidRPr="00D24727" w:rsidTr="002F69E8">
        <w:trPr>
          <w:trHeight w:val="31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C33D4F" w:rsidRPr="00D24727" w:rsidTr="002F69E8">
        <w:trPr>
          <w:trHeight w:val="301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C33D4F" w:rsidRPr="00D24727" w:rsidTr="002F69E8">
        <w:trPr>
          <w:trHeight w:val="293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C33D4F" w:rsidRPr="00D24727" w:rsidTr="002F69E8">
        <w:trPr>
          <w:trHeight w:val="28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C33D4F" w:rsidRPr="00D24727" w:rsidTr="002F69E8">
        <w:trPr>
          <w:trHeight w:val="283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C33D4F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C33D4F" w:rsidRPr="00D24727" w:rsidTr="002F69E8">
        <w:trPr>
          <w:trHeight w:val="26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C33D4F" w:rsidRPr="00D24727" w:rsidTr="002F69E8">
        <w:trPr>
          <w:trHeight w:val="17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C33D4F" w:rsidRPr="00D24727" w:rsidRDefault="00C33D4F" w:rsidP="00C33D4F">
      <w:pPr>
        <w:ind w:firstLine="545"/>
      </w:pPr>
      <w:r w:rsidRPr="00D24727">
        <w:t xml:space="preserve">(*) –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600 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5000 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C33D4F" w:rsidRPr="00D24727" w:rsidRDefault="00C33D4F" w:rsidP="00C33D4F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C33D4F" w:rsidRPr="00D24727" w:rsidRDefault="00C33D4F" w:rsidP="00C33D4F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объектов сельскохозяйственного назначения  (СХ 2).</w:t>
      </w:r>
    </w:p>
    <w:p w:rsidR="00C33D4F" w:rsidRPr="00D24727" w:rsidRDefault="00C33D4F" w:rsidP="00C33D4F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6) минимальные размеры озелененной территории земельных участков - в соответствии с частью 4 статьи 28.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3.Зона сельскохозяйственных угодий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3).</w:t>
      </w:r>
    </w:p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C33D4F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C33D4F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C33D4F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C33D4F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C33D4F" w:rsidRPr="00D24727" w:rsidTr="002F69E8">
        <w:trPr>
          <w:trHeight w:val="18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C33D4F" w:rsidRPr="00D24727" w:rsidTr="002F69E8">
        <w:trPr>
          <w:trHeight w:val="331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C33D4F" w:rsidRPr="00D24727" w:rsidTr="002F69E8">
        <w:trPr>
          <w:trHeight w:val="18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C33D4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C33D4F" w:rsidRPr="00D24727" w:rsidTr="002F69E8">
        <w:trPr>
          <w:trHeight w:val="16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34. Зоны специального назначения (С)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p w:rsidR="00C33D4F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 1).</w:t>
      </w:r>
    </w:p>
    <w:p w:rsidR="00C33D4F" w:rsidRDefault="00C33D4F" w:rsidP="00C33D4F">
      <w:pPr>
        <w:ind w:firstLine="567"/>
        <w:rPr>
          <w:sz w:val="28"/>
          <w:szCs w:val="28"/>
        </w:rPr>
      </w:pPr>
    </w:p>
    <w:p w:rsidR="00C33D4F" w:rsidRPr="00D24727" w:rsidRDefault="00C33D4F" w:rsidP="00C33D4F">
      <w:pPr>
        <w:ind w:firstLine="567"/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C33D4F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4F" w:rsidRPr="00D24727" w:rsidRDefault="00C33D4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C33D4F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C33D4F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C33D4F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C33D4F" w:rsidRPr="00D24727" w:rsidRDefault="00C33D4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4F" w:rsidRPr="00D24727" w:rsidRDefault="00C33D4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C33D4F" w:rsidRPr="00D24727" w:rsidRDefault="00C33D4F" w:rsidP="00C33D4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C33D4F" w:rsidRPr="00D24727" w:rsidRDefault="00C33D4F" w:rsidP="00C33D4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C33D4F" w:rsidRPr="00D24727" w:rsidRDefault="00C33D4F" w:rsidP="00C33D4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6) минимальные размеры озелененной территории земельных участков - в соответствии с частью 4 статьи 28.»;</w:t>
      </w:r>
    </w:p>
    <w:p w:rsidR="00C33D4F" w:rsidRPr="00D24727" w:rsidRDefault="00C33D4F" w:rsidP="00C33D4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37 дополнить частью 5 следующего содержания:</w:t>
      </w:r>
    </w:p>
    <w:p w:rsidR="00C33D4F" w:rsidRPr="00D24727" w:rsidRDefault="00C33D4F" w:rsidP="00C33D4F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C33D4F" w:rsidRPr="00D24727" w:rsidRDefault="00C33D4F" w:rsidP="00C33D4F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2.</w:t>
      </w:r>
      <w:r w:rsidRPr="00D24727">
        <w:rPr>
          <w:sz w:val="28"/>
          <w:szCs w:val="28"/>
        </w:rPr>
        <w:t xml:space="preserve"> Нас</w:t>
      </w:r>
      <w:r w:rsidR="00F714DC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C33D4F" w:rsidRPr="00D24727" w:rsidRDefault="00C33D4F" w:rsidP="00C33D4F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3.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C33D4F" w:rsidRPr="00D24727" w:rsidRDefault="00C33D4F" w:rsidP="00C33D4F">
      <w:pPr>
        <w:rPr>
          <w:sz w:val="28"/>
          <w:szCs w:val="28"/>
        </w:rPr>
      </w:pPr>
    </w:p>
    <w:p w:rsidR="00C33D4F" w:rsidRPr="00D24727" w:rsidRDefault="00C33D4F" w:rsidP="00C33D4F">
      <w:pPr>
        <w:rPr>
          <w:sz w:val="28"/>
          <w:szCs w:val="28"/>
        </w:rPr>
      </w:pPr>
    </w:p>
    <w:p w:rsidR="00C33D4F" w:rsidRPr="00D24727" w:rsidRDefault="00C33D4F" w:rsidP="00C33D4F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C33D4F" w:rsidRPr="00D24727" w:rsidRDefault="00C33D4F" w:rsidP="00C33D4F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C33D4F" w:rsidRPr="00D24727" w:rsidRDefault="00C33D4F" w:rsidP="00C33D4F">
      <w:pPr>
        <w:ind w:left="-57" w:right="-57"/>
        <w:rPr>
          <w:b/>
          <w:bCs/>
          <w:sz w:val="16"/>
          <w:szCs w:val="16"/>
        </w:rPr>
      </w:pPr>
    </w:p>
    <w:p w:rsidR="00C33D4F" w:rsidRPr="00D24727" w:rsidRDefault="00C33D4F" w:rsidP="00C33D4F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96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33D4F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4696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14DC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D4F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33D4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33D4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C33D4F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C33D4F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C33D4F"/>
    <w:rPr>
      <w:rFonts w:eastAsia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D4F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33D4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33D4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C33D4F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C33D4F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C33D4F"/>
    <w:rPr>
      <w:rFonts w:eastAsia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3377</Words>
  <Characters>19252</Characters>
  <Application>Microsoft Office Word</Application>
  <DocSecurity>0</DocSecurity>
  <Lines>160</Lines>
  <Paragraphs>45</Paragraphs>
  <ScaleCrop>false</ScaleCrop>
  <Company>Урюпинскуая районная Дума</Company>
  <LinksUpToDate>false</LinksUpToDate>
  <CharactersWithSpaces>22584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2017-06-28T10:38:00Z</dcterms:created>
  <dcterms:modified xsi:type="dcterms:W3CDTF">2017-06-29T04:48:00Z</dcterms:modified>
</cp:coreProperties>
</file>