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0D5A" w:rsidRPr="00D24727" w:rsidRDefault="00170D5A" w:rsidP="00170D5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170D5A" w:rsidRPr="00D24727" w:rsidRDefault="00170D5A" w:rsidP="00170D5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170D5A" w:rsidRPr="00D24727" w:rsidRDefault="00170D5A" w:rsidP="00170D5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170D5A" w:rsidRPr="00D24727" w:rsidRDefault="00170D5A" w:rsidP="00170D5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170D5A" w:rsidRPr="00D24727" w:rsidRDefault="00170D5A" w:rsidP="00170D5A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170D5A" w:rsidRPr="00D24727" w:rsidRDefault="00170D5A" w:rsidP="00170D5A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170D5A" w:rsidRPr="00D24727" w:rsidRDefault="00170D5A" w:rsidP="00170D5A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170D5A" w:rsidRPr="00D24727" w:rsidRDefault="00170D5A" w:rsidP="00170D5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70D5A" w:rsidRPr="00282813" w:rsidRDefault="00170D5A" w:rsidP="00170D5A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170D5A" w:rsidRPr="00D24727" w:rsidRDefault="00170D5A" w:rsidP="00170D5A">
      <w:pPr>
        <w:ind w:left="-57" w:right="-57"/>
        <w:rPr>
          <w:sz w:val="16"/>
          <w:szCs w:val="16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 xml:space="preserve">июня 2017 </w:t>
      </w:r>
      <w:r>
        <w:rPr>
          <w:b/>
          <w:bCs/>
          <w:sz w:val="28"/>
          <w:szCs w:val="28"/>
        </w:rPr>
        <w:t>года</w:t>
      </w:r>
      <w:r>
        <w:rPr>
          <w:b/>
          <w:bCs/>
          <w:sz w:val="28"/>
          <w:szCs w:val="28"/>
        </w:rPr>
        <w:tab/>
        <w:t xml:space="preserve">                </w:t>
      </w:r>
      <w:r w:rsidRPr="00D24727">
        <w:rPr>
          <w:b/>
          <w:bCs/>
          <w:sz w:val="28"/>
          <w:szCs w:val="28"/>
        </w:rPr>
        <w:t xml:space="preserve"> № 39/</w:t>
      </w:r>
      <w:r>
        <w:rPr>
          <w:b/>
          <w:bCs/>
          <w:sz w:val="28"/>
          <w:szCs w:val="28"/>
        </w:rPr>
        <w:t>318</w:t>
      </w: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Забурдяевского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Забурдяевского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от 27 ноября 2014 года № 4/13</w:t>
      </w:r>
    </w:p>
    <w:p w:rsidR="00170D5A" w:rsidRPr="00D24727" w:rsidRDefault="00170D5A" w:rsidP="00170D5A">
      <w:pPr>
        <w:rPr>
          <w:sz w:val="28"/>
          <w:szCs w:val="28"/>
        </w:rPr>
      </w:pP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Забурдяевского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Забурдяевского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27 ноября 2014 года № 4/13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</w:t>
      </w:r>
      <w:proofErr w:type="spellStart"/>
      <w:r w:rsidRPr="00D24727">
        <w:rPr>
          <w:sz w:val="28"/>
          <w:szCs w:val="28"/>
          <w:lang w:eastAsia="en-US"/>
        </w:rPr>
        <w:t>Забурдяевского</w:t>
      </w:r>
      <w:proofErr w:type="spellEnd"/>
      <w:r w:rsidRPr="00D24727">
        <w:rPr>
          <w:sz w:val="28"/>
          <w:szCs w:val="28"/>
          <w:lang w:eastAsia="en-US"/>
        </w:rPr>
        <w:t xml:space="preserve"> сельского поселения Урюпинского муниципального района Волгоградской области (применительно к хутору </w:t>
      </w:r>
      <w:proofErr w:type="spellStart"/>
      <w:r w:rsidRPr="00D24727">
        <w:rPr>
          <w:sz w:val="28"/>
          <w:szCs w:val="28"/>
          <w:lang w:eastAsia="en-US"/>
        </w:rPr>
        <w:t>Забурдяевский</w:t>
      </w:r>
      <w:proofErr w:type="spellEnd"/>
      <w:r w:rsidRPr="00D24727">
        <w:rPr>
          <w:sz w:val="28"/>
          <w:szCs w:val="28"/>
          <w:lang w:eastAsia="en-US"/>
        </w:rPr>
        <w:t>)» (в редакции решения</w:t>
      </w:r>
      <w:proofErr w:type="gramEnd"/>
      <w:r w:rsidRPr="00D24727">
        <w:rPr>
          <w:sz w:val="28"/>
          <w:szCs w:val="28"/>
          <w:lang w:eastAsia="en-US"/>
        </w:rPr>
        <w:t xml:space="preserve"> </w:t>
      </w:r>
      <w:proofErr w:type="gramStart"/>
      <w:r w:rsidRPr="00D24727">
        <w:rPr>
          <w:sz w:val="28"/>
          <w:szCs w:val="28"/>
          <w:lang w:eastAsia="en-US"/>
        </w:rPr>
        <w:t>Урюпинской районной Думы от 28 октября 2016 года № 29/231) (далее по тексту Правила)</w:t>
      </w:r>
      <w:r w:rsidRPr="00D24727">
        <w:rPr>
          <w:sz w:val="28"/>
          <w:szCs w:val="28"/>
        </w:rPr>
        <w:t xml:space="preserve">, на основании статьи 20 Градостроительного кодекса Российской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  <w:proofErr w:type="gramEnd"/>
    </w:p>
    <w:p w:rsidR="00170D5A" w:rsidRPr="00D24727" w:rsidRDefault="00170D5A" w:rsidP="00170D5A">
      <w:pPr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1. </w:t>
      </w:r>
      <w:r w:rsidRPr="00D24727">
        <w:rPr>
          <w:sz w:val="28"/>
          <w:szCs w:val="28"/>
        </w:rPr>
        <w:t>Внести в Правила  следующие изменения</w:t>
      </w:r>
      <w:r w:rsidRPr="00D24727">
        <w:rPr>
          <w:b/>
          <w:bCs/>
          <w:sz w:val="28"/>
          <w:szCs w:val="28"/>
        </w:rPr>
        <w:t>: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1.1. часть 1 статьи 28 изложить в следующей редакции: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</w:t>
      </w:r>
      <w:r>
        <w:rPr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 xml:space="preserve">за пределами которых запрещено строительство зданий, строений сооружений; 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29 изложить в следующей редакции:</w:t>
      </w:r>
    </w:p>
    <w:p w:rsidR="00170D5A" w:rsidRPr="00D24727" w:rsidRDefault="00170D5A" w:rsidP="00170D5A">
      <w:pPr>
        <w:ind w:firstLine="540"/>
        <w:rPr>
          <w:sz w:val="28"/>
          <w:szCs w:val="28"/>
        </w:rPr>
      </w:pPr>
      <w:r w:rsidRPr="00D24727">
        <w:rPr>
          <w:sz w:val="28"/>
          <w:szCs w:val="28"/>
        </w:rPr>
        <w:t>«Статья 29. Общие требования в части видов использования земельных участков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337"/>
      </w:tblGrid>
      <w:tr w:rsidR="00170D5A" w:rsidRPr="00D24727" w:rsidTr="002F69E8">
        <w:trPr>
          <w:trHeight w:val="368"/>
          <w:tblHeader/>
        </w:trPr>
        <w:tc>
          <w:tcPr>
            <w:tcW w:w="9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pStyle w:val="a5"/>
              <w:snapToGrid w:val="0"/>
              <w:ind w:left="41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 земельного участка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132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1. Для размещения объектов дошкольного, начального и среднего образования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2. Для размещения объектов общественно-делового назначения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pStyle w:val="Iauiue"/>
              <w:keepLines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pStyle w:val="Iauiue"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pStyle w:val="Iauiue"/>
              <w:snapToGrid w:val="0"/>
              <w:ind w:left="410"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другие подобные объекты)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lastRenderedPageBreak/>
              <w:t>Для размещения объектов связи и телекоммуникации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садов</w:t>
            </w:r>
            <w:proofErr w:type="gramStart"/>
            <w:r w:rsidRPr="00D24727">
              <w:rPr>
                <w:sz w:val="22"/>
                <w:szCs w:val="22"/>
              </w:rPr>
              <w:t xml:space="preserve"> ,</w:t>
            </w:r>
            <w:proofErr w:type="gramEnd"/>
            <w:r w:rsidRPr="00D24727">
              <w:rPr>
                <w:sz w:val="22"/>
                <w:szCs w:val="22"/>
              </w:rPr>
              <w:t xml:space="preserve"> скверов, бульваров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3. Для размещения объектов производственного назначения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телекоммуникаций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4. Для размещения объектов инженерной и транспортной инфраструктур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lastRenderedPageBreak/>
              <w:t>Для размещения стоянок с гаражами боксового типа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b/>
                <w:bCs/>
                <w:sz w:val="22"/>
                <w:szCs w:val="22"/>
              </w:rPr>
              <w:t>5. Для размещения объектов сельскохозяйственного назначения и личных подсобных хозяйств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 xml:space="preserve">Для размещения индивидуального жилого дома (индивидуальных жилых домов) с правом содержания скота и птицы 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6. Для размещения объектов специального назначения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170D5A" w:rsidRPr="00D24727" w:rsidTr="002F69E8">
        <w:trPr>
          <w:trHeight w:val="322"/>
        </w:trPr>
        <w:tc>
          <w:tcPr>
            <w:tcW w:w="93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left="410"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170D5A" w:rsidRPr="00D24727" w:rsidRDefault="00170D5A" w:rsidP="00170D5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170D5A" w:rsidRPr="00D24727" w:rsidRDefault="00170D5A" w:rsidP="00170D5A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30. Жилые зоны (Ж)</w:t>
      </w:r>
    </w:p>
    <w:p w:rsidR="00170D5A" w:rsidRPr="00D24727" w:rsidRDefault="00170D5A" w:rsidP="00170D5A">
      <w:pPr>
        <w:suppressAutoHyphens/>
        <w:rPr>
          <w:sz w:val="16"/>
          <w:szCs w:val="16"/>
        </w:rPr>
      </w:pPr>
    </w:p>
    <w:p w:rsidR="00170D5A" w:rsidRPr="00D24727" w:rsidRDefault="00170D5A" w:rsidP="00170D5A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 Зона застройки объектами дошкольного, начального и среднего общего образования (Ж 2).</w:t>
      </w:r>
    </w:p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170D5A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- 1000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170D5A" w:rsidRPr="00D24727" w:rsidRDefault="00170D5A" w:rsidP="00170D5A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18 метров;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1.4. Статью 31 изложить в следующей редакции: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170D5A" w:rsidRPr="00D24727" w:rsidRDefault="00170D5A" w:rsidP="00170D5A">
      <w:pPr>
        <w:rPr>
          <w:sz w:val="16"/>
          <w:szCs w:val="16"/>
        </w:rPr>
      </w:pPr>
    </w:p>
    <w:p w:rsidR="00170D5A" w:rsidRPr="00D24727" w:rsidRDefault="00170D5A" w:rsidP="00170D5A">
      <w:pPr>
        <w:ind w:left="10" w:hanging="1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1. Зона застройки объектами общественно-делового назначения  (Д).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356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7"/>
      </w:tblGrid>
      <w:tr w:rsidR="00170D5A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- 500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15 метров.</w:t>
      </w:r>
    </w:p>
    <w:p w:rsidR="00170D5A" w:rsidRPr="00D24727" w:rsidRDefault="00170D5A" w:rsidP="00170D5A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предельное количество этажей зданий, строений, сооружений – 9 шт.;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Производственные зоны (П)</w:t>
      </w:r>
    </w:p>
    <w:p w:rsidR="00170D5A" w:rsidRPr="00D24727" w:rsidRDefault="00170D5A" w:rsidP="00170D5A">
      <w:pPr>
        <w:ind w:firstLine="559"/>
        <w:rPr>
          <w:sz w:val="16"/>
          <w:szCs w:val="16"/>
        </w:rPr>
      </w:pP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объектов инженерной инфраструктуры  (</w:t>
      </w:r>
      <w:proofErr w:type="gramStart"/>
      <w:r w:rsidRPr="00D24727">
        <w:rPr>
          <w:sz w:val="28"/>
          <w:szCs w:val="28"/>
        </w:rPr>
        <w:t>П</w:t>
      </w:r>
      <w:proofErr w:type="gramEnd"/>
      <w:r w:rsidRPr="00D24727">
        <w:rPr>
          <w:sz w:val="28"/>
          <w:szCs w:val="28"/>
        </w:rPr>
        <w:t xml:space="preserve"> 2).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формирование комплексов объектов инженерной инфраструктуры не выше </w:t>
      </w:r>
      <w:r w:rsidRPr="00D24727">
        <w:rPr>
          <w:sz w:val="28"/>
          <w:szCs w:val="28"/>
          <w:lang w:val="en-US"/>
        </w:rPr>
        <w:t>IV</w:t>
      </w:r>
      <w:r w:rsidRPr="00D24727">
        <w:rPr>
          <w:sz w:val="28"/>
          <w:szCs w:val="28"/>
        </w:rPr>
        <w:t xml:space="preserve"> класса опасности;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28"/>
      </w:tblGrid>
      <w:tr w:rsidR="00170D5A" w:rsidRPr="00D24727" w:rsidTr="002F69E8">
        <w:trPr>
          <w:trHeight w:val="322"/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0D5A" w:rsidRPr="00941610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линейных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станций (водозаборные и очистные сооружения)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водопроводных насосных станций, водонапорных башен, водомерных узлов, водозаборных скважин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электроподстанций открытого типа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распределительных пунктов, трансформаторных подстанций, котельных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газораспределительных пунктов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очистных сооружений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канализационных насосных станций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очистных сооружений поверхностного стока и локальных очистных сооружений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170D5A" w:rsidRPr="00D24727" w:rsidRDefault="00170D5A" w:rsidP="00170D5A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170D5A" w:rsidRPr="00D24727" w:rsidRDefault="00170D5A" w:rsidP="00170D5A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1.6. Статью 33 изложить в следующей редакции: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«Статья 33. Зоны сельскохозяйственного использования (СХ)</w:t>
      </w:r>
    </w:p>
    <w:p w:rsidR="00170D5A" w:rsidRPr="00D24727" w:rsidRDefault="00170D5A" w:rsidP="00170D5A">
      <w:pPr>
        <w:rPr>
          <w:sz w:val="16"/>
          <w:szCs w:val="16"/>
        </w:rPr>
      </w:pPr>
    </w:p>
    <w:p w:rsidR="00170D5A" w:rsidRPr="00D24727" w:rsidRDefault="00170D5A" w:rsidP="00170D5A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1. Зона застройки объектами личных подсобных хозяйств (СХ 1). </w:t>
      </w:r>
    </w:p>
    <w:p w:rsidR="00170D5A" w:rsidRPr="00D24727" w:rsidRDefault="00170D5A" w:rsidP="00170D5A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170D5A" w:rsidRPr="00D24727" w:rsidRDefault="00170D5A" w:rsidP="00170D5A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170D5A" w:rsidRPr="00D24727" w:rsidRDefault="00170D5A" w:rsidP="00170D5A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170D5A" w:rsidRPr="00D24727" w:rsidRDefault="00170D5A" w:rsidP="00170D5A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170D5A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2"/>
                <w:szCs w:val="22"/>
              </w:rPr>
              <w:t xml:space="preserve"> 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бульваров.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170D5A" w:rsidRPr="00D24727" w:rsidRDefault="00170D5A" w:rsidP="00170D5A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300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минимальная площадь земельного участка: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- для размещения индивидуального жилого дома – 300 </w:t>
      </w:r>
      <w:proofErr w:type="spellStart"/>
      <w:r w:rsidRPr="00D24727">
        <w:rPr>
          <w:sz w:val="28"/>
          <w:szCs w:val="28"/>
        </w:rPr>
        <w:t>кв</w:t>
      </w:r>
      <w:proofErr w:type="gramStart"/>
      <w:r w:rsidRPr="00D24727">
        <w:rPr>
          <w:sz w:val="28"/>
          <w:szCs w:val="28"/>
        </w:rPr>
        <w:t>.м</w:t>
      </w:r>
      <w:proofErr w:type="gramEnd"/>
      <w:r w:rsidRPr="00D24727">
        <w:rPr>
          <w:sz w:val="28"/>
          <w:szCs w:val="28"/>
        </w:rPr>
        <w:t>етров</w:t>
      </w:r>
      <w:proofErr w:type="spellEnd"/>
      <w:r w:rsidRPr="00D24727">
        <w:rPr>
          <w:sz w:val="28"/>
          <w:szCs w:val="28"/>
        </w:rPr>
        <w:t>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- для размещения объектов личного подсобного хозяйства – 600 кв. метров.</w:t>
      </w:r>
    </w:p>
    <w:p w:rsidR="00170D5A" w:rsidRPr="00D24727" w:rsidRDefault="00170D5A" w:rsidP="00170D5A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170D5A" w:rsidRPr="00D24727" w:rsidRDefault="00170D5A" w:rsidP="00170D5A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объектов сельскохозяйственного назначения  (СХ 2).</w:t>
      </w:r>
    </w:p>
    <w:p w:rsidR="00170D5A" w:rsidRPr="00D24727" w:rsidRDefault="00170D5A" w:rsidP="00170D5A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0D5A" w:rsidRPr="00941610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животноводства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3. Зона сельскохозяйственных угодий (СХ 3). </w:t>
      </w:r>
    </w:p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0D5A" w:rsidRPr="00941610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170D5A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б) максимальная площадь земельного участка – не подлежит установлению;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1.7. Статью 34 изложить в следующей редакции: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34. Зоны специального назначения (С)</w:t>
      </w:r>
    </w:p>
    <w:p w:rsidR="00170D5A" w:rsidRPr="00D24727" w:rsidRDefault="00170D5A" w:rsidP="00170D5A">
      <w:pPr>
        <w:ind w:firstLine="567"/>
        <w:rPr>
          <w:sz w:val="16"/>
          <w:szCs w:val="16"/>
        </w:rPr>
      </w:pP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Цель выделения – зоны специального назначения выделены для обеспечения правовых условий деятельности  объектов, размещение которых недопустимо на территории других зон, в соответствии с типами объектов, указанными в наименованиях зон.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кладбищ  (С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170D5A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70D5A" w:rsidRPr="00941610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0D5A" w:rsidRPr="00D24727" w:rsidRDefault="00170D5A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170D5A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170D5A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170D5A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170D5A" w:rsidRPr="00D24727" w:rsidRDefault="00170D5A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D5A" w:rsidRPr="00D24727" w:rsidRDefault="00170D5A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170D5A" w:rsidRPr="00D24727" w:rsidRDefault="00170D5A" w:rsidP="00170D5A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предельные (минимальные и (или) максимальные) размеры земельных участков, в том числе их площадь: 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- 2000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- 10000 кв. метров;</w:t>
      </w:r>
    </w:p>
    <w:p w:rsidR="00170D5A" w:rsidRPr="00D24727" w:rsidRDefault="00170D5A" w:rsidP="00170D5A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предельная высота зданий, строений, сооружений – не подлежит установлению;</w:t>
      </w:r>
    </w:p>
    <w:p w:rsidR="00170D5A" w:rsidRPr="00D24727" w:rsidRDefault="00170D5A" w:rsidP="00170D5A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5) минимальные размеры озелененной территории земельных участков - в соответствии с частью 4 статьи 28.»;</w:t>
      </w:r>
    </w:p>
    <w:p w:rsidR="00170D5A" w:rsidRPr="00D24727" w:rsidRDefault="00170D5A" w:rsidP="00170D5A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37 дополнить частью 5 следующего содержания:</w:t>
      </w:r>
    </w:p>
    <w:p w:rsidR="00170D5A" w:rsidRPr="00D24727" w:rsidRDefault="00170D5A" w:rsidP="00170D5A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170D5A" w:rsidRPr="00D24727" w:rsidRDefault="00170D5A" w:rsidP="00170D5A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2. </w:t>
      </w:r>
      <w:r w:rsidRPr="00D24727">
        <w:rPr>
          <w:sz w:val="28"/>
          <w:szCs w:val="28"/>
        </w:rPr>
        <w:t>Изложить графическое изображение Карты градостроительного зонирования границ терри</w:t>
      </w:r>
      <w:r>
        <w:rPr>
          <w:sz w:val="28"/>
          <w:szCs w:val="28"/>
        </w:rPr>
        <w:t xml:space="preserve">ториальных зон х. </w:t>
      </w:r>
      <w:proofErr w:type="spellStart"/>
      <w:r>
        <w:rPr>
          <w:sz w:val="28"/>
          <w:szCs w:val="28"/>
        </w:rPr>
        <w:t>Забурдяевский</w:t>
      </w:r>
      <w:proofErr w:type="spellEnd"/>
      <w:r w:rsidRPr="00D24727">
        <w:rPr>
          <w:sz w:val="28"/>
          <w:szCs w:val="28"/>
        </w:rPr>
        <w:t xml:space="preserve">,                   </w:t>
      </w:r>
      <w:r>
        <w:rPr>
          <w:sz w:val="28"/>
          <w:szCs w:val="28"/>
        </w:rPr>
        <w:t xml:space="preserve">                х. </w:t>
      </w:r>
      <w:proofErr w:type="spellStart"/>
      <w:r>
        <w:rPr>
          <w:sz w:val="28"/>
          <w:szCs w:val="28"/>
        </w:rPr>
        <w:t>Кудряшевский</w:t>
      </w:r>
      <w:proofErr w:type="spellEnd"/>
      <w:r>
        <w:rPr>
          <w:sz w:val="28"/>
          <w:szCs w:val="28"/>
        </w:rPr>
        <w:t xml:space="preserve">, х. </w:t>
      </w:r>
      <w:proofErr w:type="spellStart"/>
      <w:r>
        <w:rPr>
          <w:sz w:val="28"/>
          <w:szCs w:val="28"/>
        </w:rPr>
        <w:t>Егоровский</w:t>
      </w:r>
      <w:proofErr w:type="spellEnd"/>
      <w:r>
        <w:rPr>
          <w:sz w:val="28"/>
          <w:szCs w:val="28"/>
        </w:rPr>
        <w:t xml:space="preserve">, х. </w:t>
      </w:r>
      <w:proofErr w:type="spellStart"/>
      <w:r>
        <w:rPr>
          <w:sz w:val="28"/>
          <w:szCs w:val="28"/>
        </w:rPr>
        <w:t>Тополевский</w:t>
      </w:r>
      <w:proofErr w:type="spellEnd"/>
      <w:r w:rsidRPr="00D24727">
        <w:rPr>
          <w:sz w:val="28"/>
          <w:szCs w:val="28"/>
        </w:rPr>
        <w:t xml:space="preserve"> </w:t>
      </w:r>
      <w:proofErr w:type="spellStart"/>
      <w:r w:rsidRPr="00D24727">
        <w:rPr>
          <w:sz w:val="28"/>
          <w:szCs w:val="28"/>
        </w:rPr>
        <w:t>Забурдяевского</w:t>
      </w:r>
      <w:proofErr w:type="spellEnd"/>
      <w:r w:rsidRPr="00D24727">
        <w:rPr>
          <w:sz w:val="28"/>
          <w:szCs w:val="28"/>
        </w:rPr>
        <w:t xml:space="preserve"> сельского поселения согласно приложению к настоящему решению.</w:t>
      </w:r>
    </w:p>
    <w:p w:rsidR="00170D5A" w:rsidRPr="00D24727" w:rsidRDefault="00170D5A" w:rsidP="00170D5A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976BF8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170D5A" w:rsidRPr="00D24727" w:rsidRDefault="00170D5A" w:rsidP="00170D5A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170D5A" w:rsidRPr="00D24727" w:rsidRDefault="00170D5A" w:rsidP="00170D5A">
      <w:pPr>
        <w:ind w:right="-57"/>
        <w:rPr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Глава</w:t>
      </w: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170D5A" w:rsidRPr="00D24727" w:rsidRDefault="00170D5A" w:rsidP="00170D5A">
      <w:pPr>
        <w:ind w:left="-57" w:right="-57"/>
        <w:rPr>
          <w:b/>
          <w:bCs/>
          <w:sz w:val="16"/>
          <w:szCs w:val="16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D24727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Pr="00E3763C" w:rsidRDefault="00170D5A" w:rsidP="00170D5A">
      <w:pPr>
        <w:ind w:left="-57" w:right="-57"/>
        <w:jc w:val="right"/>
      </w:pPr>
      <w:r w:rsidRPr="00E3763C">
        <w:lastRenderedPageBreak/>
        <w:t>Приложение к решению</w:t>
      </w:r>
    </w:p>
    <w:p w:rsidR="00170D5A" w:rsidRPr="00E3763C" w:rsidRDefault="00170D5A" w:rsidP="00170D5A">
      <w:pPr>
        <w:ind w:left="-57" w:right="-57"/>
        <w:jc w:val="right"/>
      </w:pPr>
      <w:r w:rsidRPr="00E3763C">
        <w:t>Урюпинской районной Думы</w:t>
      </w:r>
    </w:p>
    <w:p w:rsidR="00170D5A" w:rsidRPr="00E3763C" w:rsidRDefault="00170D5A" w:rsidP="00170D5A">
      <w:pPr>
        <w:ind w:left="-57" w:right="-57"/>
        <w:jc w:val="right"/>
      </w:pPr>
      <w:r w:rsidRPr="00E3763C">
        <w:t>от 28 июня 2017 года № 39/318</w:t>
      </w:r>
    </w:p>
    <w:p w:rsidR="00170D5A" w:rsidRDefault="00170D5A" w:rsidP="00170D5A">
      <w:pPr>
        <w:ind w:left="-57" w:right="-57"/>
        <w:jc w:val="left"/>
        <w:rPr>
          <w:sz w:val="20"/>
          <w:szCs w:val="20"/>
        </w:rPr>
      </w:pPr>
    </w:p>
    <w:p w:rsidR="00170D5A" w:rsidRPr="00554916" w:rsidRDefault="00170D5A" w:rsidP="00170D5A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019800" cy="2743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170D5A" w:rsidRDefault="00170D5A" w:rsidP="00170D5A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A9E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0D5A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1A9E"/>
    <w:rsid w:val="00613A5F"/>
    <w:rsid w:val="00614053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76BF8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5A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70D5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70D5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170D5A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170D5A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170D5A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170D5A"/>
    <w:pPr>
      <w:suppressLineNumbers/>
      <w:suppressAutoHyphens/>
      <w:jc w:val="left"/>
    </w:pPr>
    <w:rPr>
      <w:rFonts w:eastAsia="Calibri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70D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0D5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D5A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170D5A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170D5A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170D5A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170D5A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170D5A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170D5A"/>
    <w:pPr>
      <w:suppressLineNumbers/>
      <w:suppressAutoHyphens/>
      <w:jc w:val="left"/>
    </w:pPr>
    <w:rPr>
      <w:rFonts w:eastAsia="Calibri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70D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0D5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3475</Words>
  <Characters>19809</Characters>
  <Application>Microsoft Office Word</Application>
  <DocSecurity>0</DocSecurity>
  <Lines>165</Lines>
  <Paragraphs>46</Paragraphs>
  <ScaleCrop>false</ScaleCrop>
  <Company>Урюпинскуая районная Дума</Company>
  <LinksUpToDate>false</LinksUpToDate>
  <CharactersWithSpaces>23238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2017-06-28T10:24:00Z</dcterms:created>
  <dcterms:modified xsi:type="dcterms:W3CDTF">2017-06-29T04:45:00Z</dcterms:modified>
</cp:coreProperties>
</file>