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23C" w:rsidRPr="00D24727" w:rsidRDefault="0079223C" w:rsidP="0079223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79223C" w:rsidRPr="00D24727" w:rsidRDefault="0079223C" w:rsidP="0079223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79223C" w:rsidRPr="00D24727" w:rsidRDefault="0079223C" w:rsidP="0079223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79223C" w:rsidRPr="00D24727" w:rsidRDefault="0079223C" w:rsidP="0079223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79223C" w:rsidRPr="00D24727" w:rsidRDefault="0079223C" w:rsidP="0079223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79223C" w:rsidRPr="00D24727" w:rsidRDefault="0079223C" w:rsidP="0079223C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79223C" w:rsidRPr="00D24727" w:rsidRDefault="0079223C" w:rsidP="0079223C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9223C" w:rsidRPr="00D24727" w:rsidRDefault="0079223C" w:rsidP="0079223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9223C" w:rsidRPr="00282813" w:rsidRDefault="0079223C" w:rsidP="0079223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9223C" w:rsidRPr="00D24727" w:rsidRDefault="0079223C" w:rsidP="0079223C">
      <w:pPr>
        <w:ind w:left="-57" w:right="-57"/>
        <w:rPr>
          <w:sz w:val="16"/>
          <w:szCs w:val="16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юня 2017 года</w:t>
      </w:r>
      <w:r>
        <w:rPr>
          <w:b/>
          <w:bCs/>
          <w:sz w:val="28"/>
          <w:szCs w:val="28"/>
        </w:rPr>
        <w:tab/>
        <w:t xml:space="preserve">        </w:t>
      </w:r>
      <w:r w:rsidRPr="00D24727">
        <w:rPr>
          <w:b/>
          <w:bCs/>
          <w:sz w:val="28"/>
          <w:szCs w:val="28"/>
        </w:rPr>
        <w:t xml:space="preserve">          № 39/</w:t>
      </w:r>
      <w:r>
        <w:rPr>
          <w:b/>
          <w:bCs/>
          <w:sz w:val="28"/>
          <w:szCs w:val="28"/>
        </w:rPr>
        <w:t>317</w:t>
      </w:r>
      <w:r w:rsidRPr="00D24727">
        <w:rPr>
          <w:b/>
          <w:bCs/>
          <w:sz w:val="28"/>
          <w:szCs w:val="28"/>
        </w:rPr>
        <w:t xml:space="preserve"> </w:t>
      </w: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Дьяконовского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Дьяконовского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01 апреля 2013 года № 77/180</w:t>
      </w:r>
    </w:p>
    <w:p w:rsidR="0079223C" w:rsidRPr="00D24727" w:rsidRDefault="0079223C" w:rsidP="0079223C">
      <w:pPr>
        <w:rPr>
          <w:sz w:val="28"/>
          <w:szCs w:val="28"/>
        </w:rPr>
      </w:pPr>
    </w:p>
    <w:p w:rsidR="0079223C" w:rsidRPr="00D24727" w:rsidRDefault="0079223C" w:rsidP="0079223C">
      <w:pPr>
        <w:rPr>
          <w:b/>
          <w:bCs/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Дьяконовского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Дьяконовского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01 апреля 2013 года № 77/180</w:t>
      </w:r>
      <w:r w:rsidRPr="00D24727">
        <w:rPr>
          <w:sz w:val="28"/>
          <w:szCs w:val="28"/>
          <w:lang w:eastAsia="en-US"/>
        </w:rPr>
        <w:t xml:space="preserve"> «О принятии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Дьяконовского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 (в редакции решения Урюпинской районной Думы от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28 октября 2016 года № 29/230)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r w:rsidRPr="00D24727">
        <w:rPr>
          <w:b/>
          <w:bCs/>
          <w:sz w:val="28"/>
          <w:szCs w:val="28"/>
        </w:rPr>
        <w:t xml:space="preserve">1. </w:t>
      </w:r>
      <w:r w:rsidRPr="00D24727">
        <w:rPr>
          <w:sz w:val="28"/>
          <w:szCs w:val="28"/>
        </w:rPr>
        <w:t xml:space="preserve">Внести в Правила следующие изменения: 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26 изложить в следующей редакции:</w:t>
      </w:r>
    </w:p>
    <w:p w:rsidR="0079223C" w:rsidRPr="00D24727" w:rsidRDefault="0079223C" w:rsidP="0079223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79223C" w:rsidRPr="00D24727" w:rsidRDefault="0079223C" w:rsidP="0079223C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24727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960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0"/>
        <w:gridCol w:w="6946"/>
      </w:tblGrid>
      <w:tr w:rsidR="0079223C" w:rsidRPr="00D24727" w:rsidTr="002F69E8">
        <w:trPr>
          <w:trHeight w:val="322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</w:t>
            </w:r>
            <w:r w:rsidRPr="00D24727">
              <w:rPr>
                <w:b/>
                <w:bCs/>
                <w:sz w:val="20"/>
                <w:szCs w:val="20"/>
              </w:rPr>
              <w:t>территориальной зоны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 и состав территориальных зон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pStyle w:val="a5"/>
              <w:snapToGrid w:val="0"/>
              <w:jc w:val="center"/>
            </w:pP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Ж-1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pStyle w:val="a5"/>
              <w:snapToGrid w:val="0"/>
              <w:ind w:right="5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Зона застройки малоэтажными многоквартирными жилыми домами</w:t>
            </w:r>
          </w:p>
        </w:tc>
      </w:tr>
      <w:tr w:rsidR="0079223C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ind w:left="10"/>
              <w:jc w:val="center"/>
            </w:pP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ind w:left="10" w:firstLine="50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79223C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ind w:left="10"/>
              <w:jc w:val="center"/>
            </w:pPr>
            <w:r w:rsidRPr="00D24727">
              <w:rPr>
                <w:sz w:val="22"/>
                <w:szCs w:val="22"/>
              </w:rPr>
              <w:t>Д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pStyle w:val="a5"/>
              <w:snapToGrid w:val="0"/>
              <w:jc w:val="center"/>
            </w:pP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keepNext/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рекреационного назначения (Р)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лесопарков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lastRenderedPageBreak/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объектов физкультурно-оздоровительного назначения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keepNext/>
              <w:snapToGrid w:val="0"/>
              <w:jc w:val="center"/>
            </w:pP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keepNext/>
              <w:snapToGrid w:val="0"/>
              <w:ind w:firstLine="51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производственных объектов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объектов инженерной инфраструктуры</w:t>
            </w:r>
          </w:p>
        </w:tc>
      </w:tr>
      <w:tr w:rsidR="0079223C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pStyle w:val="a5"/>
              <w:snapToGrid w:val="0"/>
              <w:jc w:val="center"/>
            </w:pP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(СХ)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ind w:right="105"/>
              <w:jc w:val="center"/>
            </w:pPr>
            <w:r w:rsidRPr="00D24727">
              <w:rPr>
                <w:sz w:val="22"/>
                <w:szCs w:val="22"/>
              </w:rPr>
              <w:t>СХ 1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ind w:right="105"/>
            </w:pPr>
            <w:r w:rsidRPr="00D24727">
              <w:rPr>
                <w:sz w:val="22"/>
                <w:szCs w:val="22"/>
              </w:rPr>
              <w:t>Зона застройки объектами личных подсобных хозяйств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ind w:right="105"/>
              <w:jc w:val="center"/>
            </w:pPr>
            <w:r w:rsidRPr="00D24727">
              <w:rPr>
                <w:sz w:val="22"/>
                <w:szCs w:val="22"/>
              </w:rPr>
              <w:t>СХ 2</w:t>
            </w: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ind w:right="105"/>
            </w:pPr>
            <w:r w:rsidRPr="00D24727">
              <w:rPr>
                <w:sz w:val="22"/>
                <w:szCs w:val="22"/>
              </w:rPr>
              <w:t>Зона объектов сельскохозяйственного назначения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79223C" w:rsidRPr="00D24727" w:rsidRDefault="0079223C" w:rsidP="002F69E8">
            <w:pPr>
              <w:pStyle w:val="a5"/>
              <w:snapToGrid w:val="0"/>
              <w:jc w:val="center"/>
            </w:pPr>
          </w:p>
        </w:tc>
        <w:tc>
          <w:tcPr>
            <w:tcW w:w="6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Зоны специального назначения (С)</w:t>
            </w:r>
          </w:p>
        </w:tc>
      </w:tr>
      <w:tr w:rsidR="0079223C" w:rsidRPr="00D24727" w:rsidTr="002F69E8">
        <w:trPr>
          <w:trHeight w:val="230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Зона кладбищ  </w:t>
            </w:r>
          </w:p>
        </w:tc>
      </w:tr>
    </w:tbl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статьи 28 изложить в следующей редакции: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3. </w:t>
      </w:r>
      <w:r w:rsidRPr="00D24727">
        <w:rPr>
          <w:sz w:val="28"/>
          <w:szCs w:val="28"/>
        </w:rPr>
        <w:t xml:space="preserve">Статью 30 изложить в следующей редакции: 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79223C" w:rsidRPr="00D24727" w:rsidRDefault="0079223C" w:rsidP="0079223C">
      <w:pPr>
        <w:ind w:firstLine="559"/>
        <w:rPr>
          <w:sz w:val="16"/>
          <w:szCs w:val="16"/>
        </w:rPr>
      </w:pPr>
    </w:p>
    <w:p w:rsidR="0079223C" w:rsidRPr="00D24727" w:rsidRDefault="0079223C" w:rsidP="0079223C">
      <w:pPr>
        <w:shd w:val="clear" w:color="auto" w:fill="FFFFFF"/>
        <w:autoSpaceDE w:val="0"/>
        <w:autoSpaceDN w:val="0"/>
        <w:adjustRightInd w:val="0"/>
        <w:rPr>
          <w:caps/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малоэтажными, многоквартирными жилыми домами (Ж 1).</w:t>
      </w:r>
    </w:p>
    <w:p w:rsidR="0079223C" w:rsidRPr="00D24727" w:rsidRDefault="0079223C" w:rsidP="0079223C">
      <w:pPr>
        <w:shd w:val="clear" w:color="auto" w:fill="FFFFFF"/>
        <w:autoSpaceDE w:val="0"/>
        <w:autoSpaceDN w:val="0"/>
        <w:adjustRightInd w:val="0"/>
        <w:ind w:right="-16"/>
        <w:rPr>
          <w:sz w:val="28"/>
          <w:szCs w:val="28"/>
        </w:rPr>
      </w:pPr>
      <w:r w:rsidRPr="00D24727">
        <w:rPr>
          <w:spacing w:val="-2"/>
          <w:sz w:val="28"/>
          <w:szCs w:val="28"/>
        </w:rPr>
        <w:t xml:space="preserve">        Зона выделена для обеспечения разрешительно-правовых условий и процедур формирования кварталов многоквартирных зданий этажностью не выше 3 этажей, зданий, строений, сооружений обслуживания населения нежилого назначения</w:t>
      </w:r>
      <w:r w:rsidRPr="00D24727">
        <w:rPr>
          <w:sz w:val="28"/>
          <w:szCs w:val="28"/>
        </w:rPr>
        <w:t>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2"/>
      </w:tblGrid>
      <w:tr w:rsidR="0079223C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 многоквартирных жилых зданий не выше 3 этажей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79223C" w:rsidRPr="00D24727" w:rsidRDefault="0079223C" w:rsidP="0079223C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пользования; </w:t>
      </w:r>
    </w:p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3500 кв. метров;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160 кв. метров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15 метров.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зданий, строений, сооружений – 3 шт.;</w:t>
      </w:r>
    </w:p>
    <w:p w:rsidR="0079223C" w:rsidRPr="00D24727" w:rsidRDefault="0079223C" w:rsidP="0079223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9223C" w:rsidRPr="00D24727" w:rsidRDefault="0079223C" w:rsidP="0079223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79223C" w:rsidRPr="00D24727" w:rsidRDefault="0079223C" w:rsidP="0079223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размеры озелененной территории земельных участков - в соответствии со статьей 28;</w:t>
      </w:r>
    </w:p>
    <w:p w:rsidR="0079223C" w:rsidRPr="00D24727" w:rsidRDefault="0079223C" w:rsidP="0079223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6)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со статьей 28.»;</w:t>
      </w:r>
    </w:p>
    <w:p w:rsidR="0079223C" w:rsidRPr="00D24727" w:rsidRDefault="0079223C" w:rsidP="0079223C">
      <w:pPr>
        <w:ind w:left="432"/>
        <w:rPr>
          <w:sz w:val="28"/>
          <w:szCs w:val="28"/>
        </w:rPr>
      </w:pPr>
      <w:r w:rsidRPr="00D24727">
        <w:rPr>
          <w:sz w:val="28"/>
          <w:szCs w:val="28"/>
        </w:rPr>
        <w:t xml:space="preserve">1.4. Статью 31 изложить в следующей редакции: </w:t>
      </w:r>
    </w:p>
    <w:p w:rsidR="0079223C" w:rsidRPr="00D24727" w:rsidRDefault="0079223C" w:rsidP="0079223C">
      <w:pPr>
        <w:ind w:left="432"/>
        <w:rPr>
          <w:sz w:val="28"/>
          <w:szCs w:val="28"/>
        </w:rPr>
      </w:pPr>
      <w:r w:rsidRPr="00D24727">
        <w:rPr>
          <w:sz w:val="28"/>
          <w:szCs w:val="28"/>
        </w:rPr>
        <w:t>«Статья 31. Общественно-деловая зона (Д)</w:t>
      </w:r>
    </w:p>
    <w:p w:rsidR="0079223C" w:rsidRPr="00D24727" w:rsidRDefault="0079223C" w:rsidP="0079223C">
      <w:pPr>
        <w:ind w:left="432"/>
        <w:rPr>
          <w:sz w:val="16"/>
          <w:szCs w:val="16"/>
        </w:rPr>
      </w:pPr>
      <w:r w:rsidRPr="00D24727">
        <w:rPr>
          <w:sz w:val="28"/>
          <w:szCs w:val="28"/>
        </w:rPr>
        <w:t xml:space="preserve"> </w:t>
      </w:r>
    </w:p>
    <w:p w:rsidR="0079223C" w:rsidRPr="00D24727" w:rsidRDefault="0079223C" w:rsidP="0079223C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(Д).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84"/>
      </w:tblGrid>
      <w:tr w:rsidR="0079223C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79223C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а) минимальная площадь земельного участка - 500 кв. метров;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79223C" w:rsidRPr="00D24727" w:rsidRDefault="0079223C" w:rsidP="0079223C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Зоны рекреационного назначения (Р)</w:t>
      </w:r>
    </w:p>
    <w:p w:rsidR="0079223C" w:rsidRPr="00D24727" w:rsidRDefault="0079223C" w:rsidP="0079223C">
      <w:pPr>
        <w:ind w:firstLine="559"/>
        <w:rPr>
          <w:sz w:val="16"/>
          <w:szCs w:val="16"/>
        </w:rPr>
      </w:pPr>
    </w:p>
    <w:p w:rsidR="0079223C" w:rsidRPr="00D24727" w:rsidRDefault="0079223C" w:rsidP="0079223C">
      <w:pPr>
        <w:suppressAutoHyphens/>
        <w:jc w:val="left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лесопарков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1).</w:t>
      </w:r>
      <w:r w:rsidRPr="00D24727">
        <w:rPr>
          <w:sz w:val="28"/>
          <w:szCs w:val="28"/>
        </w:rPr>
        <w:br/>
        <w:t xml:space="preserve">        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территорий, представляющих ценность для отдыха на открытом воздухе;  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</w:t>
      </w: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p w:rsidR="0079223C" w:rsidRPr="00D24727" w:rsidRDefault="0079223C" w:rsidP="0079223C">
      <w:pPr>
        <w:ind w:firstLine="600"/>
        <w:rPr>
          <w:sz w:val="28"/>
          <w:szCs w:val="28"/>
        </w:rPr>
      </w:pPr>
      <w:r w:rsidRPr="00D24727">
        <w:rPr>
          <w:sz w:val="28"/>
          <w:szCs w:val="28"/>
        </w:rPr>
        <w:t>3) основные и условно разрешенные виды использования земельных участков и объектов капитального строительства: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auto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лесопарков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C" w:rsidRPr="00D24727" w:rsidRDefault="0079223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C" w:rsidRPr="00D24727" w:rsidRDefault="0079223C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C" w:rsidRPr="00D24727" w:rsidRDefault="0079223C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</w:tbl>
    <w:p w:rsidR="0079223C" w:rsidRPr="00D24727" w:rsidRDefault="0079223C" w:rsidP="0079223C">
      <w:pPr>
        <w:rPr>
          <w:b/>
          <w:bCs/>
        </w:rPr>
      </w:pPr>
      <w:r w:rsidRPr="00D24727">
        <w:t xml:space="preserve">        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поселения.</w:t>
      </w:r>
    </w:p>
    <w:p w:rsidR="0079223C" w:rsidRPr="00D24727" w:rsidRDefault="0079223C" w:rsidP="0079223C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предельные (минимальные и (или) максимальные размеры земельных участков, в том числе их площадь:</w:t>
      </w:r>
    </w:p>
    <w:p w:rsidR="0079223C" w:rsidRPr="00D24727" w:rsidRDefault="0079223C" w:rsidP="0079223C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79223C" w:rsidRPr="00D24727" w:rsidRDefault="0079223C" w:rsidP="0079223C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в) минимальная ширина вдоль фронта улицы – не подлежит установлению;</w:t>
      </w:r>
    </w:p>
    <w:p w:rsidR="0079223C" w:rsidRPr="00D24727" w:rsidRDefault="0079223C" w:rsidP="0079223C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5) предельная высота зданий, строений, сооружений  — не подлежит установлению, </w:t>
      </w:r>
    </w:p>
    <w:p w:rsidR="0079223C" w:rsidRPr="00D24727" w:rsidRDefault="0079223C" w:rsidP="0079223C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9223C" w:rsidRPr="00D24727" w:rsidRDefault="0079223C" w:rsidP="0079223C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7%;</w:t>
      </w:r>
    </w:p>
    <w:p w:rsidR="0079223C" w:rsidRPr="00D24727" w:rsidRDefault="0079223C" w:rsidP="0079223C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8) минимальные размеры озелененной территории земельных участков – в соответствии с частью 4 статьи 28;</w:t>
      </w:r>
    </w:p>
    <w:p w:rsidR="0079223C" w:rsidRPr="00D24727" w:rsidRDefault="0079223C" w:rsidP="0079223C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физкультурно-оздоровительного назначения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2). </w:t>
      </w:r>
    </w:p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ценных в природном отношении территорий, пригодных для отдыха, спорта и развлечений, размещение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8798"/>
      </w:tblGrid>
      <w:tr w:rsidR="0079223C" w:rsidRPr="00D24727" w:rsidTr="002F69E8">
        <w:trPr>
          <w:trHeight w:val="322"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</w:p>
          <w:p w:rsidR="0079223C" w:rsidRPr="00D24727" w:rsidRDefault="0079223C" w:rsidP="002F69E8">
            <w:pPr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для оздоровительных целей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 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79223C" w:rsidRPr="00D24727" w:rsidRDefault="0079223C" w:rsidP="0079223C">
      <w:pPr>
        <w:spacing w:before="120"/>
        <w:ind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сельского поселения;</w:t>
      </w:r>
    </w:p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а) минимальная площадь земельного участка - 1000 кв. метров;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- 100000 кв. метров;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в) минимальная ширина вдоль фронта улицы – 15 метров;</w:t>
      </w:r>
    </w:p>
    <w:p w:rsidR="0079223C" w:rsidRPr="00D24727" w:rsidRDefault="0079223C" w:rsidP="0079223C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 xml:space="preserve">3) предельная высота зданий, строений, сооружений – 3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«Статья 33. Производственные зоны (П)</w:t>
      </w:r>
    </w:p>
    <w:p w:rsidR="0079223C" w:rsidRPr="00D24727" w:rsidRDefault="0079223C" w:rsidP="0079223C">
      <w:pPr>
        <w:ind w:firstLine="545"/>
        <w:rPr>
          <w:sz w:val="16"/>
          <w:szCs w:val="16"/>
        </w:rPr>
      </w:pP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8798"/>
      </w:tblGrid>
      <w:tr w:rsidR="0079223C" w:rsidRPr="00D24727" w:rsidTr="002F69E8">
        <w:trPr>
          <w:trHeight w:val="322"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</w:p>
          <w:p w:rsidR="0079223C" w:rsidRPr="00D24727" w:rsidRDefault="0079223C" w:rsidP="002F69E8">
            <w:pPr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79223C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79223C" w:rsidRPr="00D24727" w:rsidRDefault="0079223C" w:rsidP="0079223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79223C" w:rsidRPr="00D24727" w:rsidRDefault="0079223C" w:rsidP="0079223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инженерной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2).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79223C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</w:p>
          <w:p w:rsidR="0079223C" w:rsidRPr="00D24727" w:rsidRDefault="0079223C" w:rsidP="002F69E8">
            <w:pPr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</w:t>
      </w:r>
      <w:proofErr w:type="gramStart"/>
      <w:r w:rsidRPr="00D24727">
        <w:rPr>
          <w:sz w:val="28"/>
          <w:szCs w:val="28"/>
        </w:rPr>
        <w:t>й–</w:t>
      </w:r>
      <w:proofErr w:type="gramEnd"/>
      <w:r w:rsidRPr="00D24727">
        <w:rPr>
          <w:sz w:val="28"/>
          <w:szCs w:val="28"/>
        </w:rPr>
        <w:t xml:space="preserve"> не подлежит установлению;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79223C" w:rsidRPr="00D24727" w:rsidRDefault="0079223C" w:rsidP="0079223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79223C" w:rsidRPr="00D24727" w:rsidRDefault="0079223C" w:rsidP="0079223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34. Зоны сельскохозяйственного использования (СХ)</w:t>
      </w:r>
    </w:p>
    <w:p w:rsidR="0079223C" w:rsidRPr="00D24727" w:rsidRDefault="0079223C" w:rsidP="0079223C">
      <w:pPr>
        <w:rPr>
          <w:sz w:val="16"/>
          <w:szCs w:val="16"/>
        </w:rPr>
      </w:pPr>
    </w:p>
    <w:p w:rsidR="0079223C" w:rsidRPr="00D24727" w:rsidRDefault="0079223C" w:rsidP="0079223C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объектами личных подсобных хозяйств (СХ 1). </w:t>
      </w:r>
    </w:p>
    <w:p w:rsidR="0079223C" w:rsidRPr="00D24727" w:rsidRDefault="0079223C" w:rsidP="0079223C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79223C" w:rsidRPr="00D24727" w:rsidRDefault="0079223C" w:rsidP="0079223C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</w:t>
      </w:r>
      <w:r w:rsidRPr="00D24727">
        <w:rPr>
          <w:sz w:val="28"/>
          <w:szCs w:val="28"/>
        </w:rPr>
        <w:lastRenderedPageBreak/>
        <w:t xml:space="preserve">жилые дома, производственные, бытовые и иные здания, строения и сооружения; </w:t>
      </w:r>
    </w:p>
    <w:p w:rsidR="0079223C" w:rsidRPr="00D24727" w:rsidRDefault="0079223C" w:rsidP="0079223C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79223C" w:rsidRPr="00D24727" w:rsidRDefault="0079223C" w:rsidP="0079223C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79223C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№</w:t>
            </w:r>
          </w:p>
          <w:p w:rsidR="0079223C" w:rsidRPr="00D24727" w:rsidRDefault="0079223C" w:rsidP="002F69E8">
            <w:pPr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79223C" w:rsidRPr="00D24727" w:rsidRDefault="0079223C" w:rsidP="0079223C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г) максимальная общая площадь объектов капитального строительства нежилого назначения – 1000 кв. метров; </w:t>
      </w:r>
    </w:p>
    <w:p w:rsidR="0079223C" w:rsidRPr="00D24727" w:rsidRDefault="0079223C" w:rsidP="0079223C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79223C" w:rsidRPr="00D24727" w:rsidRDefault="0079223C" w:rsidP="0079223C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 xml:space="preserve">  2. Зона объектов сельскохозяйственного назначения  (СХ 2).</w:t>
      </w:r>
    </w:p>
    <w:p w:rsidR="0079223C" w:rsidRPr="00D24727" w:rsidRDefault="0079223C" w:rsidP="0079223C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223C" w:rsidRPr="00941610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79223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6) минимальные размеры озелененной территории земельных участков - в соответствии с частью 4 статьи 28.»;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35. Зоны специального назначения (С)</w:t>
      </w:r>
    </w:p>
    <w:p w:rsidR="0079223C" w:rsidRPr="00D24727" w:rsidRDefault="0079223C" w:rsidP="0079223C">
      <w:pPr>
        <w:ind w:firstLine="567"/>
        <w:rPr>
          <w:sz w:val="16"/>
          <w:szCs w:val="16"/>
        </w:rPr>
      </w:pP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79223C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223C" w:rsidRPr="00941610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23C" w:rsidRPr="00D24727" w:rsidRDefault="0079223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9223C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79223C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79223C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9223C" w:rsidRPr="00D24727" w:rsidRDefault="0079223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23C" w:rsidRPr="00D24727" w:rsidRDefault="0079223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79223C" w:rsidRPr="00D24727" w:rsidRDefault="0079223C" w:rsidP="0079223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79223C" w:rsidRPr="00D24727" w:rsidRDefault="0079223C" w:rsidP="0079223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предельная высота зданий, строений, сооружений – не подлежит установлению;</w:t>
      </w:r>
    </w:p>
    <w:p w:rsidR="0079223C" w:rsidRPr="00D24727" w:rsidRDefault="0079223C" w:rsidP="0079223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79223C" w:rsidRPr="00D24727" w:rsidRDefault="0079223C" w:rsidP="0079223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 Статью 38 дополнить частью 5 следующего содержания:</w:t>
      </w:r>
    </w:p>
    <w:p w:rsidR="0079223C" w:rsidRPr="00D24727" w:rsidRDefault="0079223C" w:rsidP="0079223C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79223C" w:rsidRPr="00D24727" w:rsidRDefault="0079223C" w:rsidP="0079223C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2.</w:t>
      </w:r>
      <w:r w:rsidRPr="00D24727">
        <w:rPr>
          <w:sz w:val="28"/>
          <w:szCs w:val="28"/>
        </w:rPr>
        <w:t xml:space="preserve"> Нас</w:t>
      </w:r>
      <w:r w:rsidR="00F87633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79223C" w:rsidRPr="00D24727" w:rsidRDefault="0079223C" w:rsidP="0079223C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lastRenderedPageBreak/>
        <w:t xml:space="preserve">        3.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79223C" w:rsidRPr="00D24727" w:rsidRDefault="0079223C" w:rsidP="0079223C">
      <w:pPr>
        <w:ind w:right="-57"/>
        <w:rPr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79223C" w:rsidRPr="00D24727" w:rsidRDefault="0079223C" w:rsidP="0079223C">
      <w:pPr>
        <w:ind w:left="-57" w:right="-57"/>
        <w:rPr>
          <w:b/>
          <w:bCs/>
          <w:sz w:val="16"/>
          <w:szCs w:val="16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Pr="00D24727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79223C" w:rsidRDefault="0079223C" w:rsidP="0079223C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0F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140F1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23C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87633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3C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9223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9223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79223C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79223C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9223C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9223C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79223C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3C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9223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9223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79223C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79223C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9223C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9223C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79223C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3791</Words>
  <Characters>21610</Characters>
  <Application>Microsoft Office Word</Application>
  <DocSecurity>0</DocSecurity>
  <Lines>180</Lines>
  <Paragraphs>50</Paragraphs>
  <ScaleCrop>false</ScaleCrop>
  <Company>Урюпинскуая районная Дума</Company>
  <LinksUpToDate>false</LinksUpToDate>
  <CharactersWithSpaces>25351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2017-06-28T10:23:00Z</dcterms:created>
  <dcterms:modified xsi:type="dcterms:W3CDTF">2017-06-29T04:44:00Z</dcterms:modified>
</cp:coreProperties>
</file>