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DCF" w:rsidRPr="006F3263" w:rsidRDefault="00DE2DCF" w:rsidP="00DE2DCF">
      <w:pPr>
        <w:ind w:left="-57" w:right="-57"/>
        <w:rPr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0ED14E1" wp14:editId="3246E11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3" name="Рисунок 4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2DCF" w:rsidRPr="006F3263" w:rsidRDefault="00DE2DCF" w:rsidP="00DE2DC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DE2DCF" w:rsidRPr="006F3263" w:rsidRDefault="00DE2DCF" w:rsidP="00DE2DC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32"/>
          <w:szCs w:val="32"/>
        </w:rPr>
      </w:pPr>
    </w:p>
    <w:p w:rsidR="00DE2DCF" w:rsidRPr="006F3263" w:rsidRDefault="00DE2DCF" w:rsidP="00DE2DC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color w:val="000000"/>
          <w:sz w:val="28"/>
          <w:szCs w:val="28"/>
        </w:rPr>
      </w:pPr>
      <w:r w:rsidRPr="006F3263">
        <w:rPr>
          <w:i/>
          <w:iCs/>
          <w:color w:val="000000"/>
          <w:sz w:val="28"/>
          <w:szCs w:val="28"/>
        </w:rPr>
        <w:t>УРЮПИНСКИЙ МУНИЦИПАЛЬНЫЙ РАЙОН</w:t>
      </w:r>
    </w:p>
    <w:p w:rsidR="00DE2DCF" w:rsidRPr="006F3263" w:rsidRDefault="00DE2DCF" w:rsidP="00DE2DC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6F3263">
        <w:rPr>
          <w:i/>
          <w:iCs/>
          <w:sz w:val="28"/>
          <w:szCs w:val="28"/>
        </w:rPr>
        <w:t>ВОЛГОГРАДСКОЙ ОБЛАСТИ</w:t>
      </w:r>
    </w:p>
    <w:p w:rsidR="00DE2DCF" w:rsidRPr="006F3263" w:rsidRDefault="00DE2DCF" w:rsidP="00DE2DCF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DE2DCF" w:rsidRPr="006F3263" w:rsidRDefault="00DE2DCF" w:rsidP="00DE2DCF">
      <w:pPr>
        <w:ind w:left="-57" w:right="-57"/>
        <w:jc w:val="center"/>
        <w:rPr>
          <w:b/>
          <w:bCs/>
          <w:i/>
          <w:iCs/>
          <w:color w:val="000000"/>
          <w:sz w:val="28"/>
          <w:szCs w:val="28"/>
        </w:rPr>
      </w:pPr>
      <w:r w:rsidRPr="006F3263"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E2DCF" w:rsidRPr="006F3263" w:rsidRDefault="00DE2DCF" w:rsidP="00DE2DCF">
      <w:pPr>
        <w:ind w:left="-57" w:right="-57"/>
        <w:rPr>
          <w:color w:val="000000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4370C85" wp14:editId="2EE8353E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D4F46B8" wp14:editId="0558C75B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uH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O0j5EkDcyo+7z5sLntvndfNrdo87H72X3rvnZ33Y/ubnMD9v3mE9je2d3v&#10;jm8RpEMvW20zgJzIC+O7QVfyUp8r+tYiqSY1kQsWarpaa7gn8RnRoxS/sRoYzduXqoQYcu1UaOyq&#10;Mo2HhJahVZjf+jA/tnKIwuFglB4PYxgz3fsiku0TtbHuBVMN8kaOBZe+tSQjy3PrPBGS7UP8sVQz&#10;LkSQh5CozfFo0B+EBKsEL73Th1mzmE+EQUviBRZ+oSrwPAwz6lqWAaxmpJzubEe42NpwuZAeD0oB&#10;Ojtrq6B3o3g0PZmepL20P5z20rgoes9nk7Q3nCXPBsVxMZkUyXtPLUmzmpclk57dXs1J+ndq2b2r&#10;rQ4Pej60IXqMHvoFZPf/gXSYpR/fVghzVa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lg&#10;u4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E2DCF" w:rsidRPr="006F3263" w:rsidRDefault="00DE2DCF" w:rsidP="00DE2DCF">
      <w:pPr>
        <w:pStyle w:val="3"/>
        <w:spacing w:before="0" w:after="0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F326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F3263">
        <w:rPr>
          <w:rFonts w:ascii="Times New Roman" w:hAnsi="Times New Roman" w:cs="Times New Roman"/>
          <w:sz w:val="28"/>
          <w:szCs w:val="28"/>
        </w:rPr>
        <w:t xml:space="preserve">  Е  Ш  Е  Н  И  Е</w:t>
      </w:r>
    </w:p>
    <w:p w:rsidR="00DE2DCF" w:rsidRPr="006F3263" w:rsidRDefault="00DE2DCF" w:rsidP="00DE2DCF">
      <w:pPr>
        <w:ind w:left="-57" w:right="-57"/>
        <w:rPr>
          <w:color w:val="000000"/>
          <w:sz w:val="16"/>
          <w:szCs w:val="16"/>
        </w:rPr>
      </w:pPr>
    </w:p>
    <w:p w:rsidR="00DE2DCF" w:rsidRPr="006F3263" w:rsidRDefault="00DE2DCF" w:rsidP="00DE2DCF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04 декабря </w:t>
      </w:r>
      <w:r w:rsidRPr="006F3263">
        <w:rPr>
          <w:b/>
          <w:bCs/>
          <w:color w:val="000000"/>
          <w:sz w:val="28"/>
          <w:szCs w:val="28"/>
        </w:rPr>
        <w:t>201</w:t>
      </w:r>
      <w:r>
        <w:rPr>
          <w:b/>
          <w:bCs/>
          <w:color w:val="000000"/>
          <w:sz w:val="28"/>
          <w:szCs w:val="28"/>
        </w:rPr>
        <w:t>7  года</w:t>
      </w:r>
      <w:r>
        <w:rPr>
          <w:b/>
          <w:bCs/>
          <w:color w:val="000000"/>
          <w:sz w:val="28"/>
          <w:szCs w:val="28"/>
        </w:rPr>
        <w:tab/>
        <w:t xml:space="preserve">                 </w:t>
      </w:r>
      <w:r w:rsidRPr="006F3263">
        <w:rPr>
          <w:b/>
          <w:bCs/>
          <w:color w:val="000000"/>
          <w:sz w:val="28"/>
          <w:szCs w:val="28"/>
        </w:rPr>
        <w:t xml:space="preserve">№ </w:t>
      </w:r>
      <w:r>
        <w:rPr>
          <w:b/>
          <w:bCs/>
          <w:color w:val="000000"/>
          <w:sz w:val="28"/>
          <w:szCs w:val="28"/>
        </w:rPr>
        <w:t>43/359</w:t>
      </w:r>
    </w:p>
    <w:p w:rsidR="00DE2DCF" w:rsidRDefault="00DE2DCF" w:rsidP="00DE2DCF">
      <w:pPr>
        <w:ind w:right="-57"/>
        <w:rPr>
          <w:b/>
          <w:noProof/>
          <w:sz w:val="28"/>
          <w:szCs w:val="28"/>
        </w:rPr>
      </w:pPr>
    </w:p>
    <w:p w:rsidR="00DE2DCF" w:rsidRDefault="00DE2DCF" w:rsidP="00DE2DCF">
      <w:pPr>
        <w:ind w:right="-57"/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О внесении изменений в решение Урюпинской районной Думы, регламентирующее порядок предоставления бюджетам сельских поселений Урюпинского муниципального района иных межбюджетных трансфертов из бюджета Урюпинского муниципального района</w:t>
      </w:r>
    </w:p>
    <w:p w:rsidR="00DE2DCF" w:rsidRPr="00B07E7B" w:rsidRDefault="00DE2DCF" w:rsidP="00DE2DCF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DE2DCF" w:rsidRPr="00B07E7B" w:rsidRDefault="00DE2DCF" w:rsidP="00DE2DCF">
      <w:pPr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B07E7B">
        <w:rPr>
          <w:bCs/>
          <w:sz w:val="28"/>
          <w:szCs w:val="28"/>
        </w:rPr>
        <w:t xml:space="preserve">        </w:t>
      </w:r>
      <w:proofErr w:type="gramStart"/>
      <w:r w:rsidRPr="00B07E7B">
        <w:rPr>
          <w:bCs/>
          <w:sz w:val="28"/>
          <w:szCs w:val="28"/>
        </w:rPr>
        <w:t xml:space="preserve">Рассмотрев обращение главы Урюпинского муниципального района о внесении изменений </w:t>
      </w:r>
      <w:r>
        <w:rPr>
          <w:bCs/>
          <w:sz w:val="28"/>
          <w:szCs w:val="28"/>
        </w:rPr>
        <w:t xml:space="preserve">в приложения 1, 2 к решению </w:t>
      </w:r>
      <w:r w:rsidRPr="00B07E7B">
        <w:rPr>
          <w:bCs/>
          <w:sz w:val="28"/>
          <w:szCs w:val="28"/>
        </w:rPr>
        <w:t xml:space="preserve">Урюпинской районной Думы от </w:t>
      </w:r>
      <w:r w:rsidRPr="00B07E7B">
        <w:rPr>
          <w:bCs/>
          <w:color w:val="000000"/>
          <w:sz w:val="28"/>
          <w:szCs w:val="28"/>
        </w:rPr>
        <w:t>28 декабря 2016 года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№ 33/253</w:t>
      </w:r>
      <w:r w:rsidRPr="00B07E7B">
        <w:rPr>
          <w:bCs/>
          <w:color w:val="000000"/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иных межбюджетных трансфертов на решение вопросов местного значения сельских поселений в соответствии с заключенными соглашениями»</w:t>
      </w:r>
      <w:r>
        <w:rPr>
          <w:bCs/>
          <w:sz w:val="28"/>
          <w:szCs w:val="28"/>
        </w:rPr>
        <w:t>, н</w:t>
      </w:r>
      <w:r w:rsidRPr="001B2F1E">
        <w:rPr>
          <w:sz w:val="28"/>
          <w:szCs w:val="28"/>
        </w:rPr>
        <w:t xml:space="preserve">а основании </w:t>
      </w:r>
      <w:hyperlink r:id="rId6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атей</w:t>
        </w:r>
        <w:r w:rsidRPr="001B2F1E">
          <w:rPr>
            <w:sz w:val="28"/>
            <w:szCs w:val="28"/>
          </w:rPr>
          <w:t xml:space="preserve"> 9</w:t>
        </w:r>
      </w:hyperlink>
      <w:r w:rsidRPr="001B2F1E">
        <w:rPr>
          <w:sz w:val="28"/>
          <w:szCs w:val="28"/>
        </w:rPr>
        <w:t>,</w:t>
      </w:r>
      <w:hyperlink r:id="rId7" w:history="1">
        <w:r w:rsidRPr="001B2F1E">
          <w:rPr>
            <w:sz w:val="28"/>
            <w:szCs w:val="28"/>
          </w:rPr>
          <w:t xml:space="preserve"> 142.4</w:t>
        </w:r>
      </w:hyperlink>
      <w:r w:rsidRPr="001B2F1E">
        <w:rPr>
          <w:sz w:val="28"/>
          <w:szCs w:val="28"/>
        </w:rPr>
        <w:t xml:space="preserve"> Бюджетного кодекса</w:t>
      </w:r>
      <w:r>
        <w:rPr>
          <w:sz w:val="28"/>
          <w:szCs w:val="28"/>
        </w:rPr>
        <w:t xml:space="preserve"> Российской Федерации</w:t>
      </w:r>
      <w:r w:rsidRPr="001B2F1E">
        <w:rPr>
          <w:sz w:val="28"/>
          <w:szCs w:val="28"/>
        </w:rPr>
        <w:t xml:space="preserve">, </w:t>
      </w:r>
      <w:hyperlink r:id="rId8" w:history="1">
        <w:r w:rsidRPr="001B2F1E">
          <w:rPr>
            <w:sz w:val="28"/>
            <w:szCs w:val="28"/>
          </w:rPr>
          <w:t>ст</w:t>
        </w:r>
        <w:r>
          <w:rPr>
            <w:sz w:val="28"/>
            <w:szCs w:val="28"/>
          </w:rPr>
          <w:t>атьи</w:t>
        </w:r>
        <w:r w:rsidRPr="001B2F1E">
          <w:rPr>
            <w:sz w:val="28"/>
            <w:szCs w:val="28"/>
          </w:rPr>
          <w:t xml:space="preserve"> 16.1</w:t>
        </w:r>
      </w:hyperlink>
      <w:r w:rsidRPr="001B2F1E">
        <w:rPr>
          <w:sz w:val="28"/>
          <w:szCs w:val="28"/>
        </w:rPr>
        <w:t xml:space="preserve"> Закона Волгоградской области от 26</w:t>
      </w:r>
      <w:r>
        <w:rPr>
          <w:sz w:val="28"/>
          <w:szCs w:val="28"/>
        </w:rPr>
        <w:t xml:space="preserve"> июля 2005 года № 1093-ОД «</w:t>
      </w:r>
      <w:r w:rsidRPr="001B2F1E">
        <w:rPr>
          <w:sz w:val="28"/>
          <w:szCs w:val="28"/>
        </w:rPr>
        <w:t>О межбюджетных отношениях в Волгоградской области</w:t>
      </w:r>
      <w:r>
        <w:rPr>
          <w:sz w:val="28"/>
          <w:szCs w:val="28"/>
        </w:rPr>
        <w:t>»</w:t>
      </w:r>
      <w:r w:rsidRPr="001B2F1E">
        <w:rPr>
          <w:sz w:val="28"/>
          <w:szCs w:val="28"/>
        </w:rPr>
        <w:t xml:space="preserve">, Урюпинская районная Дума </w:t>
      </w:r>
      <w:r w:rsidRPr="0035446D">
        <w:rPr>
          <w:b/>
          <w:sz w:val="28"/>
          <w:szCs w:val="28"/>
        </w:rPr>
        <w:t>РЕШИЛА</w:t>
      </w:r>
      <w:r w:rsidRPr="001B2F1E">
        <w:rPr>
          <w:sz w:val="28"/>
          <w:szCs w:val="28"/>
        </w:rPr>
        <w:t>:</w:t>
      </w:r>
    </w:p>
    <w:p w:rsidR="00DE2DCF" w:rsidRDefault="00DE2DCF" w:rsidP="00DE2DCF">
      <w:pPr>
        <w:tabs>
          <w:tab w:val="left" w:pos="5040"/>
        </w:tabs>
        <w:ind w:firstLine="720"/>
        <w:jc w:val="both"/>
        <w:rPr>
          <w:sz w:val="28"/>
          <w:szCs w:val="28"/>
        </w:rPr>
      </w:pPr>
      <w:r w:rsidRPr="006B05D3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Внести в </w:t>
      </w:r>
      <w:r>
        <w:rPr>
          <w:bCs/>
          <w:sz w:val="28"/>
          <w:szCs w:val="28"/>
        </w:rPr>
        <w:t xml:space="preserve">решение </w:t>
      </w:r>
      <w:r w:rsidRPr="00B07E7B">
        <w:rPr>
          <w:bCs/>
          <w:sz w:val="28"/>
          <w:szCs w:val="28"/>
        </w:rPr>
        <w:t xml:space="preserve">Урюпинской районной Думы от </w:t>
      </w:r>
      <w:r w:rsidRPr="00B07E7B">
        <w:rPr>
          <w:bCs/>
          <w:color w:val="000000"/>
          <w:sz w:val="28"/>
          <w:szCs w:val="28"/>
        </w:rPr>
        <w:t>28 декабря 2016 года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sz w:val="28"/>
          <w:szCs w:val="28"/>
        </w:rPr>
        <w:t>№ 33/253</w:t>
      </w:r>
      <w:r w:rsidRPr="00B07E7B">
        <w:rPr>
          <w:bCs/>
          <w:color w:val="000000"/>
          <w:sz w:val="28"/>
          <w:szCs w:val="28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с заключенными соглашениями» (далее по тексту - решение от 28 декабря 2016 года № 33/253) следующие изменения:</w:t>
      </w:r>
    </w:p>
    <w:p w:rsidR="00DE2DCF" w:rsidRDefault="00DE2DCF" w:rsidP="00DE2DCF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1.1. абзац четвертый пункта 4 приложения 1 «</w:t>
      </w:r>
      <w:hyperlink w:anchor="Par33" w:history="1">
        <w:r w:rsidRPr="00336965">
          <w:rPr>
            <w:sz w:val="28"/>
            <w:szCs w:val="28"/>
          </w:rPr>
          <w:t>Порядок</w:t>
        </w:r>
      </w:hyperlink>
      <w:r w:rsidRPr="00336965">
        <w:rPr>
          <w:sz w:val="28"/>
          <w:szCs w:val="28"/>
        </w:rPr>
        <w:t xml:space="preserve"> </w:t>
      </w:r>
      <w:r w:rsidRPr="00336965">
        <w:rPr>
          <w:bCs/>
          <w:sz w:val="28"/>
          <w:szCs w:val="28"/>
        </w:rPr>
        <w:t xml:space="preserve"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</w:t>
      </w:r>
      <w:r w:rsidRPr="00336965">
        <w:rPr>
          <w:bCs/>
          <w:sz w:val="28"/>
          <w:szCs w:val="28"/>
        </w:rPr>
        <w:lastRenderedPageBreak/>
        <w:t>местного значения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соответствии с заключенными соглашениями» к решению </w:t>
      </w:r>
      <w:r>
        <w:rPr>
          <w:rFonts w:eastAsiaTheme="minorHAnsi"/>
          <w:sz w:val="28"/>
          <w:szCs w:val="28"/>
          <w:lang w:eastAsia="en-US"/>
        </w:rPr>
        <w:t>от 28 декабря 2016 года № 33/253</w:t>
      </w:r>
      <w:r w:rsidRPr="002F5E1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следующей редакции:</w:t>
      </w:r>
      <w:proofErr w:type="gramEnd"/>
    </w:p>
    <w:p w:rsidR="00DE2DCF" w:rsidRDefault="00DE2DCF" w:rsidP="00DE2DCF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b/>
          <w:sz w:val="28"/>
          <w:szCs w:val="28"/>
        </w:rPr>
        <w:t>НВЧ</w:t>
      </w:r>
      <w:r>
        <w:rPr>
          <w:sz w:val="28"/>
          <w:szCs w:val="28"/>
        </w:rPr>
        <w:t xml:space="preserve">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организации в границах поселения водоснабжения населения, водоотведения в расчете на 1 жителя поселения, устанавливаемый в размере 200 рублей</w:t>
      </w:r>
      <w:proofErr w:type="gramStart"/>
      <w:r>
        <w:rPr>
          <w:sz w:val="28"/>
          <w:szCs w:val="28"/>
        </w:rPr>
        <w:t>;»</w:t>
      </w:r>
      <w:proofErr w:type="gramEnd"/>
      <w:r>
        <w:rPr>
          <w:sz w:val="28"/>
          <w:szCs w:val="28"/>
        </w:rPr>
        <w:t>;</w:t>
      </w:r>
    </w:p>
    <w:p w:rsidR="00DE2DCF" w:rsidRDefault="00DE2DCF" w:rsidP="00DE2DCF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>1.2. абзац четвертый пункта 4</w:t>
      </w:r>
      <w:r w:rsidRPr="00146F5A">
        <w:rPr>
          <w:sz w:val="28"/>
          <w:szCs w:val="28"/>
        </w:rPr>
        <w:t xml:space="preserve"> </w:t>
      </w:r>
      <w:r>
        <w:rPr>
          <w:sz w:val="28"/>
          <w:szCs w:val="28"/>
        </w:rPr>
        <w:t>приложения 2 «</w:t>
      </w:r>
      <w:hyperlink w:anchor="Par33" w:history="1">
        <w:r w:rsidRPr="00336965">
          <w:rPr>
            <w:sz w:val="28"/>
            <w:szCs w:val="28"/>
          </w:rPr>
          <w:t>Порядок</w:t>
        </w:r>
      </w:hyperlink>
      <w:r w:rsidRPr="00336965">
        <w:rPr>
          <w:sz w:val="28"/>
          <w:szCs w:val="28"/>
        </w:rPr>
        <w:t xml:space="preserve"> </w:t>
      </w:r>
      <w:r w:rsidRPr="00336965">
        <w:rPr>
          <w:bCs/>
          <w:sz w:val="28"/>
          <w:szCs w:val="28"/>
        </w:rPr>
        <w:t>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решени</w:t>
      </w:r>
      <w:r>
        <w:rPr>
          <w:bCs/>
          <w:sz w:val="28"/>
          <w:szCs w:val="28"/>
        </w:rPr>
        <w:t>е</w:t>
      </w:r>
      <w:r w:rsidRPr="00336965">
        <w:rPr>
          <w:bCs/>
          <w:sz w:val="28"/>
          <w:szCs w:val="28"/>
        </w:rPr>
        <w:t xml:space="preserve"> вопросов местного значения</w:t>
      </w:r>
      <w:r>
        <w:rPr>
          <w:bCs/>
          <w:sz w:val="28"/>
          <w:szCs w:val="28"/>
        </w:rPr>
        <w:t xml:space="preserve"> сельских поселений </w:t>
      </w:r>
      <w:r>
        <w:rPr>
          <w:sz w:val="28"/>
          <w:szCs w:val="28"/>
        </w:rPr>
        <w:t xml:space="preserve">в соответствии с заключенными соглашениями» к решению </w:t>
      </w:r>
      <w:r>
        <w:rPr>
          <w:rFonts w:eastAsiaTheme="minorHAnsi"/>
          <w:sz w:val="28"/>
          <w:szCs w:val="28"/>
          <w:lang w:eastAsia="en-US"/>
        </w:rPr>
        <w:t>от 28 декабря 2016 года № 33/253 изложить в следующей редакции:</w:t>
      </w:r>
      <w:proofErr w:type="gramEnd"/>
    </w:p>
    <w:p w:rsidR="00DE2DCF" w:rsidRPr="00336965" w:rsidRDefault="00DE2DCF" w:rsidP="00DE2DCF">
      <w:pPr>
        <w:tabs>
          <w:tab w:val="left" w:pos="50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>
        <w:rPr>
          <w:b/>
          <w:sz w:val="28"/>
          <w:szCs w:val="28"/>
        </w:rPr>
        <w:t>НЧ</w:t>
      </w:r>
      <w:r>
        <w:rPr>
          <w:sz w:val="28"/>
          <w:szCs w:val="28"/>
        </w:rPr>
        <w:t xml:space="preserve"> - финансовый норматив выравнивания поселений, устанавливаемый в размере 350 рублей».</w:t>
      </w:r>
    </w:p>
    <w:p w:rsidR="00DE2DCF" w:rsidRDefault="00DE2DCF" w:rsidP="00DE2DC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2</w:t>
      </w:r>
      <w:r w:rsidRPr="00163243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</w:t>
      </w:r>
      <w:r w:rsidRPr="001B2F1E">
        <w:rPr>
          <w:sz w:val="28"/>
          <w:szCs w:val="28"/>
        </w:rPr>
        <w:t>вступает в силу с 1 января 201</w:t>
      </w:r>
      <w:r>
        <w:rPr>
          <w:sz w:val="28"/>
          <w:szCs w:val="28"/>
        </w:rPr>
        <w:t>8</w:t>
      </w:r>
      <w:r w:rsidRPr="001B2F1E">
        <w:rPr>
          <w:sz w:val="28"/>
          <w:szCs w:val="28"/>
        </w:rPr>
        <w:t xml:space="preserve"> года</w:t>
      </w:r>
      <w:r>
        <w:rPr>
          <w:sz w:val="28"/>
          <w:szCs w:val="28"/>
        </w:rPr>
        <w:t>.</w:t>
      </w:r>
    </w:p>
    <w:p w:rsidR="00DE2DCF" w:rsidRDefault="00DE2DCF" w:rsidP="00DE2DC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395DAB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E2DCF" w:rsidRDefault="00DE2DCF" w:rsidP="00DE2DCF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2DCF" w:rsidRDefault="00DE2DCF" w:rsidP="00DE2DCF">
      <w:pPr>
        <w:ind w:left="-57" w:right="-57"/>
        <w:jc w:val="both"/>
        <w:rPr>
          <w:b/>
          <w:noProof/>
          <w:sz w:val="28"/>
          <w:szCs w:val="28"/>
        </w:rPr>
      </w:pPr>
    </w:p>
    <w:p w:rsidR="00DE2DCF" w:rsidRPr="009E72AC" w:rsidRDefault="00DE2DCF" w:rsidP="00DE2DCF">
      <w:pPr>
        <w:ind w:left="-57" w:right="-57"/>
        <w:rPr>
          <w:b/>
          <w:sz w:val="28"/>
          <w:szCs w:val="28"/>
        </w:rPr>
      </w:pPr>
      <w:r w:rsidRPr="00CC7F15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 xml:space="preserve">Председатель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Pr="009E72AC">
        <w:rPr>
          <w:b/>
          <w:sz w:val="28"/>
          <w:szCs w:val="28"/>
        </w:rPr>
        <w:t>Глава</w:t>
      </w:r>
    </w:p>
    <w:p w:rsidR="00DE2DCF" w:rsidRDefault="00DE2DCF" w:rsidP="00DE2DCF">
      <w:pPr>
        <w:ind w:left="-57" w:right="-57"/>
        <w:rPr>
          <w:b/>
          <w:sz w:val="28"/>
          <w:szCs w:val="28"/>
        </w:rPr>
      </w:pPr>
      <w:r w:rsidRPr="009E72AC">
        <w:rPr>
          <w:b/>
          <w:sz w:val="28"/>
          <w:szCs w:val="28"/>
        </w:rPr>
        <w:t xml:space="preserve">Урюпинской районной Думы </w:t>
      </w:r>
      <w:r w:rsidRPr="009E72AC">
        <w:rPr>
          <w:b/>
          <w:sz w:val="28"/>
          <w:szCs w:val="28"/>
        </w:rPr>
        <w:tab/>
        <w:t xml:space="preserve">  </w:t>
      </w:r>
      <w:r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>Урюпинского муниципального района</w:t>
      </w:r>
    </w:p>
    <w:p w:rsidR="00DE2DCF" w:rsidRPr="009E72AC" w:rsidRDefault="00DE2DCF" w:rsidP="00DE2DCF">
      <w:pPr>
        <w:ind w:left="-57" w:right="-57"/>
        <w:rPr>
          <w:b/>
          <w:sz w:val="16"/>
          <w:szCs w:val="16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  <w:r w:rsidRPr="009E72AC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         </w:t>
      </w:r>
      <w:r w:rsidRPr="009E72AC">
        <w:rPr>
          <w:b/>
          <w:sz w:val="28"/>
          <w:szCs w:val="28"/>
        </w:rPr>
        <w:t xml:space="preserve">Т.Е. </w:t>
      </w:r>
      <w:proofErr w:type="spellStart"/>
      <w:r w:rsidRPr="009E72AC">
        <w:rPr>
          <w:b/>
          <w:sz w:val="28"/>
          <w:szCs w:val="28"/>
        </w:rPr>
        <w:t>Матыкина</w:t>
      </w:r>
      <w:proofErr w:type="spellEnd"/>
      <w:r w:rsidRPr="009E72AC">
        <w:rPr>
          <w:b/>
          <w:sz w:val="28"/>
          <w:szCs w:val="28"/>
        </w:rPr>
        <w:t xml:space="preserve"> </w:t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</w:r>
      <w:r w:rsidRPr="009E72AC">
        <w:rPr>
          <w:b/>
          <w:sz w:val="28"/>
          <w:szCs w:val="28"/>
        </w:rPr>
        <w:tab/>
        <w:t xml:space="preserve">        А.И.</w:t>
      </w:r>
      <w:r>
        <w:rPr>
          <w:b/>
          <w:sz w:val="28"/>
          <w:szCs w:val="28"/>
        </w:rPr>
        <w:t xml:space="preserve"> </w:t>
      </w:r>
      <w:proofErr w:type="spellStart"/>
      <w:r w:rsidRPr="009E72AC">
        <w:rPr>
          <w:b/>
          <w:sz w:val="28"/>
          <w:szCs w:val="28"/>
        </w:rPr>
        <w:t>Феронов</w:t>
      </w:r>
      <w:proofErr w:type="spellEnd"/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DE2DCF" w:rsidRDefault="00DE2DCF" w:rsidP="00DE2DCF">
      <w:pPr>
        <w:autoSpaceDE w:val="0"/>
        <w:autoSpaceDN w:val="0"/>
        <w:adjustRightInd w:val="0"/>
        <w:ind w:left="-57" w:right="-57"/>
        <w:jc w:val="both"/>
        <w:outlineLvl w:val="1"/>
        <w:rPr>
          <w:b/>
          <w:sz w:val="28"/>
          <w:szCs w:val="28"/>
        </w:rPr>
      </w:pPr>
    </w:p>
    <w:p w:rsidR="00C06909" w:rsidRDefault="00C06909">
      <w:bookmarkStart w:id="0" w:name="_GoBack"/>
      <w:bookmarkEnd w:id="0"/>
    </w:p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580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E2DCF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2580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CF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E2DC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E2DCF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DCF"/>
    <w:rPr>
      <w:rFonts w:eastAsia="MS Mincho"/>
      <w:sz w:val="24"/>
      <w:szCs w:val="24"/>
      <w:lang w:eastAsia="ja-JP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DE2DC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DE2DCF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4A10543008FA3CB3D9E5B01D7787ED2D1FEA986CC73926A5B264F3CF0DD2CD55E70CAAB71B50AFB040C776l8N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C4A10543008FA3CB3D9FBBD0B1BD8E82C12B1966ACE3B73F9E262A4905DD49815A70AFCF556l5N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C4A10543008FA3CB3D9FBBD0B1BD8E82C12B1966ACE3B73F9E262A4905DD49815A70AF7F5l5NE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3378</Characters>
  <Application>Microsoft Office Word</Application>
  <DocSecurity>0</DocSecurity>
  <Lines>28</Lines>
  <Paragraphs>7</Paragraphs>
  <ScaleCrop>false</ScaleCrop>
  <Company>Урюпинскуая районная Дума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2017-12-04T10:54:00Z</dcterms:created>
  <dcterms:modified xsi:type="dcterms:W3CDTF">2017-12-04T10:54:00Z</dcterms:modified>
</cp:coreProperties>
</file>