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35" w:rsidRPr="006F3263" w:rsidRDefault="00285C35" w:rsidP="00285C35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921FD8" wp14:editId="71DC6700">
            <wp:simplePos x="0" y="0"/>
            <wp:positionH relativeFrom="column">
              <wp:posOffset>2682240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0" name="Рисунок 1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</w:t>
      </w:r>
    </w:p>
    <w:p w:rsidR="00285C35" w:rsidRPr="006F3263" w:rsidRDefault="00285C35" w:rsidP="00285C35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285C35" w:rsidRPr="006F3263" w:rsidRDefault="00285C35" w:rsidP="00285C35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285C35" w:rsidRPr="006F3263" w:rsidRDefault="00285C35" w:rsidP="00285C35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85C35" w:rsidRPr="006F3263" w:rsidRDefault="00285C35" w:rsidP="00285C3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285C35" w:rsidRPr="006F3263" w:rsidRDefault="00285C35" w:rsidP="00285C3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285C35" w:rsidRPr="006F3263" w:rsidRDefault="00285C35" w:rsidP="00285C35">
      <w:pPr>
        <w:ind w:right="-1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85C35" w:rsidRPr="006F3263" w:rsidRDefault="00285C35" w:rsidP="00285C35">
      <w:pPr>
        <w:ind w:right="-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795D05" wp14:editId="35F2684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3Uq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H0YlcQND6j5vPmxuu+/dl80t2nzsfnbfuq/dXfeju9vcgH2/+QS2d3b3&#10;u+Nb5POhm622OYBO5IXx/SAreanPFXlrkVSTGssFC1VdrTVclPqM+FGK31gNnObtS0UhBl87FVq7&#10;qkzjIaFpaBUmuD5MkK0cInA4GGXHwwQGTfa+GOf7RG2se8FUg7xRRIJL31yc4+W5dZ4Izvch/liq&#10;GRciCERI1BbRaNAfhASrBKfe6cOsWcwnwqAl9hILv1AVeB6GGXUtaQCrGabTne0wF1sbLhfS40Ep&#10;QGdnbTX0bpSMpifTk6yX9YfTXpaUZe/5bJL1hrP02aA8LieTMn3vqaVZXnNKmfTs9npOs7/Ty+5l&#10;bZV4UPShDfFj9NAvILv/D6TDLP34tkKYK7q+MPsZg4RD8O65+TfycA/2w4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1&#10;Y3Uq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972F01" wp14:editId="55F3109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xI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xQ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z&#10;UCxI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85C35" w:rsidRPr="009F6215" w:rsidRDefault="00285C35" w:rsidP="00285C35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F621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F621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85C35" w:rsidRPr="006F3263" w:rsidRDefault="00285C35" w:rsidP="00285C35">
      <w:pPr>
        <w:ind w:right="-1"/>
        <w:rPr>
          <w:color w:val="000000"/>
          <w:sz w:val="16"/>
          <w:szCs w:val="16"/>
        </w:rPr>
      </w:pPr>
    </w:p>
    <w:p w:rsidR="00285C35" w:rsidRPr="006F3263" w:rsidRDefault="00285C35" w:rsidP="00285C35">
      <w:pPr>
        <w:ind w:right="-1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26 декабря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44/405</w:t>
      </w:r>
    </w:p>
    <w:p w:rsidR="00285C35" w:rsidRDefault="00285C35" w:rsidP="00285C35">
      <w:pPr>
        <w:ind w:right="-1"/>
        <w:rPr>
          <w:sz w:val="28"/>
          <w:szCs w:val="28"/>
        </w:rPr>
      </w:pPr>
    </w:p>
    <w:p w:rsidR="00285C35" w:rsidRPr="009F6215" w:rsidRDefault="00285C35" w:rsidP="00285C35">
      <w:pPr>
        <w:ind w:right="-1"/>
        <w:jc w:val="center"/>
        <w:rPr>
          <w:b/>
          <w:color w:val="FF0000"/>
          <w:sz w:val="28"/>
          <w:szCs w:val="28"/>
        </w:rPr>
      </w:pP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 w:rsidRPr="007B5724">
        <w:rPr>
          <w:b/>
          <w:sz w:val="28"/>
          <w:szCs w:val="28"/>
        </w:rPr>
        <w:t xml:space="preserve">Об утверждении Порядка представления и рассмотрения 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 w:rsidRPr="007B5724">
        <w:rPr>
          <w:b/>
          <w:sz w:val="28"/>
          <w:szCs w:val="28"/>
        </w:rPr>
        <w:t>ежегодного отчета главы</w:t>
      </w:r>
      <w:r>
        <w:rPr>
          <w:b/>
          <w:sz w:val="28"/>
          <w:szCs w:val="28"/>
        </w:rPr>
        <w:t xml:space="preserve"> Урюпинского муниципального района Волгоградской области Урюпинской районной Думе о результатах 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своей деятельности и деятельности администрации Урюпинского муниципального района </w:t>
      </w:r>
      <w:r w:rsidRPr="00281297">
        <w:rPr>
          <w:b/>
          <w:sz w:val="28"/>
          <w:szCs w:val="28"/>
        </w:rPr>
        <w:t xml:space="preserve">и иных подведомственных ему </w:t>
      </w:r>
    </w:p>
    <w:p w:rsidR="00285C35" w:rsidRPr="000078CF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 w:rsidRPr="00281297">
        <w:rPr>
          <w:b/>
          <w:sz w:val="28"/>
          <w:szCs w:val="28"/>
        </w:rPr>
        <w:t>органов</w:t>
      </w:r>
      <w:r>
        <w:rPr>
          <w:b/>
          <w:sz w:val="28"/>
          <w:szCs w:val="28"/>
        </w:rPr>
        <w:t xml:space="preserve"> </w:t>
      </w:r>
      <w:r w:rsidRPr="007B5724">
        <w:rPr>
          <w:b/>
          <w:sz w:val="28"/>
          <w:szCs w:val="28"/>
        </w:rPr>
        <w:t>местного самоуправления</w:t>
      </w:r>
    </w:p>
    <w:p w:rsidR="00285C35" w:rsidRPr="007B5724" w:rsidRDefault="00285C35" w:rsidP="00285C35">
      <w:pPr>
        <w:widowControl w:val="0"/>
        <w:autoSpaceDE w:val="0"/>
        <w:ind w:right="-1" w:firstLine="540"/>
        <w:rPr>
          <w:sz w:val="28"/>
          <w:szCs w:val="28"/>
        </w:rPr>
      </w:pPr>
    </w:p>
    <w:p w:rsidR="00285C35" w:rsidRPr="007B5724" w:rsidRDefault="00285C35" w:rsidP="00285C35">
      <w:pPr>
        <w:widowControl w:val="0"/>
        <w:autoSpaceDE w:val="0"/>
        <w:ind w:right="-1" w:firstLine="720"/>
        <w:rPr>
          <w:sz w:val="28"/>
          <w:szCs w:val="28"/>
        </w:rPr>
      </w:pPr>
      <w:r w:rsidRPr="007B5724">
        <w:rPr>
          <w:sz w:val="28"/>
          <w:szCs w:val="28"/>
        </w:rPr>
        <w:t>В соответствии с частью 5.1 статьи 36 Федерального</w:t>
      </w:r>
      <w:r>
        <w:rPr>
          <w:sz w:val="28"/>
          <w:szCs w:val="28"/>
        </w:rPr>
        <w:t xml:space="preserve"> закона</w:t>
      </w:r>
      <w:r w:rsidRPr="007B5724">
        <w:rPr>
          <w:sz w:val="28"/>
          <w:szCs w:val="28"/>
        </w:rPr>
        <w:t xml:space="preserve"> </w:t>
      </w:r>
      <w:r w:rsidRPr="007B5724">
        <w:rPr>
          <w:sz w:val="28"/>
          <w:szCs w:val="28"/>
        </w:rPr>
        <w:br/>
        <w:t xml:space="preserve">от 06 октября </w:t>
      </w:r>
      <w:smartTag w:uri="urn:schemas-microsoft-com:office:smarttags" w:element="metricconverter">
        <w:smartTagPr>
          <w:attr w:name="ProductID" w:val="2003 г"/>
        </w:smartTagPr>
        <w:r w:rsidRPr="007B5724">
          <w:rPr>
            <w:sz w:val="28"/>
            <w:szCs w:val="28"/>
          </w:rPr>
          <w:t>2003 г</w:t>
        </w:r>
        <w:r>
          <w:rPr>
            <w:sz w:val="28"/>
            <w:szCs w:val="28"/>
          </w:rPr>
          <w:t>ода</w:t>
        </w:r>
      </w:smartTag>
      <w:r>
        <w:rPr>
          <w:sz w:val="28"/>
          <w:szCs w:val="28"/>
        </w:rPr>
        <w:t xml:space="preserve"> № 131-ФЗ «</w:t>
      </w:r>
      <w:r w:rsidRPr="007B5724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7B5724">
        <w:rPr>
          <w:sz w:val="28"/>
          <w:szCs w:val="28"/>
        </w:rPr>
        <w:t>, руководствуясь статьей</w:t>
      </w:r>
      <w:r>
        <w:rPr>
          <w:sz w:val="28"/>
          <w:szCs w:val="28"/>
        </w:rPr>
        <w:t xml:space="preserve"> </w:t>
      </w:r>
      <w:r w:rsidRPr="00CB1B96">
        <w:rPr>
          <w:color w:val="FF0000"/>
          <w:sz w:val="28"/>
          <w:szCs w:val="28"/>
        </w:rPr>
        <w:t>21</w:t>
      </w:r>
      <w:r w:rsidRPr="007B5724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Урюпинского муниципального района Волгоградской области, Урюпинская районная Дума </w:t>
      </w:r>
      <w:r w:rsidRPr="00C62917">
        <w:rPr>
          <w:b/>
          <w:sz w:val="28"/>
          <w:szCs w:val="28"/>
        </w:rPr>
        <w:t xml:space="preserve"> РЕШИЛА:</w:t>
      </w:r>
    </w:p>
    <w:p w:rsidR="00285C35" w:rsidRDefault="00285C35" w:rsidP="00285C35">
      <w:pPr>
        <w:widowControl w:val="0"/>
        <w:autoSpaceDE w:val="0"/>
        <w:ind w:right="-1" w:firstLine="720"/>
        <w:rPr>
          <w:sz w:val="28"/>
          <w:szCs w:val="28"/>
        </w:rPr>
      </w:pPr>
      <w:r w:rsidRPr="009641B1">
        <w:rPr>
          <w:b/>
          <w:sz w:val="28"/>
          <w:szCs w:val="28"/>
        </w:rPr>
        <w:t>1.</w:t>
      </w:r>
      <w:r w:rsidRPr="007B5724">
        <w:rPr>
          <w:sz w:val="28"/>
          <w:szCs w:val="28"/>
        </w:rPr>
        <w:t xml:space="preserve"> Утвердить Порядок представления и рассмотрения ежегодного отчета главы </w:t>
      </w:r>
      <w:r>
        <w:rPr>
          <w:sz w:val="28"/>
          <w:szCs w:val="28"/>
        </w:rPr>
        <w:t xml:space="preserve">Урюпинского муниципального района Волгоградской области Урюпинской районной Думе </w:t>
      </w:r>
      <w:r w:rsidRPr="007B5724">
        <w:rPr>
          <w:sz w:val="28"/>
          <w:szCs w:val="28"/>
        </w:rPr>
        <w:t xml:space="preserve">о результатах своей деятельности и деятельности </w:t>
      </w:r>
      <w:r>
        <w:rPr>
          <w:sz w:val="28"/>
          <w:szCs w:val="28"/>
        </w:rPr>
        <w:t xml:space="preserve">администрации Урюпинского муниципального района </w:t>
      </w:r>
      <w:r w:rsidRPr="007B5724">
        <w:rPr>
          <w:sz w:val="28"/>
          <w:szCs w:val="28"/>
        </w:rPr>
        <w:t xml:space="preserve">и иных подведомственных ему органов местного самоуправления. </w:t>
      </w:r>
    </w:p>
    <w:p w:rsidR="00285C35" w:rsidRPr="009641B1" w:rsidRDefault="00285C35" w:rsidP="00285C35">
      <w:pPr>
        <w:ind w:right="-1"/>
        <w:rPr>
          <w:sz w:val="28"/>
          <w:szCs w:val="28"/>
        </w:rPr>
      </w:pPr>
      <w:r w:rsidRPr="009641B1">
        <w:rPr>
          <w:sz w:val="28"/>
          <w:szCs w:val="28"/>
        </w:rPr>
        <w:t xml:space="preserve">          </w:t>
      </w:r>
      <w:r w:rsidRPr="009641B1">
        <w:rPr>
          <w:b/>
          <w:sz w:val="28"/>
          <w:szCs w:val="28"/>
        </w:rPr>
        <w:t>2.</w:t>
      </w:r>
      <w:r w:rsidRPr="009641B1">
        <w:rPr>
          <w:sz w:val="28"/>
          <w:szCs w:val="28"/>
        </w:rPr>
        <w:t xml:space="preserve"> Решение Урюпинской районной Думы от </w:t>
      </w:r>
      <w:r w:rsidRPr="009641B1">
        <w:rPr>
          <w:sz w:val="28"/>
        </w:rPr>
        <w:t xml:space="preserve">29 января </w:t>
      </w:r>
      <w:r>
        <w:rPr>
          <w:sz w:val="28"/>
        </w:rPr>
        <w:t>2010 года                     №</w:t>
      </w:r>
      <w:r w:rsidRPr="009641B1">
        <w:rPr>
          <w:sz w:val="28"/>
        </w:rPr>
        <w:t xml:space="preserve"> 6/32</w:t>
      </w:r>
      <w:r w:rsidRPr="009641B1">
        <w:rPr>
          <w:sz w:val="28"/>
          <w:szCs w:val="28"/>
        </w:rPr>
        <w:t xml:space="preserve"> «</w:t>
      </w:r>
      <w:r w:rsidRPr="009641B1">
        <w:rPr>
          <w:bCs/>
          <w:sz w:val="28"/>
          <w:szCs w:val="28"/>
        </w:rPr>
        <w:t xml:space="preserve">Об утверждении Порядка представления главой Урюпинского муниципального района ежегодного отчета </w:t>
      </w:r>
      <w:r w:rsidRPr="009641B1">
        <w:rPr>
          <w:sz w:val="28"/>
          <w:szCs w:val="28"/>
        </w:rPr>
        <w:t>о результатах своей деятельности Урюпинской районной Думе» утрачивает силу с момента вступления в силу настоящего решения.</w:t>
      </w:r>
    </w:p>
    <w:p w:rsidR="00285C35" w:rsidRPr="009641B1" w:rsidRDefault="00285C35" w:rsidP="00285C35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641B1">
        <w:rPr>
          <w:rFonts w:ascii="Times New Roman" w:hAnsi="Times New Roman" w:cs="Times New Roman"/>
          <w:b/>
          <w:sz w:val="28"/>
          <w:szCs w:val="28"/>
        </w:rPr>
        <w:t>3.</w:t>
      </w:r>
      <w:r w:rsidRPr="009641B1">
        <w:rPr>
          <w:rFonts w:ascii="Times New Roman" w:hAnsi="Times New Roman" w:cs="Times New Roman"/>
          <w:sz w:val="28"/>
          <w:szCs w:val="28"/>
        </w:rPr>
        <w:t xml:space="preserve"> </w:t>
      </w:r>
      <w:r w:rsidRPr="009641B1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9641B1">
        <w:rPr>
          <w:rFonts w:ascii="Times New Roman" w:hAnsi="Times New Roman" w:cs="Times New Roman"/>
          <w:sz w:val="28"/>
          <w:szCs w:val="28"/>
        </w:rPr>
        <w:t xml:space="preserve">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285C35" w:rsidRDefault="00285C35" w:rsidP="00285C35">
      <w:pPr>
        <w:ind w:right="-1"/>
        <w:rPr>
          <w:b/>
          <w:sz w:val="28"/>
          <w:szCs w:val="28"/>
        </w:rPr>
      </w:pPr>
    </w:p>
    <w:p w:rsidR="00285C35" w:rsidRDefault="00285C35" w:rsidP="00285C35">
      <w:pPr>
        <w:ind w:right="-1"/>
        <w:rPr>
          <w:b/>
          <w:sz w:val="28"/>
          <w:szCs w:val="28"/>
        </w:rPr>
      </w:pPr>
    </w:p>
    <w:p w:rsidR="00285C35" w:rsidRDefault="00285C35" w:rsidP="00285C35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                 </w:t>
      </w:r>
      <w:r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Глава</w:t>
      </w:r>
    </w:p>
    <w:p w:rsidR="00285C35" w:rsidRDefault="00285C35" w:rsidP="00285C35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285C35" w:rsidRPr="009641B1" w:rsidRDefault="00285C35" w:rsidP="00285C35">
      <w:pPr>
        <w:ind w:right="-1"/>
        <w:rPr>
          <w:b/>
          <w:sz w:val="16"/>
          <w:szCs w:val="16"/>
        </w:rPr>
      </w:pPr>
    </w:p>
    <w:p w:rsidR="00285C35" w:rsidRDefault="00285C35" w:rsidP="00285C35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285C35" w:rsidRDefault="00285C35" w:rsidP="00285C35">
      <w:pPr>
        <w:ind w:right="-1"/>
        <w:rPr>
          <w:b/>
          <w:sz w:val="28"/>
          <w:szCs w:val="28"/>
        </w:rPr>
      </w:pPr>
    </w:p>
    <w:p w:rsidR="00285C35" w:rsidRDefault="00285C35" w:rsidP="00285C35">
      <w:pPr>
        <w:ind w:right="-1"/>
        <w:rPr>
          <w:b/>
          <w:sz w:val="28"/>
          <w:szCs w:val="28"/>
        </w:rPr>
      </w:pPr>
    </w:p>
    <w:p w:rsidR="00285C35" w:rsidRPr="000078CF" w:rsidRDefault="00285C35" w:rsidP="00285C35">
      <w:pPr>
        <w:ind w:right="-1"/>
      </w:pPr>
      <w:r>
        <w:lastRenderedPageBreak/>
        <w:t xml:space="preserve">                                                                                            </w:t>
      </w:r>
      <w:r>
        <w:t xml:space="preserve">        </w:t>
      </w:r>
      <w:r>
        <w:t>Утвержден</w:t>
      </w:r>
    </w:p>
    <w:p w:rsidR="00285C35" w:rsidRPr="000078CF" w:rsidRDefault="00285C35" w:rsidP="00285C35">
      <w:pPr>
        <w:ind w:right="-1"/>
      </w:pPr>
      <w:r>
        <w:t xml:space="preserve">                                                                                      р</w:t>
      </w:r>
      <w:r w:rsidRPr="000078CF">
        <w:t>ешением Урюпинской районной Думы</w:t>
      </w:r>
    </w:p>
    <w:p w:rsidR="00285C35" w:rsidRPr="000078CF" w:rsidRDefault="00285C35" w:rsidP="00285C35">
      <w:pPr>
        <w:ind w:right="-1"/>
      </w:pPr>
      <w:r>
        <w:t xml:space="preserve">                                                           </w:t>
      </w:r>
      <w:r>
        <w:t xml:space="preserve">                         </w:t>
      </w:r>
      <w:r>
        <w:t>о</w:t>
      </w:r>
      <w:r w:rsidRPr="000078CF">
        <w:t xml:space="preserve">т </w:t>
      </w:r>
      <w:r>
        <w:t xml:space="preserve">26 </w:t>
      </w:r>
      <w:r w:rsidRPr="000078CF">
        <w:t>декабря 2017 года № 44/</w:t>
      </w:r>
      <w:r>
        <w:t>405</w:t>
      </w:r>
    </w:p>
    <w:p w:rsidR="00285C35" w:rsidRPr="007B5724" w:rsidRDefault="00285C35" w:rsidP="00285C35">
      <w:pPr>
        <w:autoSpaceDE w:val="0"/>
        <w:autoSpaceDN w:val="0"/>
        <w:adjustRightInd w:val="0"/>
        <w:ind w:right="-1" w:firstLine="540"/>
        <w:jc w:val="center"/>
        <w:rPr>
          <w:b/>
          <w:bCs/>
          <w:sz w:val="28"/>
          <w:szCs w:val="28"/>
        </w:rPr>
      </w:pPr>
    </w:p>
    <w:p w:rsidR="00285C35" w:rsidRPr="007B5724" w:rsidRDefault="00285C35" w:rsidP="00285C35">
      <w:pPr>
        <w:widowControl w:val="0"/>
        <w:autoSpaceDE w:val="0"/>
        <w:ind w:right="-1"/>
        <w:jc w:val="center"/>
        <w:outlineLvl w:val="0"/>
        <w:rPr>
          <w:b/>
          <w:sz w:val="28"/>
          <w:szCs w:val="28"/>
        </w:rPr>
      </w:pPr>
      <w:r w:rsidRPr="007B5724">
        <w:rPr>
          <w:b/>
          <w:sz w:val="28"/>
          <w:szCs w:val="28"/>
        </w:rPr>
        <w:t xml:space="preserve">Порядок 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 w:rsidRPr="007B5724">
        <w:rPr>
          <w:b/>
          <w:sz w:val="28"/>
          <w:szCs w:val="28"/>
        </w:rPr>
        <w:t>представления и рассмотрения ежегодного отчета главы</w:t>
      </w:r>
      <w:r>
        <w:rPr>
          <w:b/>
          <w:sz w:val="28"/>
          <w:szCs w:val="28"/>
        </w:rPr>
        <w:t xml:space="preserve"> 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Волгоградской области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Думе</w:t>
      </w:r>
      <w:r w:rsidRPr="007B5724">
        <w:rPr>
          <w:sz w:val="28"/>
          <w:szCs w:val="28"/>
        </w:rPr>
        <w:t xml:space="preserve"> </w:t>
      </w:r>
      <w:r w:rsidRPr="007B5724">
        <w:rPr>
          <w:b/>
          <w:sz w:val="28"/>
          <w:szCs w:val="28"/>
        </w:rPr>
        <w:t xml:space="preserve">о результатах </w:t>
      </w:r>
      <w:r w:rsidRPr="000078CF">
        <w:rPr>
          <w:b/>
          <w:sz w:val="28"/>
          <w:szCs w:val="28"/>
        </w:rPr>
        <w:t xml:space="preserve">своей деятельности </w:t>
      </w:r>
      <w:r>
        <w:rPr>
          <w:b/>
          <w:sz w:val="28"/>
          <w:szCs w:val="28"/>
        </w:rPr>
        <w:t>и</w:t>
      </w:r>
    </w:p>
    <w:p w:rsidR="00285C35" w:rsidRDefault="00285C35" w:rsidP="00285C35">
      <w:pPr>
        <w:widowControl w:val="0"/>
        <w:autoSpaceDE w:val="0"/>
        <w:ind w:right="-1"/>
        <w:jc w:val="center"/>
        <w:rPr>
          <w:b/>
          <w:sz w:val="28"/>
          <w:szCs w:val="28"/>
        </w:rPr>
      </w:pPr>
      <w:r w:rsidRPr="007B5724">
        <w:rPr>
          <w:b/>
          <w:sz w:val="28"/>
          <w:szCs w:val="28"/>
        </w:rPr>
        <w:t>деятельности</w:t>
      </w:r>
      <w:r>
        <w:rPr>
          <w:b/>
          <w:sz w:val="28"/>
          <w:szCs w:val="28"/>
        </w:rPr>
        <w:t xml:space="preserve"> администрации Урюпинского муниципального района </w:t>
      </w:r>
    </w:p>
    <w:p w:rsidR="00285C35" w:rsidRPr="000078CF" w:rsidRDefault="00285C35" w:rsidP="00285C35">
      <w:pPr>
        <w:widowControl w:val="0"/>
        <w:autoSpaceDE w:val="0"/>
        <w:ind w:right="-1"/>
        <w:jc w:val="center"/>
        <w:rPr>
          <w:sz w:val="28"/>
          <w:szCs w:val="28"/>
        </w:rPr>
      </w:pPr>
      <w:r w:rsidRPr="007B5724">
        <w:rPr>
          <w:b/>
          <w:sz w:val="28"/>
          <w:szCs w:val="28"/>
        </w:rPr>
        <w:t>и иных подведомственных ему органов местного самоуправления</w:t>
      </w:r>
    </w:p>
    <w:p w:rsidR="00285C35" w:rsidRPr="007B5724" w:rsidRDefault="00285C35" w:rsidP="00285C35">
      <w:pPr>
        <w:widowControl w:val="0"/>
        <w:autoSpaceDE w:val="0"/>
        <w:ind w:right="-1"/>
        <w:rPr>
          <w:sz w:val="28"/>
          <w:szCs w:val="28"/>
        </w:rPr>
      </w:pP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bCs/>
          <w:sz w:val="28"/>
          <w:szCs w:val="28"/>
        </w:rPr>
      </w:pPr>
      <w:r w:rsidRPr="00D363A7">
        <w:rPr>
          <w:sz w:val="28"/>
          <w:szCs w:val="28"/>
        </w:rPr>
        <w:t xml:space="preserve">1. </w:t>
      </w:r>
      <w:proofErr w:type="gramStart"/>
      <w:r w:rsidRPr="00D363A7">
        <w:rPr>
          <w:sz w:val="28"/>
          <w:szCs w:val="28"/>
        </w:rPr>
        <w:t>Настоящий Порядок устанавливает процедуру и сроки представления и рассмотрения ежегодного отчета главы Урюпинского муниципального района Волгоградской области</w:t>
      </w:r>
      <w:r>
        <w:rPr>
          <w:sz w:val="28"/>
          <w:szCs w:val="28"/>
        </w:rPr>
        <w:t xml:space="preserve"> Урюпинской районной Думе</w:t>
      </w:r>
      <w:r w:rsidRPr="00D363A7">
        <w:rPr>
          <w:sz w:val="28"/>
          <w:szCs w:val="28"/>
        </w:rPr>
        <w:t xml:space="preserve"> о результатах своей деятельности и деятельности администрации Урюпинского муниципального района</w:t>
      </w:r>
      <w:r w:rsidRPr="00D363A7">
        <w:rPr>
          <w:i/>
          <w:sz w:val="28"/>
          <w:szCs w:val="28"/>
        </w:rPr>
        <w:t xml:space="preserve"> </w:t>
      </w:r>
      <w:r w:rsidRPr="00D363A7">
        <w:rPr>
          <w:sz w:val="28"/>
          <w:szCs w:val="28"/>
        </w:rPr>
        <w:t>и иных подведомственных ему органов местного самоуправления, в том числе о решении вопросов, поставленных Урюпинской районной Думой (далее именуется – отчет главы).</w:t>
      </w:r>
      <w:proofErr w:type="gramEnd"/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>2. Отчет главы представляется Урюпинской районной Думе ежегодно не позднее 1 апреля.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i/>
          <w:iCs/>
          <w:sz w:val="28"/>
          <w:szCs w:val="28"/>
        </w:rPr>
      </w:pPr>
      <w:r w:rsidRPr="00D363A7">
        <w:rPr>
          <w:iCs/>
          <w:sz w:val="28"/>
          <w:szCs w:val="28"/>
        </w:rPr>
        <w:t xml:space="preserve"> 3. Дата рассмотрения отчета главы устанавливается Урюпинской районной Думой по согласованию с </w:t>
      </w:r>
      <w:r w:rsidRPr="00D363A7">
        <w:rPr>
          <w:sz w:val="28"/>
          <w:szCs w:val="28"/>
        </w:rPr>
        <w:t>главой Урюпинского муниципального района.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iCs/>
          <w:sz w:val="28"/>
          <w:szCs w:val="28"/>
        </w:rPr>
        <w:t xml:space="preserve">4. </w:t>
      </w:r>
      <w:r w:rsidRPr="00D363A7">
        <w:rPr>
          <w:sz w:val="28"/>
          <w:szCs w:val="28"/>
        </w:rPr>
        <w:t xml:space="preserve">Не позднее 30 календарных дней до дня проведения заседания </w:t>
      </w:r>
      <w:r>
        <w:rPr>
          <w:sz w:val="28"/>
          <w:szCs w:val="28"/>
        </w:rPr>
        <w:t>Урюпинской районной Думы</w:t>
      </w:r>
      <w:r w:rsidRPr="00D363A7">
        <w:rPr>
          <w:sz w:val="28"/>
          <w:szCs w:val="28"/>
        </w:rPr>
        <w:t>, на котором планируется заслушивание отчета главы, главе Урюпинского муниципального района в письменной форме направляется утвержденный перечень вопросов депутатов Урюпинской районной Думы.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>5. Глава Урюпинского муницип</w:t>
      </w:r>
      <w:r>
        <w:rPr>
          <w:sz w:val="28"/>
          <w:szCs w:val="28"/>
        </w:rPr>
        <w:t>ального района не позднее десяти рабочих дней</w:t>
      </w:r>
      <w:r w:rsidRPr="00D363A7">
        <w:rPr>
          <w:sz w:val="28"/>
          <w:szCs w:val="28"/>
        </w:rPr>
        <w:t xml:space="preserve"> до дня рассмотрения отчета, представляет в Урюпинскую районную Думу текст этого отчета на бумажном носителе и в электронном виде.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540"/>
        <w:rPr>
          <w:sz w:val="28"/>
          <w:szCs w:val="28"/>
        </w:rPr>
      </w:pPr>
      <w:r w:rsidRPr="00D363A7">
        <w:rPr>
          <w:sz w:val="28"/>
          <w:szCs w:val="28"/>
        </w:rPr>
        <w:t xml:space="preserve">6. </w:t>
      </w:r>
      <w:proofErr w:type="gramStart"/>
      <w:r w:rsidRPr="00D363A7">
        <w:rPr>
          <w:sz w:val="28"/>
          <w:szCs w:val="28"/>
        </w:rPr>
        <w:t xml:space="preserve">Представляемый в соответствии с пунктом 5 настоящего Порядка отчет главы должен содержать анализ результатов деятельности главы Урюпинского муниципального района за истекший год и деятельности администрации Урюпинского муниципального района, основные направления деятельности администрации Урюпинского муниципального района </w:t>
      </w:r>
      <w:r>
        <w:rPr>
          <w:sz w:val="28"/>
          <w:szCs w:val="28"/>
        </w:rPr>
        <w:t xml:space="preserve">в текущем году </w:t>
      </w:r>
      <w:r w:rsidRPr="00D363A7">
        <w:rPr>
          <w:sz w:val="28"/>
          <w:szCs w:val="28"/>
        </w:rPr>
        <w:t>и в среднесрочном периоде, о ходе реализации и об оценке эффективности реализации муниципальных программ</w:t>
      </w:r>
      <w:r w:rsidRPr="00D363A7">
        <w:rPr>
          <w:bCs/>
          <w:sz w:val="28"/>
          <w:szCs w:val="28"/>
        </w:rPr>
        <w:t xml:space="preserve">, </w:t>
      </w:r>
      <w:r w:rsidRPr="00D363A7">
        <w:rPr>
          <w:sz w:val="28"/>
          <w:szCs w:val="28"/>
        </w:rPr>
        <w:t>а также ответы на вопросы, поставленные депутатами Урюпинской</w:t>
      </w:r>
      <w:proofErr w:type="gramEnd"/>
      <w:r w:rsidRPr="00D363A7">
        <w:rPr>
          <w:sz w:val="28"/>
          <w:szCs w:val="28"/>
        </w:rPr>
        <w:t xml:space="preserve"> районной Думы. 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>7. Глава Урюпинского муниципального района выступает с отчетом лично</w:t>
      </w:r>
      <w:r w:rsidRPr="00D363A7">
        <w:rPr>
          <w:iCs/>
          <w:sz w:val="28"/>
          <w:szCs w:val="28"/>
        </w:rPr>
        <w:t xml:space="preserve"> на заседании Урюпинской районной Думы</w:t>
      </w:r>
      <w:r w:rsidRPr="00D363A7">
        <w:rPr>
          <w:sz w:val="28"/>
          <w:szCs w:val="28"/>
        </w:rPr>
        <w:t xml:space="preserve">. Продолжительность выступления не должна превышать одного часа. К отчету главы могут приобщаться статистические, графические и иные материалы. 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lastRenderedPageBreak/>
        <w:t>8. Заседание Урюпинской районной Думы, на котором заслушивается отчет главы, является открытым. На заседании могут присутствовать жители Урюпинского муниципального района и иные лица в порядке, установленном Регламентом Урюпинской районной Думы.</w:t>
      </w:r>
      <w:r w:rsidRPr="00D363A7">
        <w:rPr>
          <w:iCs/>
          <w:sz w:val="28"/>
          <w:szCs w:val="28"/>
        </w:rPr>
        <w:t xml:space="preserve"> </w:t>
      </w:r>
      <w:r w:rsidRPr="00D363A7">
        <w:rPr>
          <w:sz w:val="28"/>
          <w:szCs w:val="28"/>
        </w:rPr>
        <w:t>После представления отчета глава отвечает на вопросы депутатов Урюпинской районной Думы.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 xml:space="preserve"> 9. По результатам заслушивания отчета главы Урюпинская районная Дума принимает решение, в котором дает одну из следующих оценок деятельности главы Урюпинского муниципального района: «удовлетворительно» или «неудовлетворительно». Соответствующее решение принимается большинством голосов от установленной численности депутатов Урюпинской районной Думы.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 xml:space="preserve">10. В случае принятия Урюпинской районной Думой решения </w:t>
      </w:r>
      <w:r w:rsidRPr="00D363A7">
        <w:rPr>
          <w:sz w:val="28"/>
          <w:szCs w:val="28"/>
        </w:rPr>
        <w:br/>
        <w:t>о неудовлетворительной оценке деятельности главы, указанное решение направляется Урюпинской районной Думой главе Урюпинского муниципального района</w:t>
      </w:r>
      <w:r>
        <w:rPr>
          <w:sz w:val="28"/>
          <w:szCs w:val="28"/>
        </w:rPr>
        <w:t xml:space="preserve"> в срок не позднее трех</w:t>
      </w:r>
      <w:r w:rsidRPr="00D363A7">
        <w:rPr>
          <w:i/>
          <w:sz w:val="28"/>
          <w:szCs w:val="28"/>
        </w:rPr>
        <w:t xml:space="preserve"> </w:t>
      </w:r>
      <w:r w:rsidRPr="00D363A7">
        <w:rPr>
          <w:sz w:val="28"/>
          <w:szCs w:val="28"/>
        </w:rPr>
        <w:t>рабочих дней. В названном решении отражаются конкретные замечания к деятельности главы Урюпинского муниципального района и деятельности администрации Урюпинского муниципального района, сроки их устранения и дата заслушивания главы Урюпинского муниципального района о результатах исполнения решения.</w:t>
      </w:r>
    </w:p>
    <w:p w:rsidR="00285C35" w:rsidRPr="00D363A7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>11. Копия принятого решения о неудовлетворительной оценке деятельности главы по результатам заслушивания его отчета в трехдневный срок направляется Урюпинской районной Думой в адрес Губернатора Волгоградской области для сведения.</w:t>
      </w:r>
    </w:p>
    <w:p w:rsidR="00285C35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  <w:r w:rsidRPr="00D363A7">
        <w:rPr>
          <w:sz w:val="28"/>
          <w:szCs w:val="28"/>
        </w:rPr>
        <w:t xml:space="preserve">12. Решение по результатам отчета главы подлежит опубликованию в информационном бюллетене администрации Урюпинского муниципального района </w:t>
      </w:r>
      <w:r>
        <w:rPr>
          <w:sz w:val="28"/>
          <w:szCs w:val="28"/>
        </w:rPr>
        <w:t>«Районные ведомости»</w:t>
      </w:r>
      <w:r w:rsidRPr="00D363A7">
        <w:rPr>
          <w:i/>
          <w:sz w:val="28"/>
          <w:szCs w:val="28"/>
        </w:rPr>
        <w:t xml:space="preserve"> </w:t>
      </w:r>
      <w:r w:rsidRPr="00D363A7">
        <w:rPr>
          <w:sz w:val="28"/>
          <w:szCs w:val="28"/>
        </w:rPr>
        <w:t>в установленном порядке, а также размещению на официальном сайте администрации Урюпинского муниципального района</w:t>
      </w:r>
      <w:r w:rsidRPr="00D363A7">
        <w:rPr>
          <w:iCs/>
          <w:sz w:val="28"/>
          <w:szCs w:val="28"/>
        </w:rPr>
        <w:t xml:space="preserve"> </w:t>
      </w:r>
      <w:r w:rsidRPr="00D363A7">
        <w:rPr>
          <w:sz w:val="28"/>
          <w:szCs w:val="28"/>
        </w:rPr>
        <w:t>в информационно-телекоммуникационной сети «Интернет».</w:t>
      </w:r>
    </w:p>
    <w:p w:rsidR="00285C35" w:rsidRDefault="00285C35" w:rsidP="00285C35">
      <w:pPr>
        <w:autoSpaceDE w:val="0"/>
        <w:autoSpaceDN w:val="0"/>
        <w:adjustRightInd w:val="0"/>
        <w:ind w:right="-1" w:firstLine="709"/>
        <w:rPr>
          <w:sz w:val="28"/>
          <w:szCs w:val="28"/>
        </w:rPr>
      </w:pPr>
    </w:p>
    <w:p w:rsidR="00285C35" w:rsidRPr="00374903" w:rsidRDefault="00285C35" w:rsidP="00285C35">
      <w:pPr>
        <w:autoSpaceDE w:val="0"/>
        <w:autoSpaceDN w:val="0"/>
        <w:adjustRightInd w:val="0"/>
        <w:ind w:right="-1" w:firstLine="709"/>
        <w:rPr>
          <w:b/>
          <w:sz w:val="28"/>
          <w:szCs w:val="28"/>
        </w:rPr>
      </w:pPr>
    </w:p>
    <w:p w:rsidR="00285C35" w:rsidRPr="00374903" w:rsidRDefault="00285C35" w:rsidP="00285C35">
      <w:pPr>
        <w:autoSpaceDE w:val="0"/>
        <w:autoSpaceDN w:val="0"/>
        <w:adjustRightInd w:val="0"/>
        <w:ind w:right="-1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bookmarkStart w:id="0" w:name="_GoBack"/>
      <w:bookmarkEnd w:id="0"/>
      <w:r w:rsidRPr="00374903">
        <w:rPr>
          <w:b/>
          <w:sz w:val="28"/>
          <w:szCs w:val="28"/>
        </w:rPr>
        <w:t>Глава</w:t>
      </w:r>
    </w:p>
    <w:p w:rsidR="00285C35" w:rsidRPr="00374903" w:rsidRDefault="00285C35" w:rsidP="00285C35">
      <w:pPr>
        <w:autoSpaceDE w:val="0"/>
        <w:autoSpaceDN w:val="0"/>
        <w:adjustRightInd w:val="0"/>
        <w:ind w:right="-1"/>
        <w:rPr>
          <w:b/>
          <w:sz w:val="28"/>
          <w:szCs w:val="28"/>
        </w:rPr>
      </w:pPr>
      <w:r w:rsidRPr="00374903">
        <w:rPr>
          <w:b/>
          <w:sz w:val="28"/>
          <w:szCs w:val="28"/>
        </w:rPr>
        <w:t xml:space="preserve">Урюпинского муниципального района              </w:t>
      </w:r>
      <w:r>
        <w:rPr>
          <w:b/>
          <w:sz w:val="28"/>
          <w:szCs w:val="28"/>
        </w:rPr>
        <w:t xml:space="preserve">                       </w:t>
      </w:r>
      <w:r w:rsidRPr="00374903">
        <w:rPr>
          <w:b/>
          <w:sz w:val="28"/>
          <w:szCs w:val="28"/>
        </w:rPr>
        <w:t xml:space="preserve">А.И. </w:t>
      </w:r>
      <w:proofErr w:type="spellStart"/>
      <w:r w:rsidRPr="00374903">
        <w:rPr>
          <w:b/>
          <w:sz w:val="28"/>
          <w:szCs w:val="28"/>
        </w:rPr>
        <w:t>Феронов</w:t>
      </w:r>
      <w:proofErr w:type="spellEnd"/>
    </w:p>
    <w:p w:rsidR="00285C35" w:rsidRPr="00D363A7" w:rsidRDefault="00285C35" w:rsidP="00285C35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  <w:rPr>
          <w:b/>
          <w:sz w:val="28"/>
          <w:szCs w:val="28"/>
        </w:rPr>
      </w:pPr>
    </w:p>
    <w:p w:rsidR="00285C35" w:rsidRPr="00D363A7" w:rsidRDefault="00285C35" w:rsidP="00285C35">
      <w:pPr>
        <w:ind w:right="-1"/>
      </w:pPr>
    </w:p>
    <w:p w:rsidR="00285C35" w:rsidRDefault="00285C35" w:rsidP="00285C35">
      <w:pPr>
        <w:autoSpaceDE w:val="0"/>
        <w:autoSpaceDN w:val="0"/>
        <w:adjustRightInd w:val="0"/>
        <w:ind w:right="-1"/>
      </w:pPr>
    </w:p>
    <w:p w:rsidR="00285C35" w:rsidRPr="00D2667C" w:rsidRDefault="00285C35" w:rsidP="00285C35">
      <w:pPr>
        <w:autoSpaceDE w:val="0"/>
        <w:autoSpaceDN w:val="0"/>
        <w:adjustRightInd w:val="0"/>
        <w:ind w:right="-1"/>
      </w:pPr>
    </w:p>
    <w:p w:rsidR="00C06909" w:rsidRDefault="00C06909" w:rsidP="00285C35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1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5C35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3910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35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85C3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85C3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85C35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35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85C3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85C3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85C35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5355</Characters>
  <Application>Microsoft Office Word</Application>
  <DocSecurity>0</DocSecurity>
  <Lines>44</Lines>
  <Paragraphs>12</Paragraphs>
  <ScaleCrop>false</ScaleCrop>
  <Company>Урюпинскуая районная Дума</Company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2017-12-26T12:35:00Z</dcterms:created>
  <dcterms:modified xsi:type="dcterms:W3CDTF">2017-12-26T12:36:00Z</dcterms:modified>
</cp:coreProperties>
</file>