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681" w:rsidRPr="00D24727" w:rsidRDefault="00731681" w:rsidP="00731681">
      <w:pPr>
        <w:ind w:right="-1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4FB8572" wp14:editId="303B3F0E">
            <wp:simplePos x="0" y="0"/>
            <wp:positionH relativeFrom="column">
              <wp:posOffset>2675890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60" name="Рисунок 60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1681" w:rsidRPr="00D24727" w:rsidRDefault="00731681" w:rsidP="00731681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32"/>
          <w:szCs w:val="32"/>
        </w:rPr>
      </w:pPr>
    </w:p>
    <w:p w:rsidR="00731681" w:rsidRPr="00D24727" w:rsidRDefault="00731681" w:rsidP="00731681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32"/>
          <w:szCs w:val="32"/>
        </w:rPr>
      </w:pPr>
    </w:p>
    <w:p w:rsidR="00731681" w:rsidRPr="00D24727" w:rsidRDefault="00731681" w:rsidP="00731681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731681" w:rsidRPr="00D24727" w:rsidRDefault="00731681" w:rsidP="00731681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731681" w:rsidRPr="00D24727" w:rsidRDefault="00731681" w:rsidP="00731681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16"/>
          <w:szCs w:val="16"/>
        </w:rPr>
      </w:pPr>
    </w:p>
    <w:p w:rsidR="00731681" w:rsidRPr="00D24727" w:rsidRDefault="00731681" w:rsidP="00731681">
      <w:pPr>
        <w:ind w:right="-1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731681" w:rsidRPr="00D24727" w:rsidRDefault="00731681" w:rsidP="00731681">
      <w:pPr>
        <w:ind w:right="-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B14CAC3" wp14:editId="07B34D92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9525" t="8255" r="9525" b="10795"/>
                <wp:wrapNone/>
                <wp:docPr id="59" name="Прямая соединительная линия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KLZ&#10;Pz1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4B38C65" wp14:editId="771DB490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9525" t="13970" r="9525" b="5080"/>
                <wp:wrapNone/>
                <wp:docPr id="58" name="Прямая соединительная линия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Hi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Pkc&#10;eKF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731681" w:rsidRPr="00D24727" w:rsidRDefault="00731681" w:rsidP="00731681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731681" w:rsidRPr="00282813" w:rsidRDefault="00731681" w:rsidP="00731681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D24727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731681" w:rsidRPr="00D24727" w:rsidRDefault="00731681" w:rsidP="00731681">
      <w:pPr>
        <w:ind w:right="-1"/>
        <w:rPr>
          <w:sz w:val="16"/>
          <w:szCs w:val="16"/>
        </w:rPr>
      </w:pPr>
    </w:p>
    <w:p w:rsidR="00731681" w:rsidRPr="00D24727" w:rsidRDefault="00731681" w:rsidP="00731681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26 декабря 2017 года</w:t>
      </w:r>
      <w:r>
        <w:rPr>
          <w:b/>
          <w:bCs/>
          <w:sz w:val="28"/>
          <w:szCs w:val="28"/>
        </w:rPr>
        <w:tab/>
        <w:t xml:space="preserve">      </w:t>
      </w:r>
      <w:r w:rsidRPr="00D24727">
        <w:rPr>
          <w:b/>
          <w:bCs/>
          <w:sz w:val="28"/>
          <w:szCs w:val="28"/>
        </w:rPr>
        <w:t xml:space="preserve">         № </w:t>
      </w:r>
      <w:r>
        <w:rPr>
          <w:b/>
          <w:bCs/>
          <w:sz w:val="28"/>
          <w:szCs w:val="28"/>
        </w:rPr>
        <w:t>44/399</w:t>
      </w:r>
    </w:p>
    <w:p w:rsidR="00731681" w:rsidRPr="00D24727" w:rsidRDefault="00731681" w:rsidP="00731681">
      <w:pPr>
        <w:ind w:right="-1"/>
        <w:rPr>
          <w:b/>
          <w:bCs/>
          <w:sz w:val="28"/>
          <w:szCs w:val="28"/>
        </w:rPr>
      </w:pPr>
    </w:p>
    <w:p w:rsidR="00731681" w:rsidRDefault="00731681" w:rsidP="00731681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утверждении М</w:t>
      </w:r>
      <w:r w:rsidRPr="0003761F">
        <w:rPr>
          <w:b/>
          <w:bCs/>
          <w:sz w:val="28"/>
          <w:szCs w:val="28"/>
        </w:rPr>
        <w:t xml:space="preserve">естных нормативов градостроительного проектирования Петровского сельского поселения </w:t>
      </w:r>
    </w:p>
    <w:p w:rsidR="00731681" w:rsidRPr="00D24727" w:rsidRDefault="00731681" w:rsidP="00731681">
      <w:pPr>
        <w:ind w:right="-1"/>
        <w:jc w:val="center"/>
        <w:rPr>
          <w:b/>
          <w:bCs/>
          <w:sz w:val="28"/>
          <w:szCs w:val="28"/>
        </w:rPr>
      </w:pPr>
      <w:r w:rsidRPr="0003761F">
        <w:rPr>
          <w:b/>
          <w:bCs/>
          <w:sz w:val="28"/>
          <w:szCs w:val="28"/>
        </w:rPr>
        <w:t>Урюпинского муниципального района Волгоградской области</w:t>
      </w:r>
    </w:p>
    <w:p w:rsidR="00731681" w:rsidRPr="00D24727" w:rsidRDefault="00731681" w:rsidP="00731681">
      <w:pPr>
        <w:ind w:right="-1"/>
        <w:rPr>
          <w:sz w:val="28"/>
          <w:szCs w:val="28"/>
        </w:rPr>
      </w:pPr>
    </w:p>
    <w:p w:rsidR="00731681" w:rsidRPr="00D24727" w:rsidRDefault="00731681" w:rsidP="00731681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Рассмотрев обращение главы Урюпинского муниципального района о</w:t>
      </w:r>
      <w:r>
        <w:rPr>
          <w:sz w:val="28"/>
          <w:szCs w:val="28"/>
        </w:rPr>
        <w:t>б</w:t>
      </w:r>
      <w:r w:rsidRPr="00D24727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утверждении Местных нормативов градостроительного проектирования Петровского сельского поселения Урюпинского муниципального района Волгоградской области, на основании статей 29.2 и 29.4</w:t>
      </w:r>
      <w:r w:rsidRPr="00D24727">
        <w:rPr>
          <w:sz w:val="28"/>
          <w:szCs w:val="28"/>
        </w:rPr>
        <w:t xml:space="preserve"> Градостроительного кодекса Российской Федерации,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</w:p>
    <w:p w:rsidR="00731681" w:rsidRPr="00D24727" w:rsidRDefault="00731681" w:rsidP="00731681">
      <w:pPr>
        <w:ind w:right="-1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1</w:t>
      </w:r>
      <w:r w:rsidRPr="00D24727">
        <w:rPr>
          <w:sz w:val="28"/>
          <w:szCs w:val="28"/>
        </w:rPr>
        <w:t>.</w:t>
      </w:r>
      <w:r>
        <w:rPr>
          <w:sz w:val="28"/>
          <w:szCs w:val="28"/>
        </w:rPr>
        <w:t xml:space="preserve"> Утвердить Местные нормативы градостроительного проектирования Петровского сельского поселения Урюпинского муниципального района Волгоградской области (прилагаются).</w:t>
      </w:r>
    </w:p>
    <w:p w:rsidR="00731681" w:rsidRPr="00D24727" w:rsidRDefault="00731681" w:rsidP="00731681">
      <w:pPr>
        <w:ind w:right="-1"/>
        <w:rPr>
          <w:sz w:val="28"/>
          <w:szCs w:val="28"/>
        </w:rPr>
      </w:pPr>
      <w:r w:rsidRPr="00C0614F">
        <w:rPr>
          <w:b/>
          <w:bCs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Направить </w:t>
      </w:r>
      <w:r>
        <w:rPr>
          <w:sz w:val="28"/>
          <w:szCs w:val="28"/>
        </w:rPr>
        <w:t xml:space="preserve">Местные нормативы градостроительного проектирования Урюпинского муниципального района Волгоградской области </w:t>
      </w:r>
      <w:r w:rsidRPr="00D24727">
        <w:rPr>
          <w:sz w:val="28"/>
          <w:szCs w:val="28"/>
        </w:rPr>
        <w:t>главе Урюпинского муниципального района для подписания и опубликования в установленном порядке.</w:t>
      </w:r>
    </w:p>
    <w:p w:rsidR="00731681" w:rsidRPr="00D24727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</w:t>
      </w:r>
      <w:r w:rsidRPr="00D24727">
        <w:rPr>
          <w:b/>
          <w:bCs/>
          <w:sz w:val="28"/>
          <w:szCs w:val="28"/>
        </w:rPr>
        <w:t>.</w:t>
      </w:r>
      <w:r w:rsidRPr="00D24727">
        <w:rPr>
          <w:sz w:val="28"/>
          <w:szCs w:val="28"/>
        </w:rPr>
        <w:t xml:space="preserve"> Настоящее решение вступает в силу </w:t>
      </w:r>
      <w:r>
        <w:rPr>
          <w:sz w:val="28"/>
          <w:szCs w:val="28"/>
        </w:rPr>
        <w:t>с момента его принятия.</w:t>
      </w:r>
    </w:p>
    <w:p w:rsidR="00731681" w:rsidRPr="00D24727" w:rsidRDefault="00731681" w:rsidP="00731681">
      <w:pPr>
        <w:ind w:right="-1"/>
        <w:rPr>
          <w:sz w:val="28"/>
          <w:szCs w:val="28"/>
        </w:rPr>
      </w:pPr>
    </w:p>
    <w:p w:rsidR="00731681" w:rsidRPr="00D24727" w:rsidRDefault="00731681" w:rsidP="00731681">
      <w:pPr>
        <w:ind w:right="-1"/>
        <w:rPr>
          <w:sz w:val="28"/>
          <w:szCs w:val="28"/>
        </w:rPr>
      </w:pPr>
    </w:p>
    <w:p w:rsidR="00731681" w:rsidRPr="00D24727" w:rsidRDefault="00731681" w:rsidP="00731681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</w:t>
      </w:r>
      <w:r>
        <w:rPr>
          <w:b/>
          <w:bCs/>
          <w:sz w:val="28"/>
          <w:szCs w:val="28"/>
        </w:rPr>
        <w:t xml:space="preserve">  </w:t>
      </w:r>
      <w:r w:rsidRPr="00D24727">
        <w:rPr>
          <w:b/>
          <w:bCs/>
          <w:sz w:val="28"/>
          <w:szCs w:val="28"/>
        </w:rPr>
        <w:t xml:space="preserve">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 </w:t>
      </w:r>
    </w:p>
    <w:p w:rsidR="00731681" w:rsidRDefault="00731681" w:rsidP="00731681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</w:t>
      </w:r>
      <w:r>
        <w:rPr>
          <w:b/>
          <w:bCs/>
          <w:sz w:val="28"/>
          <w:szCs w:val="28"/>
        </w:rPr>
        <w:t xml:space="preserve">                                       </w:t>
      </w:r>
      <w:r w:rsidRPr="00D24727">
        <w:rPr>
          <w:b/>
          <w:bCs/>
          <w:sz w:val="28"/>
          <w:szCs w:val="28"/>
        </w:rPr>
        <w:t xml:space="preserve">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</w:p>
    <w:p w:rsidR="00731681" w:rsidRDefault="00731681" w:rsidP="00731681">
      <w:pPr>
        <w:ind w:right="-1"/>
        <w:rPr>
          <w:b/>
          <w:bCs/>
          <w:sz w:val="28"/>
          <w:szCs w:val="28"/>
        </w:rPr>
      </w:pPr>
    </w:p>
    <w:p w:rsidR="00731681" w:rsidRDefault="00731681" w:rsidP="00731681">
      <w:pPr>
        <w:ind w:right="-1"/>
        <w:jc w:val="right"/>
      </w:pPr>
      <w:r>
        <w:t xml:space="preserve">                                                                                                            </w:t>
      </w:r>
    </w:p>
    <w:p w:rsidR="00731681" w:rsidRDefault="00731681" w:rsidP="00731681">
      <w:pPr>
        <w:ind w:right="-1"/>
        <w:jc w:val="right"/>
      </w:pPr>
    </w:p>
    <w:p w:rsidR="00731681" w:rsidRDefault="00731681" w:rsidP="00731681">
      <w:pPr>
        <w:ind w:right="-1"/>
        <w:jc w:val="right"/>
      </w:pPr>
    </w:p>
    <w:p w:rsidR="00731681" w:rsidRDefault="00731681" w:rsidP="00731681">
      <w:pPr>
        <w:ind w:right="-1"/>
        <w:jc w:val="right"/>
      </w:pPr>
    </w:p>
    <w:p w:rsidR="00731681" w:rsidRDefault="00731681" w:rsidP="00731681">
      <w:pPr>
        <w:ind w:right="-1"/>
        <w:jc w:val="right"/>
      </w:pPr>
    </w:p>
    <w:p w:rsidR="00731681" w:rsidRDefault="00731681" w:rsidP="00731681">
      <w:pPr>
        <w:ind w:right="-1"/>
        <w:jc w:val="right"/>
      </w:pPr>
    </w:p>
    <w:p w:rsidR="00731681" w:rsidRDefault="00731681" w:rsidP="00731681">
      <w:pPr>
        <w:ind w:right="-1"/>
        <w:jc w:val="right"/>
      </w:pPr>
    </w:p>
    <w:p w:rsidR="00731681" w:rsidRDefault="00731681" w:rsidP="00731681">
      <w:pPr>
        <w:ind w:right="-1"/>
        <w:jc w:val="right"/>
      </w:pPr>
    </w:p>
    <w:p w:rsidR="00731681" w:rsidRPr="005D5980" w:rsidRDefault="00731681" w:rsidP="00731681">
      <w:pPr>
        <w:ind w:right="-1"/>
        <w:jc w:val="right"/>
      </w:pPr>
    </w:p>
    <w:p w:rsidR="00731681" w:rsidRPr="005D5980" w:rsidRDefault="00731681" w:rsidP="00731681">
      <w:pPr>
        <w:ind w:right="-1"/>
        <w:jc w:val="right"/>
      </w:pPr>
    </w:p>
    <w:p w:rsidR="00731681" w:rsidRPr="005D5980" w:rsidRDefault="00731681" w:rsidP="00731681">
      <w:pPr>
        <w:ind w:right="-1"/>
        <w:jc w:val="right"/>
      </w:pPr>
    </w:p>
    <w:p w:rsidR="00731681" w:rsidRPr="005D5980" w:rsidRDefault="00731681" w:rsidP="00731681">
      <w:pPr>
        <w:ind w:right="-1"/>
        <w:jc w:val="right"/>
      </w:pPr>
    </w:p>
    <w:p w:rsidR="00731681" w:rsidRPr="00FE1F80" w:rsidRDefault="00731681" w:rsidP="00731681">
      <w:pPr>
        <w:ind w:right="-1"/>
      </w:pPr>
      <w:r>
        <w:lastRenderedPageBreak/>
        <w:t xml:space="preserve">                                                                                       </w:t>
      </w:r>
      <w:r>
        <w:t xml:space="preserve">             </w:t>
      </w:r>
      <w:r>
        <w:t xml:space="preserve"> Утверждены </w:t>
      </w:r>
    </w:p>
    <w:p w:rsidR="00731681" w:rsidRPr="00FE1F80" w:rsidRDefault="00731681" w:rsidP="00731681">
      <w:pPr>
        <w:ind w:right="-1"/>
      </w:pPr>
      <w:r w:rsidRPr="00FE1F80">
        <w:t xml:space="preserve">                                                                        </w:t>
      </w:r>
      <w:r>
        <w:t xml:space="preserve">               решением</w:t>
      </w:r>
      <w:r w:rsidRPr="00FE1F80">
        <w:t xml:space="preserve"> Урюпинской районной Думы </w:t>
      </w:r>
    </w:p>
    <w:p w:rsidR="00731681" w:rsidRDefault="00731681" w:rsidP="00731681">
      <w:pPr>
        <w:ind w:right="-1"/>
      </w:pPr>
      <w:r w:rsidRPr="00FE1F80">
        <w:t xml:space="preserve">                                                                          </w:t>
      </w:r>
      <w:r>
        <w:t xml:space="preserve">          </w:t>
      </w:r>
      <w:r>
        <w:t xml:space="preserve"> от 26</w:t>
      </w:r>
      <w:r w:rsidRPr="00FE1F80">
        <w:t xml:space="preserve"> декабря 2017 года №</w:t>
      </w:r>
      <w:r>
        <w:t xml:space="preserve"> 44/399</w:t>
      </w:r>
      <w:r w:rsidRPr="00E3763C">
        <w:t xml:space="preserve"> </w:t>
      </w:r>
    </w:p>
    <w:p w:rsidR="00731681" w:rsidRDefault="00731681" w:rsidP="00731681">
      <w:pPr>
        <w:ind w:right="-1"/>
        <w:jc w:val="right"/>
      </w:pPr>
    </w:p>
    <w:p w:rsidR="00731681" w:rsidRDefault="00731681" w:rsidP="00731681">
      <w:pPr>
        <w:ind w:right="-1"/>
        <w:jc w:val="right"/>
      </w:pPr>
    </w:p>
    <w:p w:rsidR="00731681" w:rsidRDefault="00731681" w:rsidP="00731681">
      <w:pPr>
        <w:ind w:right="-1"/>
        <w:jc w:val="right"/>
      </w:pPr>
    </w:p>
    <w:p w:rsidR="00731681" w:rsidRDefault="00731681" w:rsidP="00731681">
      <w:pPr>
        <w:ind w:right="-1"/>
        <w:jc w:val="left"/>
      </w:pPr>
    </w:p>
    <w:p w:rsidR="00731681" w:rsidRDefault="00731681" w:rsidP="00731681">
      <w:pPr>
        <w:ind w:right="-1"/>
        <w:jc w:val="left"/>
      </w:pPr>
    </w:p>
    <w:p w:rsidR="00731681" w:rsidRDefault="00731681" w:rsidP="00731681">
      <w:pPr>
        <w:ind w:right="-1"/>
        <w:jc w:val="center"/>
        <w:rPr>
          <w:b/>
          <w:bCs/>
          <w:sz w:val="48"/>
          <w:szCs w:val="48"/>
        </w:rPr>
      </w:pPr>
    </w:p>
    <w:p w:rsidR="00731681" w:rsidRDefault="00731681" w:rsidP="00731681">
      <w:pPr>
        <w:ind w:right="-1"/>
        <w:jc w:val="center"/>
        <w:rPr>
          <w:b/>
          <w:bCs/>
          <w:sz w:val="48"/>
          <w:szCs w:val="48"/>
        </w:rPr>
      </w:pPr>
    </w:p>
    <w:p w:rsidR="00731681" w:rsidRDefault="00731681" w:rsidP="00731681">
      <w:pPr>
        <w:ind w:right="-1"/>
        <w:jc w:val="center"/>
        <w:rPr>
          <w:b/>
          <w:bCs/>
          <w:sz w:val="48"/>
          <w:szCs w:val="48"/>
        </w:rPr>
      </w:pPr>
    </w:p>
    <w:p w:rsidR="00731681" w:rsidRPr="006C7E9C" w:rsidRDefault="00731681" w:rsidP="00731681">
      <w:pPr>
        <w:ind w:right="-1"/>
        <w:jc w:val="center"/>
        <w:rPr>
          <w:sz w:val="44"/>
          <w:szCs w:val="44"/>
        </w:rPr>
      </w:pPr>
      <w:r w:rsidRPr="006C7E9C">
        <w:rPr>
          <w:b/>
          <w:bCs/>
          <w:sz w:val="44"/>
          <w:szCs w:val="44"/>
        </w:rPr>
        <w:t>Местные нормативы</w:t>
      </w:r>
    </w:p>
    <w:p w:rsidR="00731681" w:rsidRPr="006C7E9C" w:rsidRDefault="00731681" w:rsidP="00731681">
      <w:pPr>
        <w:spacing w:line="82" w:lineRule="exact"/>
        <w:ind w:right="-1"/>
        <w:rPr>
          <w:sz w:val="44"/>
          <w:szCs w:val="44"/>
        </w:rPr>
      </w:pPr>
    </w:p>
    <w:p w:rsidR="00731681" w:rsidRPr="006C7E9C" w:rsidRDefault="00731681" w:rsidP="00731681">
      <w:pPr>
        <w:ind w:right="-1"/>
        <w:jc w:val="center"/>
        <w:rPr>
          <w:b/>
          <w:bCs/>
          <w:sz w:val="44"/>
          <w:szCs w:val="44"/>
        </w:rPr>
      </w:pPr>
      <w:r w:rsidRPr="006C7E9C">
        <w:rPr>
          <w:b/>
          <w:bCs/>
          <w:sz w:val="44"/>
          <w:szCs w:val="44"/>
        </w:rPr>
        <w:t>градостроительного проектирования</w:t>
      </w:r>
    </w:p>
    <w:p w:rsidR="00731681" w:rsidRPr="006C7E9C" w:rsidRDefault="00731681" w:rsidP="00731681">
      <w:pPr>
        <w:ind w:right="-1"/>
        <w:jc w:val="center"/>
        <w:rPr>
          <w:sz w:val="44"/>
          <w:szCs w:val="44"/>
        </w:rPr>
      </w:pPr>
      <w:r w:rsidRPr="006C7E9C">
        <w:rPr>
          <w:b/>
          <w:bCs/>
          <w:sz w:val="44"/>
          <w:szCs w:val="44"/>
        </w:rPr>
        <w:t>Петровского сельского поселения</w:t>
      </w:r>
    </w:p>
    <w:p w:rsidR="00731681" w:rsidRPr="006C7E9C" w:rsidRDefault="00731681" w:rsidP="00731681">
      <w:pPr>
        <w:spacing w:line="96" w:lineRule="exact"/>
        <w:ind w:right="-1"/>
        <w:rPr>
          <w:sz w:val="44"/>
          <w:szCs w:val="44"/>
        </w:rPr>
      </w:pPr>
    </w:p>
    <w:p w:rsidR="00731681" w:rsidRPr="006C7E9C" w:rsidRDefault="00731681" w:rsidP="00731681">
      <w:pPr>
        <w:ind w:right="-1"/>
        <w:jc w:val="center"/>
        <w:rPr>
          <w:sz w:val="44"/>
          <w:szCs w:val="44"/>
        </w:rPr>
      </w:pPr>
      <w:r w:rsidRPr="006C7E9C">
        <w:rPr>
          <w:b/>
          <w:bCs/>
          <w:sz w:val="44"/>
          <w:szCs w:val="44"/>
        </w:rPr>
        <w:t>Урюпинского муниципального района</w:t>
      </w:r>
    </w:p>
    <w:p w:rsidR="00731681" w:rsidRPr="006C7E9C" w:rsidRDefault="00731681" w:rsidP="00731681">
      <w:pPr>
        <w:spacing w:line="82" w:lineRule="exact"/>
        <w:ind w:right="-1"/>
        <w:rPr>
          <w:sz w:val="44"/>
          <w:szCs w:val="44"/>
        </w:rPr>
      </w:pPr>
    </w:p>
    <w:p w:rsidR="00731681" w:rsidRPr="006C7E9C" w:rsidRDefault="00731681" w:rsidP="00731681">
      <w:pPr>
        <w:ind w:right="-1"/>
        <w:jc w:val="center"/>
        <w:rPr>
          <w:sz w:val="44"/>
          <w:szCs w:val="44"/>
        </w:rPr>
      </w:pPr>
      <w:r w:rsidRPr="006C7E9C">
        <w:rPr>
          <w:b/>
          <w:bCs/>
          <w:sz w:val="44"/>
          <w:szCs w:val="44"/>
        </w:rPr>
        <w:t>Волгоградской области</w:t>
      </w:r>
    </w:p>
    <w:p w:rsidR="00731681" w:rsidRDefault="00731681" w:rsidP="00731681">
      <w:pPr>
        <w:spacing w:line="200" w:lineRule="exact"/>
        <w:ind w:right="-1"/>
      </w:pPr>
    </w:p>
    <w:p w:rsidR="00731681" w:rsidRDefault="00731681" w:rsidP="00731681">
      <w:pPr>
        <w:spacing w:line="200" w:lineRule="exact"/>
        <w:ind w:right="-1"/>
      </w:pPr>
    </w:p>
    <w:p w:rsidR="00731681" w:rsidRDefault="00731681" w:rsidP="00731681">
      <w:pPr>
        <w:spacing w:line="200" w:lineRule="exact"/>
        <w:ind w:right="-1"/>
      </w:pPr>
    </w:p>
    <w:p w:rsidR="00731681" w:rsidRPr="00E3763C" w:rsidRDefault="00731681" w:rsidP="00731681">
      <w:pPr>
        <w:ind w:right="-1"/>
        <w:jc w:val="left"/>
      </w:pPr>
    </w:p>
    <w:p w:rsidR="00731681" w:rsidRDefault="00731681" w:rsidP="00731681">
      <w:pPr>
        <w:ind w:right="-1"/>
        <w:jc w:val="left"/>
        <w:rPr>
          <w:sz w:val="20"/>
          <w:szCs w:val="20"/>
        </w:rPr>
      </w:pPr>
    </w:p>
    <w:p w:rsidR="00731681" w:rsidRPr="00E57CAB" w:rsidRDefault="00731681" w:rsidP="00731681">
      <w:pPr>
        <w:ind w:right="-1"/>
        <w:jc w:val="left"/>
        <w:rPr>
          <w:sz w:val="20"/>
          <w:szCs w:val="20"/>
        </w:rPr>
      </w:pPr>
    </w:p>
    <w:p w:rsidR="00731681" w:rsidRDefault="00731681" w:rsidP="00731681">
      <w:pPr>
        <w:ind w:right="-1"/>
        <w:rPr>
          <w:b/>
          <w:bCs/>
          <w:sz w:val="28"/>
          <w:szCs w:val="28"/>
        </w:rPr>
      </w:pPr>
    </w:p>
    <w:p w:rsidR="00731681" w:rsidRDefault="00731681" w:rsidP="00731681">
      <w:pPr>
        <w:ind w:right="-1"/>
        <w:rPr>
          <w:b/>
          <w:bCs/>
          <w:sz w:val="28"/>
          <w:szCs w:val="28"/>
        </w:rPr>
      </w:pPr>
    </w:p>
    <w:p w:rsidR="00731681" w:rsidRDefault="00731681" w:rsidP="00731681">
      <w:pPr>
        <w:ind w:right="-1"/>
        <w:rPr>
          <w:b/>
          <w:bCs/>
          <w:sz w:val="28"/>
          <w:szCs w:val="28"/>
        </w:rPr>
      </w:pPr>
    </w:p>
    <w:p w:rsidR="00731681" w:rsidRDefault="00731681" w:rsidP="00731681">
      <w:pPr>
        <w:ind w:right="-1"/>
        <w:rPr>
          <w:b/>
          <w:bCs/>
          <w:sz w:val="28"/>
          <w:szCs w:val="28"/>
        </w:rPr>
      </w:pPr>
    </w:p>
    <w:p w:rsidR="00731681" w:rsidRDefault="00731681" w:rsidP="00731681">
      <w:pPr>
        <w:ind w:right="-1"/>
        <w:rPr>
          <w:b/>
          <w:bCs/>
          <w:sz w:val="28"/>
          <w:szCs w:val="28"/>
        </w:rPr>
      </w:pPr>
    </w:p>
    <w:p w:rsidR="00731681" w:rsidRDefault="00731681" w:rsidP="00731681">
      <w:pPr>
        <w:ind w:right="-1"/>
        <w:rPr>
          <w:b/>
          <w:bCs/>
          <w:sz w:val="28"/>
          <w:szCs w:val="28"/>
        </w:rPr>
      </w:pPr>
    </w:p>
    <w:p w:rsidR="00731681" w:rsidRDefault="00731681" w:rsidP="00731681">
      <w:pPr>
        <w:ind w:right="-1"/>
        <w:rPr>
          <w:b/>
          <w:bCs/>
          <w:sz w:val="28"/>
          <w:szCs w:val="28"/>
        </w:rPr>
      </w:pPr>
    </w:p>
    <w:p w:rsidR="00731681" w:rsidRDefault="00731681" w:rsidP="00731681">
      <w:pPr>
        <w:ind w:right="-1"/>
        <w:rPr>
          <w:b/>
          <w:bCs/>
          <w:sz w:val="28"/>
          <w:szCs w:val="28"/>
        </w:rPr>
      </w:pPr>
    </w:p>
    <w:p w:rsidR="00731681" w:rsidRDefault="00731681" w:rsidP="00731681">
      <w:pPr>
        <w:ind w:right="-1"/>
        <w:rPr>
          <w:b/>
          <w:bCs/>
          <w:sz w:val="28"/>
          <w:szCs w:val="28"/>
        </w:rPr>
      </w:pPr>
    </w:p>
    <w:p w:rsidR="00731681" w:rsidRDefault="00731681" w:rsidP="00731681">
      <w:pPr>
        <w:ind w:right="-1"/>
        <w:rPr>
          <w:b/>
          <w:bCs/>
          <w:sz w:val="28"/>
          <w:szCs w:val="28"/>
        </w:rPr>
      </w:pPr>
    </w:p>
    <w:p w:rsidR="00731681" w:rsidRDefault="00731681" w:rsidP="00731681">
      <w:pPr>
        <w:ind w:right="-1"/>
        <w:rPr>
          <w:b/>
          <w:bCs/>
          <w:sz w:val="28"/>
          <w:szCs w:val="28"/>
        </w:rPr>
      </w:pPr>
    </w:p>
    <w:p w:rsidR="00731681" w:rsidRDefault="00731681" w:rsidP="00731681">
      <w:pPr>
        <w:ind w:right="-1"/>
        <w:rPr>
          <w:b/>
          <w:bCs/>
          <w:sz w:val="28"/>
          <w:szCs w:val="28"/>
        </w:rPr>
      </w:pPr>
    </w:p>
    <w:p w:rsidR="00731681" w:rsidRDefault="00731681" w:rsidP="00731681">
      <w:pPr>
        <w:ind w:right="-1"/>
        <w:rPr>
          <w:b/>
          <w:bCs/>
          <w:sz w:val="28"/>
          <w:szCs w:val="28"/>
        </w:rPr>
      </w:pPr>
    </w:p>
    <w:p w:rsidR="00731681" w:rsidRDefault="00731681" w:rsidP="00731681">
      <w:pPr>
        <w:ind w:right="-1"/>
        <w:jc w:val="right"/>
        <w:rPr>
          <w:b/>
          <w:bCs/>
          <w:sz w:val="20"/>
          <w:szCs w:val="20"/>
        </w:rPr>
      </w:pPr>
    </w:p>
    <w:p w:rsidR="00731681" w:rsidRPr="00E57CAB" w:rsidRDefault="00731681" w:rsidP="00731681">
      <w:pPr>
        <w:ind w:right="-1"/>
        <w:jc w:val="right"/>
        <w:rPr>
          <w:sz w:val="20"/>
          <w:szCs w:val="20"/>
        </w:rPr>
      </w:pPr>
    </w:p>
    <w:p w:rsidR="00731681" w:rsidRPr="00E57CAB" w:rsidRDefault="00731681" w:rsidP="00731681">
      <w:pPr>
        <w:ind w:right="-1"/>
        <w:rPr>
          <w:sz w:val="28"/>
          <w:szCs w:val="28"/>
        </w:rPr>
      </w:pPr>
    </w:p>
    <w:p w:rsidR="00731681" w:rsidRDefault="00731681" w:rsidP="00731681">
      <w:pPr>
        <w:ind w:right="-1"/>
        <w:rPr>
          <w:b/>
          <w:bCs/>
          <w:sz w:val="28"/>
          <w:szCs w:val="28"/>
        </w:rPr>
      </w:pPr>
    </w:p>
    <w:p w:rsidR="00731681" w:rsidRDefault="00731681" w:rsidP="00731681">
      <w:pPr>
        <w:ind w:right="-1"/>
        <w:rPr>
          <w:b/>
          <w:bCs/>
          <w:sz w:val="28"/>
          <w:szCs w:val="28"/>
        </w:rPr>
      </w:pPr>
    </w:p>
    <w:p w:rsidR="00731681" w:rsidRDefault="00731681" w:rsidP="00731681">
      <w:pPr>
        <w:ind w:right="-1"/>
        <w:rPr>
          <w:b/>
          <w:bCs/>
          <w:sz w:val="28"/>
          <w:szCs w:val="28"/>
        </w:rPr>
      </w:pPr>
    </w:p>
    <w:p w:rsidR="00731681" w:rsidRDefault="00731681" w:rsidP="00731681">
      <w:pPr>
        <w:ind w:right="-1"/>
        <w:rPr>
          <w:b/>
          <w:bCs/>
          <w:sz w:val="28"/>
          <w:szCs w:val="28"/>
        </w:rPr>
      </w:pPr>
    </w:p>
    <w:p w:rsidR="00731681" w:rsidRDefault="00731681" w:rsidP="00731681">
      <w:pPr>
        <w:ind w:right="-1"/>
        <w:rPr>
          <w:b/>
          <w:bCs/>
          <w:sz w:val="28"/>
          <w:szCs w:val="28"/>
        </w:rPr>
      </w:pPr>
    </w:p>
    <w:p w:rsidR="00731681" w:rsidRPr="00843265" w:rsidRDefault="00731681" w:rsidP="00731681">
      <w:pPr>
        <w:ind w:right="-1"/>
        <w:jc w:val="center"/>
        <w:rPr>
          <w:rStyle w:val="FontStyle69"/>
          <w:b w:val="0"/>
          <w:bCs w:val="0"/>
          <w:sz w:val="28"/>
          <w:szCs w:val="28"/>
        </w:rPr>
      </w:pPr>
      <w:r w:rsidRPr="00951CCB">
        <w:rPr>
          <w:sz w:val="28"/>
          <w:szCs w:val="28"/>
        </w:rPr>
        <w:t>2017 год</w:t>
      </w:r>
    </w:p>
    <w:p w:rsidR="00731681" w:rsidRPr="005E669A" w:rsidRDefault="00731681" w:rsidP="00731681">
      <w:pPr>
        <w:pStyle w:val="Style3"/>
        <w:widowControl/>
        <w:spacing w:line="240" w:lineRule="auto"/>
        <w:ind w:right="-1"/>
        <w:jc w:val="center"/>
        <w:rPr>
          <w:rStyle w:val="FontStyle69"/>
          <w:sz w:val="28"/>
          <w:szCs w:val="28"/>
        </w:rPr>
      </w:pPr>
      <w:r>
        <w:rPr>
          <w:rStyle w:val="FontStyle69"/>
          <w:sz w:val="28"/>
          <w:szCs w:val="28"/>
        </w:rPr>
        <w:lastRenderedPageBreak/>
        <w:t>Оглавление</w:t>
      </w:r>
    </w:p>
    <w:p w:rsidR="00731681" w:rsidRDefault="00731681" w:rsidP="00731681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 w:rsidRPr="005401F7">
        <w:rPr>
          <w:rStyle w:val="FontStyle69"/>
          <w:b w:val="0"/>
          <w:bCs w:val="0"/>
          <w:sz w:val="28"/>
          <w:szCs w:val="28"/>
        </w:rPr>
        <w:t xml:space="preserve">  </w:t>
      </w:r>
    </w:p>
    <w:p w:rsidR="00731681" w:rsidRPr="005401F7" w:rsidRDefault="00731681" w:rsidP="00731681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Введение.                                                                                                                                                                         </w:t>
      </w:r>
    </w:p>
    <w:p w:rsidR="00731681" w:rsidRPr="00843265" w:rsidRDefault="00731681" w:rsidP="00731681">
      <w:pPr>
        <w:pStyle w:val="Style4"/>
        <w:widowControl/>
        <w:tabs>
          <w:tab w:val="left" w:pos="226"/>
          <w:tab w:val="left" w:pos="9780"/>
        </w:tabs>
        <w:spacing w:line="240" w:lineRule="auto"/>
        <w:ind w:right="-1"/>
        <w:jc w:val="both"/>
        <w:rPr>
          <w:rStyle w:val="FontStyle52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1.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Основная часть местных нормативов градостроительного проектирования  </w:t>
      </w:r>
      <w:r>
        <w:rPr>
          <w:rStyle w:val="FontStyle69"/>
          <w:b w:val="0"/>
          <w:bCs w:val="0"/>
          <w:sz w:val="28"/>
          <w:szCs w:val="28"/>
        </w:rPr>
        <w:t>Петровского</w:t>
      </w:r>
      <w:r w:rsidRPr="005401F7">
        <w:rPr>
          <w:rStyle w:val="FontStyle69"/>
          <w:b w:val="0"/>
          <w:bCs w:val="0"/>
          <w:sz w:val="28"/>
          <w:szCs w:val="28"/>
        </w:rPr>
        <w:t xml:space="preserve">  сельского  поселения Урюп</w:t>
      </w:r>
      <w:r>
        <w:rPr>
          <w:rStyle w:val="FontStyle69"/>
          <w:b w:val="0"/>
          <w:bCs w:val="0"/>
          <w:sz w:val="28"/>
          <w:szCs w:val="28"/>
        </w:rPr>
        <w:t xml:space="preserve">инского  муниципального  района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Волгоградской  области.                                                                                        </w:t>
      </w:r>
    </w:p>
    <w:p w:rsidR="00731681" w:rsidRPr="005401F7" w:rsidRDefault="00731681" w:rsidP="00731681">
      <w:pPr>
        <w:pStyle w:val="Style6"/>
        <w:widowControl/>
        <w:tabs>
          <w:tab w:val="left" w:pos="1070"/>
        </w:tabs>
        <w:spacing w:before="77"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1.1.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транспорта (автомобиль</w:t>
      </w:r>
      <w:r w:rsidRPr="005401F7">
        <w:rPr>
          <w:rStyle w:val="FontStyle52"/>
          <w:sz w:val="28"/>
          <w:szCs w:val="28"/>
        </w:rPr>
        <w:softHyphen/>
        <w:t xml:space="preserve">ные дороги местного значения).                                                                                                              </w:t>
      </w:r>
    </w:p>
    <w:p w:rsidR="00731681" w:rsidRPr="005401F7" w:rsidRDefault="00731681" w:rsidP="00731681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1.2.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инженерного обеспече</w:t>
      </w:r>
      <w:r w:rsidRPr="005401F7">
        <w:rPr>
          <w:rStyle w:val="FontStyle52"/>
          <w:sz w:val="28"/>
          <w:szCs w:val="28"/>
        </w:rPr>
        <w:softHyphen/>
        <w:t xml:space="preserve">ния: электро-, тепло- и газо- и водоснабжение населения, водоотведение и показатели максимально допустимого уровня территориальной доступности таких объектов для населения </w:t>
      </w:r>
      <w:r>
        <w:rPr>
          <w:rStyle w:val="FontStyle52"/>
          <w:sz w:val="28"/>
          <w:szCs w:val="28"/>
        </w:rPr>
        <w:t>Петровского</w:t>
      </w:r>
      <w:r w:rsidRPr="005401F7">
        <w:rPr>
          <w:rStyle w:val="FontStyle52"/>
          <w:sz w:val="28"/>
          <w:szCs w:val="28"/>
        </w:rPr>
        <w:t xml:space="preserve"> сельского поселения.                                                                               </w:t>
      </w:r>
    </w:p>
    <w:p w:rsidR="00731681" w:rsidRPr="005401F7" w:rsidRDefault="00731681" w:rsidP="00731681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1.3.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физической культуры и массового спорта и показатели максимально допустимого уровня территориальной до</w:t>
      </w:r>
      <w:r w:rsidRPr="005401F7">
        <w:rPr>
          <w:rStyle w:val="FontStyle52"/>
          <w:sz w:val="28"/>
          <w:szCs w:val="28"/>
        </w:rPr>
        <w:softHyphen/>
        <w:t xml:space="preserve">ступности таких объектов для населения </w:t>
      </w:r>
      <w:r>
        <w:rPr>
          <w:rStyle w:val="FontStyle52"/>
          <w:sz w:val="28"/>
          <w:szCs w:val="28"/>
        </w:rPr>
        <w:t>Петровского</w:t>
      </w:r>
      <w:r w:rsidRPr="005401F7">
        <w:rPr>
          <w:rStyle w:val="FontStyle52"/>
          <w:sz w:val="28"/>
          <w:szCs w:val="28"/>
        </w:rPr>
        <w:t xml:space="preserve">  сельского поселения.                      </w:t>
      </w:r>
    </w:p>
    <w:p w:rsidR="00731681" w:rsidRPr="005401F7" w:rsidRDefault="00731681" w:rsidP="00731681">
      <w:pPr>
        <w:pStyle w:val="Style6"/>
        <w:widowControl/>
        <w:tabs>
          <w:tab w:val="left" w:pos="1070"/>
          <w:tab w:val="left" w:pos="9326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</w:t>
      </w:r>
      <w:r w:rsidRPr="005401F7">
        <w:rPr>
          <w:rStyle w:val="FontStyle52"/>
          <w:sz w:val="28"/>
          <w:szCs w:val="28"/>
        </w:rPr>
        <w:br/>
        <w:t xml:space="preserve">объектами местного значения сельского поселения в иных областях.                                     </w:t>
      </w:r>
    </w:p>
    <w:p w:rsidR="00731681" w:rsidRPr="005401F7" w:rsidRDefault="00731681" w:rsidP="00731681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1.4.1.  </w:t>
      </w:r>
      <w:r w:rsidRPr="005401F7">
        <w:rPr>
          <w:rStyle w:val="FontStyle52"/>
          <w:sz w:val="28"/>
          <w:szCs w:val="28"/>
        </w:rPr>
        <w:t>Расчетные показатели в области образования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731681" w:rsidRPr="005401F7" w:rsidRDefault="00731681" w:rsidP="00731681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1.4.2. </w:t>
      </w:r>
      <w:r w:rsidRPr="005401F7">
        <w:rPr>
          <w:rStyle w:val="FontStyle52"/>
          <w:sz w:val="28"/>
          <w:szCs w:val="28"/>
        </w:rPr>
        <w:t>Расчетные показатели в области культуры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731681" w:rsidRPr="005401F7" w:rsidRDefault="00731681" w:rsidP="00731681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1.4.3. </w:t>
      </w:r>
      <w:r w:rsidRPr="005401F7">
        <w:rPr>
          <w:rStyle w:val="FontStyle52"/>
          <w:sz w:val="28"/>
          <w:szCs w:val="28"/>
        </w:rPr>
        <w:t>Расчетные показатели в области жилищного строительства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731681" w:rsidRPr="005401F7" w:rsidRDefault="00731681" w:rsidP="00731681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1.4.4. </w:t>
      </w:r>
      <w:r w:rsidRPr="005401F7">
        <w:rPr>
          <w:rStyle w:val="FontStyle52"/>
          <w:sz w:val="28"/>
          <w:szCs w:val="28"/>
        </w:rPr>
        <w:t>Расчетные показатели в области сельского хозяйства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731681" w:rsidRPr="005401F7" w:rsidRDefault="00731681" w:rsidP="00731681">
      <w:pPr>
        <w:pStyle w:val="Style4"/>
        <w:widowControl/>
        <w:tabs>
          <w:tab w:val="left" w:pos="226"/>
          <w:tab w:val="left" w:pos="9302"/>
        </w:tabs>
        <w:spacing w:line="240" w:lineRule="auto"/>
        <w:ind w:right="-1"/>
        <w:jc w:val="both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2.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Материалы по обоснованию расчётных показателей, содержащихся в основной части местных нормативов градостроительного проектирования </w:t>
      </w:r>
      <w:r>
        <w:rPr>
          <w:rStyle w:val="FontStyle69"/>
          <w:b w:val="0"/>
          <w:bCs w:val="0"/>
          <w:sz w:val="28"/>
          <w:szCs w:val="28"/>
        </w:rPr>
        <w:t>Петровского</w:t>
      </w:r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Урюпинского муниципального района Волгоградской области.          </w:t>
      </w:r>
    </w:p>
    <w:p w:rsidR="00731681" w:rsidRPr="005401F7" w:rsidRDefault="00731681" w:rsidP="00731681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3. </w:t>
      </w:r>
      <w:r w:rsidRPr="005401F7">
        <w:rPr>
          <w:rStyle w:val="FontStyle69"/>
          <w:b w:val="0"/>
          <w:bCs w:val="0"/>
          <w:sz w:val="28"/>
          <w:szCs w:val="28"/>
        </w:rPr>
        <w:t>Правила и область применения расчётных показателей, содержащихся в ос</w:t>
      </w:r>
      <w:r w:rsidRPr="005401F7">
        <w:rPr>
          <w:rStyle w:val="FontStyle69"/>
          <w:b w:val="0"/>
          <w:bCs w:val="0"/>
          <w:sz w:val="28"/>
          <w:szCs w:val="28"/>
        </w:rPr>
        <w:softHyphen/>
        <w:t xml:space="preserve">новной части местных нормативов градостроительного проектирования </w:t>
      </w:r>
      <w:r>
        <w:rPr>
          <w:rStyle w:val="FontStyle69"/>
          <w:b w:val="0"/>
          <w:bCs w:val="0"/>
          <w:sz w:val="28"/>
          <w:szCs w:val="28"/>
        </w:rPr>
        <w:t>Петровского</w:t>
      </w:r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</w:t>
      </w:r>
      <w:r>
        <w:rPr>
          <w:rStyle w:val="FontStyle69"/>
          <w:b w:val="0"/>
          <w:bCs w:val="0"/>
          <w:sz w:val="28"/>
          <w:szCs w:val="28"/>
        </w:rPr>
        <w:t xml:space="preserve">юпинского муниципального района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Волгоградской области.                                                                                                              </w:t>
      </w:r>
    </w:p>
    <w:p w:rsidR="00731681" w:rsidRPr="005401F7" w:rsidRDefault="00731681" w:rsidP="00731681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3.1. </w:t>
      </w:r>
      <w:r w:rsidRPr="005401F7">
        <w:rPr>
          <w:rStyle w:val="FontStyle52"/>
          <w:sz w:val="28"/>
          <w:szCs w:val="28"/>
        </w:rPr>
        <w:t>Область применения расчетных показателей.</w:t>
      </w:r>
      <w:r w:rsidRPr="005401F7">
        <w:rPr>
          <w:rStyle w:val="FontStyle52"/>
          <w:sz w:val="28"/>
          <w:szCs w:val="28"/>
        </w:rPr>
        <w:tab/>
      </w:r>
    </w:p>
    <w:p w:rsidR="00731681" w:rsidRPr="005401F7" w:rsidRDefault="00731681" w:rsidP="00731681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3.2. </w:t>
      </w:r>
      <w:r w:rsidRPr="005401F7">
        <w:rPr>
          <w:rStyle w:val="FontStyle52"/>
          <w:sz w:val="28"/>
          <w:szCs w:val="28"/>
        </w:rPr>
        <w:t>Состав участников градостроительных отношений.</w:t>
      </w:r>
      <w:r w:rsidRPr="005401F7">
        <w:rPr>
          <w:rStyle w:val="FontStyle52"/>
          <w:sz w:val="28"/>
          <w:szCs w:val="28"/>
        </w:rPr>
        <w:tab/>
      </w:r>
    </w:p>
    <w:p w:rsidR="00731681" w:rsidRPr="005401F7" w:rsidRDefault="00731681" w:rsidP="00731681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3.3. </w:t>
      </w:r>
      <w:r w:rsidRPr="005401F7">
        <w:rPr>
          <w:rStyle w:val="FontStyle52"/>
          <w:sz w:val="28"/>
          <w:szCs w:val="28"/>
        </w:rPr>
        <w:t>Документы градостроительного проектирования.</w:t>
      </w:r>
      <w:r w:rsidRPr="005401F7">
        <w:rPr>
          <w:rStyle w:val="FontStyle52"/>
          <w:sz w:val="28"/>
          <w:szCs w:val="28"/>
        </w:rPr>
        <w:tab/>
      </w:r>
    </w:p>
    <w:p w:rsidR="00731681" w:rsidRPr="005401F7" w:rsidRDefault="00731681" w:rsidP="00731681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3.4. </w:t>
      </w:r>
      <w:r w:rsidRPr="005401F7">
        <w:rPr>
          <w:rStyle w:val="FontStyle52"/>
          <w:sz w:val="28"/>
          <w:szCs w:val="28"/>
        </w:rPr>
        <w:t>Демонстрационные числовые примеры решения типовых задач с       использованием расчетных показателей, приведенных в основной части.</w:t>
      </w:r>
    </w:p>
    <w:p w:rsidR="00731681" w:rsidRPr="005401F7" w:rsidRDefault="00731681" w:rsidP="00731681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4. Приложение.</w:t>
      </w:r>
    </w:p>
    <w:p w:rsidR="00731681" w:rsidRPr="002F5D10" w:rsidRDefault="00731681" w:rsidP="00731681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5. </w:t>
      </w:r>
      <w:r w:rsidRPr="002F5D10">
        <w:rPr>
          <w:sz w:val="28"/>
          <w:szCs w:val="28"/>
        </w:rPr>
        <w:t>Вступление в силу Местных нормативов гр</w:t>
      </w:r>
      <w:r>
        <w:rPr>
          <w:sz w:val="28"/>
          <w:szCs w:val="28"/>
        </w:rPr>
        <w:t>адостроительного проектирования</w:t>
      </w:r>
      <w:r w:rsidRPr="002F5D10">
        <w:rPr>
          <w:sz w:val="28"/>
          <w:szCs w:val="28"/>
        </w:rPr>
        <w:t xml:space="preserve"> </w:t>
      </w:r>
      <w:r>
        <w:rPr>
          <w:sz w:val="28"/>
          <w:szCs w:val="28"/>
        </w:rPr>
        <w:t>Петровского</w:t>
      </w:r>
      <w:r w:rsidRPr="002F5D10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.</w:t>
      </w:r>
    </w:p>
    <w:p w:rsidR="00731681" w:rsidRDefault="00731681" w:rsidP="00731681">
      <w:pPr>
        <w:ind w:right="-1"/>
        <w:rPr>
          <w:sz w:val="28"/>
          <w:szCs w:val="28"/>
        </w:rPr>
      </w:pPr>
      <w:r w:rsidRPr="005E669A">
        <w:rPr>
          <w:sz w:val="28"/>
          <w:szCs w:val="28"/>
        </w:rPr>
        <w:t xml:space="preserve">                                                 </w:t>
      </w:r>
    </w:p>
    <w:p w:rsidR="00731681" w:rsidRDefault="00731681" w:rsidP="00731681">
      <w:pPr>
        <w:ind w:right="-1"/>
        <w:rPr>
          <w:b/>
          <w:bCs/>
          <w:sz w:val="28"/>
          <w:szCs w:val="28"/>
        </w:rPr>
      </w:pPr>
    </w:p>
    <w:p w:rsidR="00731681" w:rsidRPr="005E669A" w:rsidRDefault="00731681" w:rsidP="00731681">
      <w:pPr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lastRenderedPageBreak/>
        <w:t>ВВЕДЕНИЕ</w:t>
      </w:r>
    </w:p>
    <w:p w:rsidR="00731681" w:rsidRPr="005E669A" w:rsidRDefault="00731681" w:rsidP="00731681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731681" w:rsidRPr="005E669A" w:rsidRDefault="00731681" w:rsidP="00731681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Местные нормативы градостроительного проектирования </w:t>
      </w:r>
      <w:r>
        <w:rPr>
          <w:sz w:val="28"/>
          <w:szCs w:val="28"/>
        </w:rPr>
        <w:t>Петровского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(далее также МНГП) разработаны в соответствии с требованиями федерального законодательства (ст. 29.1-29.4 Градостроительного кодекса Российской Федерации), регионального законодательства (Закон Волгоградской области от 24.11.2008 г. № 1786-ОД «Градостроительный кодекс Волгоградской области».</w:t>
      </w:r>
    </w:p>
    <w:p w:rsidR="00731681" w:rsidRPr="005E669A" w:rsidRDefault="00731681" w:rsidP="00731681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 работы: определение совокупности расчетных показателей минимально допустимого уровня обеспеченности населения </w:t>
      </w:r>
      <w:r>
        <w:rPr>
          <w:sz w:val="28"/>
          <w:szCs w:val="28"/>
        </w:rPr>
        <w:t>Петровского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</w:t>
      </w:r>
      <w:r>
        <w:rPr>
          <w:sz w:val="28"/>
          <w:szCs w:val="28"/>
        </w:rPr>
        <w:t>Петровского</w:t>
      </w:r>
      <w:r w:rsidRPr="005E669A">
        <w:rPr>
          <w:sz w:val="28"/>
          <w:szCs w:val="28"/>
        </w:rPr>
        <w:t xml:space="preserve"> сельского поселения по соответствующим полномочиям.</w:t>
      </w:r>
    </w:p>
    <w:p w:rsidR="00731681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Целью разработки местных нормативов градостроительного проектирования является обеспечение пространственного развития территории, соответствующего качеству жизни населения, предусмотренного документами планирования социально-экономического развития территории. </w:t>
      </w:r>
      <w:r>
        <w:rPr>
          <w:sz w:val="28"/>
          <w:szCs w:val="28"/>
        </w:rPr>
        <w:t xml:space="preserve"> </w:t>
      </w:r>
    </w:p>
    <w:p w:rsidR="00731681" w:rsidRPr="005E669A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Местные нормативы </w:t>
      </w:r>
      <w:r>
        <w:rPr>
          <w:sz w:val="28"/>
          <w:szCs w:val="28"/>
        </w:rPr>
        <w:t>Петровского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разработаны в целях:</w:t>
      </w:r>
    </w:p>
    <w:p w:rsidR="00731681" w:rsidRPr="005E669A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1) организации управления градостроительной деятельностью на территории поселения, установления требований к объектам территориального планирования, градостроительного зонирования, планировки территории, архитектурно-строительного проектирования;</w:t>
      </w:r>
    </w:p>
    <w:p w:rsidR="00731681" w:rsidRPr="005E669A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2) обоснованного определения параметров развития территорий поселения при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подготовке документов территориального планирования с последующим уточнением,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осуществляемым на этапах градостроительного зонирования и планировки территории;</w:t>
      </w:r>
    </w:p>
    <w:p w:rsidR="00731681" w:rsidRPr="005E669A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3) сохранения и улучшения условий жизнедеятельности населения при реализации решений, содержащихся в документах территориального планирования, градостроительного зонирования, планировки территории, архитектурно-строительного проектирования.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Задачами применения местных нормативов является создание условий для:</w:t>
      </w:r>
    </w:p>
    <w:p w:rsidR="00731681" w:rsidRPr="005E669A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4</w:t>
      </w:r>
      <w:r w:rsidRPr="005E669A">
        <w:rPr>
          <w:sz w:val="28"/>
          <w:szCs w:val="28"/>
        </w:rPr>
        <w:t xml:space="preserve">) преобразования пространственной организации </w:t>
      </w:r>
      <w:r>
        <w:rPr>
          <w:sz w:val="28"/>
          <w:szCs w:val="28"/>
        </w:rPr>
        <w:t>Петровского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обеспечивающего современные стандарты организации территорий жилого, производственного, рекреационного назначения;</w:t>
      </w:r>
    </w:p>
    <w:p w:rsidR="00731681" w:rsidRPr="005E669A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5</w:t>
      </w:r>
      <w:r w:rsidRPr="005E669A">
        <w:rPr>
          <w:sz w:val="28"/>
          <w:szCs w:val="28"/>
        </w:rPr>
        <w:t xml:space="preserve">) планирования территорий </w:t>
      </w:r>
      <w:r>
        <w:rPr>
          <w:sz w:val="28"/>
          <w:szCs w:val="28"/>
        </w:rPr>
        <w:t>Петровского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под размещение объектов, обеспечивающих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благоприятные условия жизнедеятельности человека (в том числе объектов социального  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коммунально-бытового назначения, инженерной и транспортной инфраструктур, благоустройства территории);</w:t>
      </w:r>
    </w:p>
    <w:p w:rsidR="00731681" w:rsidRPr="005E669A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6</w:t>
      </w:r>
      <w:r w:rsidRPr="005E669A">
        <w:rPr>
          <w:sz w:val="28"/>
          <w:szCs w:val="28"/>
        </w:rPr>
        <w:t>) обеспечения доступности объектов социального и коммунально-бытового назначения для населения (включая инвалидов);</w:t>
      </w:r>
    </w:p>
    <w:p w:rsidR="00731681" w:rsidRPr="005E669A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7</w:t>
      </w:r>
      <w:r w:rsidRPr="005E669A">
        <w:rPr>
          <w:sz w:val="28"/>
          <w:szCs w:val="28"/>
        </w:rPr>
        <w:t>) сохранения индивидуальных особенностей населенных пунктов поселения.</w:t>
      </w:r>
    </w:p>
    <w:p w:rsidR="00731681" w:rsidRPr="005E669A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Разработка МНГП осуществлялась в соответствии с региональными и федеральными нормативно-правовыми актами Российской Федерации.</w:t>
      </w:r>
    </w:p>
    <w:p w:rsidR="00731681" w:rsidRPr="005E669A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В соответствии с положениями Градостроительн</w:t>
      </w:r>
      <w:r>
        <w:rPr>
          <w:sz w:val="28"/>
          <w:szCs w:val="28"/>
        </w:rPr>
        <w:t xml:space="preserve">ого кодекса РФ в состав местных </w:t>
      </w:r>
      <w:r w:rsidRPr="005E669A">
        <w:rPr>
          <w:sz w:val="28"/>
          <w:szCs w:val="28"/>
        </w:rPr>
        <w:t xml:space="preserve">нормативов градостроительного проектирования </w:t>
      </w:r>
      <w:r>
        <w:rPr>
          <w:sz w:val="28"/>
          <w:szCs w:val="28"/>
        </w:rPr>
        <w:t>Петровского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входит основная часть, содержащая расчетные показатели, материалы по обоснованию, правила и область применения расчетных показателей, приведенных в основной части МНГП. 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муниципального района и расчетных показателей максимально допустимого уровня территориальной доступности таких объектов для населения </w:t>
      </w:r>
      <w:r>
        <w:rPr>
          <w:sz w:val="28"/>
          <w:szCs w:val="28"/>
        </w:rPr>
        <w:t>Петровского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относящимся к областям:  транспорта, инженерного обеспечения, области образования, здравоохранения, физической культуры и </w:t>
      </w:r>
    </w:p>
    <w:p w:rsidR="00731681" w:rsidRPr="005E669A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5E669A">
        <w:rPr>
          <w:sz w:val="28"/>
          <w:szCs w:val="28"/>
        </w:rPr>
        <w:t>спорта, в области утилизации и переработки бытовых и промышленных отходов, иных областей, связанных с решением вопросов местного значения Урюпинского муниципального района.</w:t>
      </w:r>
    </w:p>
    <w:p w:rsidR="00731681" w:rsidRPr="005E669A" w:rsidRDefault="00731681" w:rsidP="00731681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Нормативы разработаны на основании статистических и демографических данных с учетом административно-территориального устройства </w:t>
      </w:r>
      <w:r>
        <w:rPr>
          <w:sz w:val="28"/>
          <w:szCs w:val="28"/>
        </w:rPr>
        <w:t>Петровского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социально-демографического состава и плотности населения муниципальных образований района, природно-климатических особенностей, стратегий, программ и планов социально-экономического развития региона, муниципального района, предложений органов местного самоуправления. При выполнении сбора, систематизации и анализа данных были использованы материалы, имеющиес</w:t>
      </w:r>
      <w:r>
        <w:rPr>
          <w:sz w:val="28"/>
          <w:szCs w:val="28"/>
        </w:rPr>
        <w:t>я в структурных  подразделениях администрации</w:t>
      </w:r>
      <w:r w:rsidRPr="005E669A">
        <w:rPr>
          <w:sz w:val="28"/>
          <w:szCs w:val="28"/>
        </w:rPr>
        <w:t xml:space="preserve"> сельского поселения, Урюпинского муниципального района, госу</w:t>
      </w:r>
      <w:r>
        <w:rPr>
          <w:sz w:val="28"/>
          <w:szCs w:val="28"/>
        </w:rPr>
        <w:t>дарственных комитетах</w:t>
      </w:r>
      <w:r w:rsidRPr="005E669A">
        <w:rPr>
          <w:sz w:val="28"/>
          <w:szCs w:val="28"/>
        </w:rPr>
        <w:t xml:space="preserve"> и управлениях.  Допо</w:t>
      </w:r>
      <w:r>
        <w:rPr>
          <w:sz w:val="28"/>
          <w:szCs w:val="28"/>
        </w:rPr>
        <w:t>лнительные данные были собраны</w:t>
      </w:r>
      <w:r w:rsidRPr="005E669A">
        <w:rPr>
          <w:sz w:val="28"/>
          <w:szCs w:val="28"/>
        </w:rPr>
        <w:t xml:space="preserve"> по результатам а</w:t>
      </w:r>
      <w:r>
        <w:rPr>
          <w:sz w:val="28"/>
          <w:szCs w:val="28"/>
        </w:rPr>
        <w:t>нализа официальных источников,</w:t>
      </w:r>
      <w:r w:rsidRPr="005E669A">
        <w:rPr>
          <w:sz w:val="28"/>
          <w:szCs w:val="28"/>
        </w:rPr>
        <w:t xml:space="preserve"> Территориального органа Федеральной службы государственной статистики по Волгоградской области, действующих документов градостроительного проектирования и территориального планирования Волгоградской области, а также документов комплексного социально-экономического развития региона. Нормативы   разработаны для обеспечения   безопасности в сфере градостроительства и устойчивости развития региона, охрану здоровья населения, рациональное использование природных ресурсов и охрану окружающей среды, сохранение памятников истории и культуры, защиту территорий от неблагоприятных воздействий природного и техногенного характера, а также создание условий для реализации определенных законодательством Российской Федерации и Волгоградской области, </w:t>
      </w:r>
      <w:r>
        <w:rPr>
          <w:sz w:val="28"/>
          <w:szCs w:val="28"/>
        </w:rPr>
        <w:t>Петровского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социальных гарантий граждан, включая маломобильные группы населения, в части обеспечения </w:t>
      </w:r>
      <w:r w:rsidRPr="005E669A">
        <w:rPr>
          <w:sz w:val="28"/>
          <w:szCs w:val="28"/>
        </w:rPr>
        <w:lastRenderedPageBreak/>
        <w:t>объектами социального и культурно-бытового обслуживания и транспортной инфраструктуры и благоустройства.</w:t>
      </w:r>
    </w:p>
    <w:p w:rsidR="00731681" w:rsidRDefault="00731681" w:rsidP="00731681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731681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 ОСНОВНАЯ  ЧАСТЬ  МЕСТНЫХ  НОРМАТИВОВ  ГРАДОСТРОИТЕЛЬНОГО</w:t>
      </w:r>
      <w:r>
        <w:rPr>
          <w:b/>
          <w:bCs/>
          <w:sz w:val="28"/>
          <w:szCs w:val="28"/>
        </w:rPr>
        <w:t xml:space="preserve"> </w:t>
      </w:r>
      <w:r w:rsidRPr="005E669A">
        <w:rPr>
          <w:b/>
          <w:bCs/>
          <w:sz w:val="28"/>
          <w:szCs w:val="28"/>
        </w:rPr>
        <w:t xml:space="preserve">ПРОЕКТИРОВАНИЯ  </w:t>
      </w:r>
    </w:p>
    <w:p w:rsidR="00731681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ПЕТРОВСКОГО</w:t>
      </w:r>
      <w:r w:rsidRPr="005E669A">
        <w:rPr>
          <w:b/>
          <w:bCs/>
          <w:sz w:val="28"/>
          <w:szCs w:val="28"/>
        </w:rPr>
        <w:t xml:space="preserve"> СЕЛЬСКОГО ПОСЕЛЕНИЯ </w:t>
      </w:r>
    </w:p>
    <w:p w:rsidR="00731681" w:rsidRPr="005E669A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УРЮПИНСКОГО МУНИЦИПАЛЬНО</w:t>
      </w:r>
      <w:r>
        <w:rPr>
          <w:b/>
          <w:bCs/>
          <w:sz w:val="28"/>
          <w:szCs w:val="28"/>
        </w:rPr>
        <w:t>ГО РАЙОНА ВОЛГОГРАДСКОЙ ОБЛАСТИ</w:t>
      </w:r>
    </w:p>
    <w:p w:rsidR="00731681" w:rsidRPr="005E669A" w:rsidRDefault="00731681" w:rsidP="00731681">
      <w:pPr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731681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</w:t>
      </w:r>
      <w:r>
        <w:rPr>
          <w:sz w:val="28"/>
          <w:szCs w:val="28"/>
        </w:rPr>
        <w:t>Петровского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исходя из текущей обеспеченности района объектами местного значения, фактической потребности населения в тех или иных услугах и объектах, с учетом динамики социально-экономического развития, приоритетов градостроительного развития региона и муниципального образования, демографической ситуации и уровня жизни населения. </w:t>
      </w:r>
      <w:r>
        <w:rPr>
          <w:sz w:val="28"/>
          <w:szCs w:val="28"/>
        </w:rPr>
        <w:t xml:space="preserve">  </w:t>
      </w:r>
    </w:p>
    <w:p w:rsidR="00731681" w:rsidRPr="005E669A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Перечень объектов местного значения установлен в соответствии с требованиями ст. 19 Градостроительного кодекса Российской Федерации с учетом положений документов территориального планирования Урюпинского муниципального района Волгоградской области и сельских поселений в части состава объектов нормирования. Обоснование расчетных показателей, принятых в основной части МНГП приведено в части 2 настоящего документа.</w:t>
      </w:r>
    </w:p>
    <w:p w:rsidR="00731681" w:rsidRPr="005E669A" w:rsidRDefault="00731681" w:rsidP="00731681">
      <w:pPr>
        <w:ind w:right="-1"/>
        <w:rPr>
          <w:sz w:val="28"/>
          <w:szCs w:val="28"/>
        </w:rPr>
      </w:pPr>
    </w:p>
    <w:p w:rsidR="00731681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1.1</w:t>
      </w:r>
      <w:r>
        <w:rPr>
          <w:b/>
          <w:bCs/>
          <w:sz w:val="28"/>
          <w:szCs w:val="28"/>
        </w:rPr>
        <w:t>.</w:t>
      </w:r>
      <w:r w:rsidRPr="005E669A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5E669A">
        <w:rPr>
          <w:b/>
          <w:bCs/>
          <w:sz w:val="28"/>
          <w:szCs w:val="28"/>
        </w:rPr>
        <w:t>объектами местного значени</w:t>
      </w:r>
      <w:r>
        <w:rPr>
          <w:b/>
          <w:bCs/>
          <w:sz w:val="28"/>
          <w:szCs w:val="28"/>
        </w:rPr>
        <w:t>я сельского поселения</w:t>
      </w:r>
    </w:p>
    <w:p w:rsidR="00731681" w:rsidRPr="005E669A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в области </w:t>
      </w:r>
      <w:r w:rsidRPr="005E669A">
        <w:rPr>
          <w:b/>
          <w:bCs/>
          <w:sz w:val="28"/>
          <w:szCs w:val="28"/>
        </w:rPr>
        <w:t>(автомобильные дороги местного значения)</w:t>
      </w:r>
    </w:p>
    <w:p w:rsidR="00731681" w:rsidRPr="005E669A" w:rsidRDefault="00731681" w:rsidP="00731681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731681" w:rsidRPr="005C059C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Расчетные показатели для объектов местного значения в области транспорта установлены в соответствии с полномочиями сельских поселений Урюпинского  муниципального района Волгоградской области в указанной сфере. Расчетные показатели минимально допустимого уровня обеспеченности объектами местного значения в области транспорта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и представлены в таблице 1.1.1.</w:t>
      </w:r>
    </w:p>
    <w:p w:rsidR="00731681" w:rsidRPr="005C059C" w:rsidRDefault="00731681" w:rsidP="00731681">
      <w:pPr>
        <w:ind w:right="-1"/>
        <w:jc w:val="right"/>
        <w:rPr>
          <w:sz w:val="16"/>
          <w:szCs w:val="16"/>
        </w:rPr>
      </w:pPr>
      <w:r w:rsidRPr="005C059C">
        <w:t>Таблица 1.1.1.</w:t>
      </w:r>
    </w:p>
    <w:p w:rsidR="00731681" w:rsidRPr="00843265" w:rsidRDefault="00731681" w:rsidP="00731681">
      <w:pPr>
        <w:ind w:right="-1"/>
        <w:jc w:val="center"/>
        <w:rPr>
          <w:b/>
          <w:bCs/>
          <w:sz w:val="28"/>
          <w:szCs w:val="28"/>
        </w:rPr>
      </w:pPr>
      <w:r w:rsidRPr="005C059C">
        <w:rPr>
          <w:b/>
          <w:bCs/>
        </w:rPr>
        <w:t>Расчетные параметры улиц и дорог различных категорий</w:t>
      </w:r>
      <w:r w:rsidRPr="005C059C">
        <w:rPr>
          <w:b/>
          <w:bCs/>
          <w:sz w:val="28"/>
          <w:szCs w:val="28"/>
        </w:rPr>
        <w:t xml:space="preserve"> **</w:t>
      </w:r>
    </w:p>
    <w:p w:rsidR="00731681" w:rsidRPr="00843265" w:rsidRDefault="00731681" w:rsidP="00731681">
      <w:pPr>
        <w:ind w:right="-1"/>
        <w:jc w:val="center"/>
        <w:rPr>
          <w:sz w:val="16"/>
          <w:szCs w:val="16"/>
        </w:rPr>
      </w:pPr>
    </w:p>
    <w:tbl>
      <w:tblPr>
        <w:tblW w:w="9643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93"/>
        <w:gridCol w:w="1133"/>
        <w:gridCol w:w="7"/>
        <w:gridCol w:w="986"/>
        <w:gridCol w:w="989"/>
        <w:gridCol w:w="6"/>
        <w:gridCol w:w="1273"/>
        <w:gridCol w:w="1277"/>
        <w:gridCol w:w="13"/>
        <w:gridCol w:w="1266"/>
      </w:tblGrid>
      <w:tr w:rsidR="00731681" w:rsidRPr="00192D1C" w:rsidTr="00731681">
        <w:trPr>
          <w:trHeight w:hRule="exact" w:val="1134"/>
        </w:trPr>
        <w:tc>
          <w:tcPr>
            <w:tcW w:w="2693" w:type="dxa"/>
          </w:tcPr>
          <w:p w:rsidR="00731681" w:rsidRDefault="00731681" w:rsidP="00731681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Категория дорог </w:t>
            </w:r>
          </w:p>
          <w:p w:rsidR="00731681" w:rsidRPr="00843265" w:rsidRDefault="00731681" w:rsidP="00731681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и улиц</w:t>
            </w:r>
          </w:p>
        </w:tc>
        <w:tc>
          <w:tcPr>
            <w:tcW w:w="1133" w:type="dxa"/>
          </w:tcPr>
          <w:p w:rsidR="00731681" w:rsidRPr="00843265" w:rsidRDefault="00731681" w:rsidP="00731681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Расчетная ско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рость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 км/ч</w:t>
            </w:r>
          </w:p>
        </w:tc>
        <w:tc>
          <w:tcPr>
            <w:tcW w:w="993" w:type="dxa"/>
            <w:gridSpan w:val="2"/>
          </w:tcPr>
          <w:p w:rsidR="00731681" w:rsidRDefault="00731681" w:rsidP="00731681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Ширина полосы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ния, </w:t>
            </w:r>
          </w:p>
          <w:p w:rsidR="00731681" w:rsidRPr="00843265" w:rsidRDefault="00731681" w:rsidP="00731681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м</w:t>
            </w:r>
          </w:p>
        </w:tc>
        <w:tc>
          <w:tcPr>
            <w:tcW w:w="989" w:type="dxa"/>
          </w:tcPr>
          <w:p w:rsidR="00731681" w:rsidRPr="00843265" w:rsidRDefault="00731681" w:rsidP="00731681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Число полос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ния, шт.</w:t>
            </w:r>
          </w:p>
        </w:tc>
        <w:tc>
          <w:tcPr>
            <w:tcW w:w="1279" w:type="dxa"/>
            <w:gridSpan w:val="2"/>
          </w:tcPr>
          <w:p w:rsidR="00731681" w:rsidRDefault="00731681" w:rsidP="00731681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Наимень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ший радиус </w:t>
            </w:r>
          </w:p>
          <w:p w:rsidR="00731681" w:rsidRPr="00843265" w:rsidRDefault="00731681" w:rsidP="00731681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кривых в плане, м</w:t>
            </w:r>
          </w:p>
        </w:tc>
        <w:tc>
          <w:tcPr>
            <w:tcW w:w="1277" w:type="dxa"/>
          </w:tcPr>
          <w:p w:rsidR="00731681" w:rsidRPr="00843265" w:rsidRDefault="00731681" w:rsidP="00731681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D66259">
              <w:rPr>
                <w:rStyle w:val="FontStyle52"/>
                <w:b/>
                <w:bCs/>
                <w:sz w:val="20"/>
                <w:szCs w:val="20"/>
              </w:rPr>
              <w:t>Н</w:t>
            </w:r>
            <w:r>
              <w:rPr>
                <w:rStyle w:val="FontStyle52"/>
                <w:b/>
                <w:bCs/>
                <w:sz w:val="20"/>
                <w:szCs w:val="20"/>
              </w:rPr>
              <w:t>аиболь</w:t>
            </w:r>
            <w:r>
              <w:rPr>
                <w:rStyle w:val="FontStyle52"/>
                <w:b/>
                <w:bCs/>
                <w:sz w:val="20"/>
                <w:szCs w:val="20"/>
              </w:rPr>
              <w:softHyphen/>
              <w:t>ший про</w:t>
            </w:r>
            <w:r>
              <w:rPr>
                <w:rStyle w:val="FontStyle52"/>
                <w:b/>
                <w:bCs/>
                <w:sz w:val="20"/>
                <w:szCs w:val="20"/>
              </w:rPr>
              <w:softHyphen/>
              <w:t>дольный уклон, %</w:t>
            </w:r>
          </w:p>
        </w:tc>
        <w:tc>
          <w:tcPr>
            <w:tcW w:w="1279" w:type="dxa"/>
            <w:gridSpan w:val="2"/>
          </w:tcPr>
          <w:p w:rsidR="00731681" w:rsidRPr="00843265" w:rsidRDefault="00731681" w:rsidP="00731681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Ширина пешеход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ной части тротуара, м</w:t>
            </w:r>
          </w:p>
        </w:tc>
      </w:tr>
      <w:tr w:rsidR="00731681" w:rsidRPr="00192D1C" w:rsidTr="00731681">
        <w:trPr>
          <w:trHeight w:hRule="exact" w:val="388"/>
        </w:trPr>
        <w:tc>
          <w:tcPr>
            <w:tcW w:w="2693" w:type="dxa"/>
          </w:tcPr>
          <w:p w:rsidR="00731681" w:rsidRPr="00D66259" w:rsidRDefault="00731681" w:rsidP="0073168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D66259">
              <w:rPr>
                <w:rStyle w:val="FontStyle52"/>
              </w:rPr>
              <w:t>Магистральные улицы:</w:t>
            </w:r>
          </w:p>
        </w:tc>
        <w:tc>
          <w:tcPr>
            <w:tcW w:w="6950" w:type="dxa"/>
            <w:gridSpan w:val="9"/>
          </w:tcPr>
          <w:p w:rsidR="00731681" w:rsidRPr="00D66259" w:rsidRDefault="00731681" w:rsidP="00731681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31681" w:rsidRPr="00192D1C" w:rsidTr="00731681">
        <w:trPr>
          <w:trHeight w:hRule="exact" w:val="523"/>
        </w:trPr>
        <w:tc>
          <w:tcPr>
            <w:tcW w:w="2693" w:type="dxa"/>
          </w:tcPr>
          <w:p w:rsidR="00731681" w:rsidRPr="00D66259" w:rsidRDefault="00731681" w:rsidP="00731681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proofErr w:type="spellStart"/>
            <w:r w:rsidRPr="00D66259">
              <w:rPr>
                <w:rStyle w:val="FontStyle52"/>
              </w:rPr>
              <w:t>Общепоселенче</w:t>
            </w:r>
            <w:r w:rsidRPr="00D66259">
              <w:rPr>
                <w:rStyle w:val="FontStyle52"/>
              </w:rPr>
              <w:softHyphen/>
              <w:t>ского</w:t>
            </w:r>
            <w:proofErr w:type="spellEnd"/>
            <w:r w:rsidRPr="00D66259">
              <w:rPr>
                <w:rStyle w:val="FontStyle52"/>
              </w:rPr>
              <w:t xml:space="preserve"> значения:</w:t>
            </w:r>
          </w:p>
        </w:tc>
        <w:tc>
          <w:tcPr>
            <w:tcW w:w="6950" w:type="dxa"/>
            <w:gridSpan w:val="9"/>
          </w:tcPr>
          <w:p w:rsidR="00731681" w:rsidRPr="00D66259" w:rsidRDefault="00731681" w:rsidP="00731681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31681" w:rsidRPr="00192D1C" w:rsidTr="00731681">
        <w:trPr>
          <w:trHeight w:hRule="exact" w:val="345"/>
        </w:trPr>
        <w:tc>
          <w:tcPr>
            <w:tcW w:w="2693" w:type="dxa"/>
          </w:tcPr>
          <w:p w:rsidR="00731681" w:rsidRPr="00D66259" w:rsidRDefault="00731681" w:rsidP="0073168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D66259">
              <w:rPr>
                <w:rStyle w:val="FontStyle52"/>
              </w:rPr>
              <w:lastRenderedPageBreak/>
              <w:t>Непрерывного движения</w:t>
            </w:r>
          </w:p>
        </w:tc>
        <w:tc>
          <w:tcPr>
            <w:tcW w:w="1133" w:type="dxa"/>
          </w:tcPr>
          <w:p w:rsidR="00731681" w:rsidRPr="00D66259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D66259">
              <w:rPr>
                <w:rStyle w:val="FontStyle52"/>
              </w:rPr>
              <w:t>100</w:t>
            </w:r>
          </w:p>
        </w:tc>
        <w:tc>
          <w:tcPr>
            <w:tcW w:w="993" w:type="dxa"/>
            <w:gridSpan w:val="2"/>
          </w:tcPr>
          <w:p w:rsidR="00731681" w:rsidRPr="00D66259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D66259">
              <w:rPr>
                <w:rStyle w:val="FontStyle52"/>
              </w:rPr>
              <w:t>3,75</w:t>
            </w:r>
          </w:p>
        </w:tc>
        <w:tc>
          <w:tcPr>
            <w:tcW w:w="989" w:type="dxa"/>
          </w:tcPr>
          <w:p w:rsidR="00731681" w:rsidRPr="00D66259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D66259">
              <w:rPr>
                <w:rStyle w:val="FontStyle52"/>
              </w:rPr>
              <w:t>2</w:t>
            </w:r>
          </w:p>
        </w:tc>
        <w:tc>
          <w:tcPr>
            <w:tcW w:w="1279" w:type="dxa"/>
            <w:gridSpan w:val="2"/>
          </w:tcPr>
          <w:p w:rsidR="00731681" w:rsidRPr="00D66259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D66259">
              <w:rPr>
                <w:rStyle w:val="FontStyle52"/>
              </w:rPr>
              <w:t>500</w:t>
            </w:r>
          </w:p>
        </w:tc>
        <w:tc>
          <w:tcPr>
            <w:tcW w:w="1277" w:type="dxa"/>
          </w:tcPr>
          <w:p w:rsidR="00731681" w:rsidRPr="00D66259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D66259">
              <w:rPr>
                <w:rStyle w:val="FontStyle52"/>
              </w:rPr>
              <w:t>40</w:t>
            </w:r>
          </w:p>
        </w:tc>
        <w:tc>
          <w:tcPr>
            <w:tcW w:w="1279" w:type="dxa"/>
            <w:gridSpan w:val="2"/>
          </w:tcPr>
          <w:p w:rsidR="00731681" w:rsidRPr="00D66259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D66259">
              <w:rPr>
                <w:rStyle w:val="FontStyle52"/>
              </w:rPr>
              <w:t>4,5</w:t>
            </w:r>
          </w:p>
        </w:tc>
      </w:tr>
      <w:tr w:rsidR="00731681" w:rsidRPr="00192D1C" w:rsidTr="00731681">
        <w:trPr>
          <w:trHeight w:hRule="exact" w:val="243"/>
        </w:trPr>
        <w:tc>
          <w:tcPr>
            <w:tcW w:w="2693" w:type="dxa"/>
          </w:tcPr>
          <w:p w:rsidR="00731681" w:rsidRPr="00D66259" w:rsidRDefault="00731681" w:rsidP="00731681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D66259">
              <w:rPr>
                <w:rStyle w:val="FontStyle52"/>
              </w:rPr>
              <w:t>Регулируемого движения</w:t>
            </w:r>
          </w:p>
        </w:tc>
        <w:tc>
          <w:tcPr>
            <w:tcW w:w="1133" w:type="dxa"/>
          </w:tcPr>
          <w:p w:rsidR="00731681" w:rsidRPr="00D66259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D66259">
              <w:rPr>
                <w:rStyle w:val="FontStyle52"/>
              </w:rPr>
              <w:t>80</w:t>
            </w:r>
          </w:p>
        </w:tc>
        <w:tc>
          <w:tcPr>
            <w:tcW w:w="993" w:type="dxa"/>
            <w:gridSpan w:val="2"/>
          </w:tcPr>
          <w:p w:rsidR="00731681" w:rsidRPr="00D66259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D66259">
              <w:rPr>
                <w:rStyle w:val="FontStyle52"/>
              </w:rPr>
              <w:t>3,5</w:t>
            </w:r>
          </w:p>
        </w:tc>
        <w:tc>
          <w:tcPr>
            <w:tcW w:w="989" w:type="dxa"/>
          </w:tcPr>
          <w:p w:rsidR="00731681" w:rsidRPr="00D66259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D66259">
              <w:rPr>
                <w:rStyle w:val="FontStyle52"/>
              </w:rPr>
              <w:t>2</w:t>
            </w:r>
          </w:p>
        </w:tc>
        <w:tc>
          <w:tcPr>
            <w:tcW w:w="1279" w:type="dxa"/>
            <w:gridSpan w:val="2"/>
          </w:tcPr>
          <w:p w:rsidR="00731681" w:rsidRPr="00D66259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D66259">
              <w:rPr>
                <w:rStyle w:val="FontStyle52"/>
              </w:rPr>
              <w:t>400</w:t>
            </w:r>
          </w:p>
        </w:tc>
        <w:tc>
          <w:tcPr>
            <w:tcW w:w="1277" w:type="dxa"/>
          </w:tcPr>
          <w:p w:rsidR="00731681" w:rsidRPr="00D66259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D66259">
              <w:rPr>
                <w:rStyle w:val="FontStyle52"/>
              </w:rPr>
              <w:t>50</w:t>
            </w:r>
          </w:p>
        </w:tc>
        <w:tc>
          <w:tcPr>
            <w:tcW w:w="1279" w:type="dxa"/>
            <w:gridSpan w:val="2"/>
          </w:tcPr>
          <w:p w:rsidR="00731681" w:rsidRPr="00D66259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D66259">
              <w:rPr>
                <w:rStyle w:val="FontStyle52"/>
              </w:rPr>
              <w:t>3,0</w:t>
            </w:r>
          </w:p>
        </w:tc>
      </w:tr>
      <w:tr w:rsidR="00731681" w:rsidRPr="00192D1C" w:rsidTr="00731681">
        <w:trPr>
          <w:trHeight w:hRule="exact" w:val="252"/>
        </w:trPr>
        <w:tc>
          <w:tcPr>
            <w:tcW w:w="2693" w:type="dxa"/>
          </w:tcPr>
          <w:p w:rsidR="00731681" w:rsidRPr="00D66259" w:rsidRDefault="00731681" w:rsidP="0073168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D66259">
              <w:rPr>
                <w:rStyle w:val="FontStyle52"/>
              </w:rPr>
              <w:t>Районного значе</w:t>
            </w:r>
            <w:r w:rsidRPr="00D66259">
              <w:rPr>
                <w:rStyle w:val="FontStyle52"/>
              </w:rPr>
              <w:softHyphen/>
              <w:t>ния:</w:t>
            </w:r>
          </w:p>
        </w:tc>
        <w:tc>
          <w:tcPr>
            <w:tcW w:w="6950" w:type="dxa"/>
            <w:gridSpan w:val="9"/>
          </w:tcPr>
          <w:p w:rsidR="00731681" w:rsidRPr="00D66259" w:rsidRDefault="00731681" w:rsidP="00731681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731681" w:rsidRPr="00192D1C" w:rsidTr="00731681">
        <w:trPr>
          <w:trHeight w:hRule="exact" w:val="320"/>
        </w:trPr>
        <w:tc>
          <w:tcPr>
            <w:tcW w:w="2693" w:type="dxa"/>
          </w:tcPr>
          <w:p w:rsidR="00731681" w:rsidRPr="00D66259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D66259">
              <w:rPr>
                <w:rStyle w:val="FontStyle52"/>
              </w:rPr>
              <w:t>Транспортно-пешеходные</w:t>
            </w:r>
          </w:p>
        </w:tc>
        <w:tc>
          <w:tcPr>
            <w:tcW w:w="1140" w:type="dxa"/>
            <w:gridSpan w:val="2"/>
          </w:tcPr>
          <w:p w:rsidR="00731681" w:rsidRPr="00D66259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D66259">
              <w:rPr>
                <w:rStyle w:val="FontStyle52"/>
              </w:rPr>
              <w:t>70</w:t>
            </w:r>
          </w:p>
        </w:tc>
        <w:tc>
          <w:tcPr>
            <w:tcW w:w="986" w:type="dxa"/>
          </w:tcPr>
          <w:p w:rsidR="00731681" w:rsidRPr="00D66259" w:rsidRDefault="00731681" w:rsidP="00731681">
            <w:pPr>
              <w:pStyle w:val="Style18"/>
              <w:ind w:right="-1" w:hanging="715"/>
              <w:rPr>
                <w:rStyle w:val="FontStyle52"/>
              </w:rPr>
            </w:pPr>
            <w:r w:rsidRPr="00D66259">
              <w:rPr>
                <w:rStyle w:val="FontStyle52"/>
              </w:rPr>
              <w:t>3,5</w:t>
            </w:r>
          </w:p>
        </w:tc>
        <w:tc>
          <w:tcPr>
            <w:tcW w:w="995" w:type="dxa"/>
            <w:gridSpan w:val="2"/>
          </w:tcPr>
          <w:p w:rsidR="00731681" w:rsidRPr="00D66259" w:rsidRDefault="00731681" w:rsidP="00731681">
            <w:pPr>
              <w:pStyle w:val="Style18"/>
              <w:ind w:right="-1"/>
              <w:rPr>
                <w:rStyle w:val="FontStyle52"/>
              </w:rPr>
            </w:pPr>
            <w:r w:rsidRPr="00D66259">
              <w:rPr>
                <w:rStyle w:val="FontStyle52"/>
              </w:rPr>
              <w:t>2-4</w:t>
            </w:r>
          </w:p>
        </w:tc>
        <w:tc>
          <w:tcPr>
            <w:tcW w:w="1273" w:type="dxa"/>
          </w:tcPr>
          <w:p w:rsidR="00731681" w:rsidRPr="00D66259" w:rsidRDefault="00731681" w:rsidP="00731681">
            <w:pPr>
              <w:pStyle w:val="Style18"/>
              <w:ind w:right="-1"/>
              <w:rPr>
                <w:rStyle w:val="FontStyle52"/>
              </w:rPr>
            </w:pPr>
            <w:r w:rsidRPr="00D66259">
              <w:rPr>
                <w:rStyle w:val="FontStyle52"/>
              </w:rPr>
              <w:t>250</w:t>
            </w:r>
          </w:p>
        </w:tc>
        <w:tc>
          <w:tcPr>
            <w:tcW w:w="1290" w:type="dxa"/>
            <w:gridSpan w:val="2"/>
          </w:tcPr>
          <w:p w:rsidR="00731681" w:rsidRPr="00D66259" w:rsidRDefault="00731681" w:rsidP="00731681">
            <w:pPr>
              <w:pStyle w:val="Style18"/>
              <w:ind w:right="-1" w:hanging="575"/>
              <w:rPr>
                <w:rStyle w:val="FontStyle52"/>
              </w:rPr>
            </w:pPr>
            <w:r w:rsidRPr="00D66259">
              <w:rPr>
                <w:rStyle w:val="FontStyle52"/>
              </w:rPr>
              <w:t>60</w:t>
            </w:r>
          </w:p>
        </w:tc>
        <w:tc>
          <w:tcPr>
            <w:tcW w:w="1266" w:type="dxa"/>
          </w:tcPr>
          <w:p w:rsidR="00731681" w:rsidRPr="00D66259" w:rsidRDefault="00731681" w:rsidP="00731681">
            <w:pPr>
              <w:pStyle w:val="Style18"/>
              <w:ind w:right="-1" w:hanging="1179"/>
              <w:rPr>
                <w:rStyle w:val="FontStyle52"/>
              </w:rPr>
            </w:pPr>
            <w:r w:rsidRPr="00D66259">
              <w:rPr>
                <w:rStyle w:val="FontStyle52"/>
              </w:rPr>
              <w:t>2,25</w:t>
            </w:r>
          </w:p>
        </w:tc>
      </w:tr>
      <w:tr w:rsidR="00731681" w:rsidRPr="00192D1C" w:rsidTr="00731681">
        <w:trPr>
          <w:trHeight w:val="252"/>
        </w:trPr>
        <w:tc>
          <w:tcPr>
            <w:tcW w:w="2693" w:type="dxa"/>
          </w:tcPr>
          <w:p w:rsidR="00731681" w:rsidRPr="00D66259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Пешеходно</w:t>
            </w:r>
            <w:proofErr w:type="spellEnd"/>
            <w:r>
              <w:rPr>
                <w:rStyle w:val="FontStyle52"/>
              </w:rPr>
              <w:t>-</w:t>
            </w:r>
            <w:r w:rsidRPr="00D66259">
              <w:rPr>
                <w:rStyle w:val="FontStyle52"/>
              </w:rPr>
              <w:t>транспортные</w:t>
            </w:r>
          </w:p>
        </w:tc>
        <w:tc>
          <w:tcPr>
            <w:tcW w:w="1133" w:type="dxa"/>
          </w:tcPr>
          <w:p w:rsidR="00731681" w:rsidRPr="00D66259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50</w:t>
            </w:r>
          </w:p>
        </w:tc>
        <w:tc>
          <w:tcPr>
            <w:tcW w:w="993" w:type="dxa"/>
            <w:gridSpan w:val="2"/>
          </w:tcPr>
          <w:p w:rsidR="00731681" w:rsidRPr="00D66259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4,0</w:t>
            </w:r>
          </w:p>
        </w:tc>
        <w:tc>
          <w:tcPr>
            <w:tcW w:w="989" w:type="dxa"/>
          </w:tcPr>
          <w:p w:rsidR="00731681" w:rsidRPr="00D66259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2</w:t>
            </w:r>
          </w:p>
        </w:tc>
        <w:tc>
          <w:tcPr>
            <w:tcW w:w="1279" w:type="dxa"/>
            <w:gridSpan w:val="2"/>
          </w:tcPr>
          <w:p w:rsidR="00731681" w:rsidRPr="00D66259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125</w:t>
            </w:r>
          </w:p>
        </w:tc>
        <w:tc>
          <w:tcPr>
            <w:tcW w:w="1277" w:type="dxa"/>
          </w:tcPr>
          <w:p w:rsidR="00731681" w:rsidRPr="00D66259" w:rsidRDefault="00731681" w:rsidP="00731681">
            <w:pPr>
              <w:pStyle w:val="Style30"/>
              <w:widowControl/>
              <w:ind w:right="-1" w:hanging="575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40</w:t>
            </w:r>
          </w:p>
        </w:tc>
        <w:tc>
          <w:tcPr>
            <w:tcW w:w="1279" w:type="dxa"/>
            <w:gridSpan w:val="2"/>
          </w:tcPr>
          <w:p w:rsidR="00731681" w:rsidRPr="00D66259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3,0</w:t>
            </w:r>
          </w:p>
        </w:tc>
      </w:tr>
      <w:tr w:rsidR="00731681" w:rsidRPr="00192D1C" w:rsidTr="00731681">
        <w:trPr>
          <w:trHeight w:val="525"/>
        </w:trPr>
        <w:tc>
          <w:tcPr>
            <w:tcW w:w="2693" w:type="dxa"/>
          </w:tcPr>
          <w:p w:rsidR="00731681" w:rsidRPr="00D66259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D66259">
              <w:rPr>
                <w:rStyle w:val="FontStyle52"/>
              </w:rPr>
              <w:t>Улицы и дороги</w:t>
            </w:r>
          </w:p>
          <w:p w:rsidR="00731681" w:rsidRPr="00D66259" w:rsidRDefault="00731681" w:rsidP="00731681">
            <w:pPr>
              <w:pStyle w:val="Style18"/>
              <w:ind w:right="-1"/>
              <w:rPr>
                <w:rStyle w:val="FontStyle52"/>
              </w:rPr>
            </w:pPr>
            <w:r w:rsidRPr="00D66259">
              <w:rPr>
                <w:rStyle w:val="FontStyle52"/>
              </w:rPr>
              <w:t>местного значения:</w:t>
            </w:r>
          </w:p>
        </w:tc>
        <w:tc>
          <w:tcPr>
            <w:tcW w:w="6950" w:type="dxa"/>
            <w:gridSpan w:val="9"/>
          </w:tcPr>
          <w:p w:rsidR="00731681" w:rsidRPr="00D66259" w:rsidRDefault="00731681" w:rsidP="00731681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731681" w:rsidRPr="00192D1C" w:rsidTr="00731681">
        <w:trPr>
          <w:trHeight w:hRule="exact" w:val="269"/>
        </w:trPr>
        <w:tc>
          <w:tcPr>
            <w:tcW w:w="2693" w:type="dxa"/>
            <w:vMerge w:val="restart"/>
          </w:tcPr>
          <w:p w:rsidR="00731681" w:rsidRPr="00D66259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D66259">
              <w:rPr>
                <w:rStyle w:val="FontStyle52"/>
              </w:rPr>
              <w:t>Улицы в жилой</w:t>
            </w:r>
          </w:p>
          <w:p w:rsidR="00731681" w:rsidRPr="00D66259" w:rsidRDefault="00731681" w:rsidP="00731681">
            <w:pPr>
              <w:pStyle w:val="Style18"/>
              <w:ind w:right="-1"/>
              <w:rPr>
                <w:rStyle w:val="FontStyle52"/>
              </w:rPr>
            </w:pPr>
            <w:r w:rsidRPr="00D66259">
              <w:rPr>
                <w:rStyle w:val="FontStyle52"/>
              </w:rPr>
              <w:t>застройке</w:t>
            </w:r>
          </w:p>
        </w:tc>
        <w:tc>
          <w:tcPr>
            <w:tcW w:w="1133" w:type="dxa"/>
          </w:tcPr>
          <w:p w:rsidR="00731681" w:rsidRPr="00D66259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40</w:t>
            </w:r>
          </w:p>
        </w:tc>
        <w:tc>
          <w:tcPr>
            <w:tcW w:w="993" w:type="dxa"/>
            <w:gridSpan w:val="2"/>
          </w:tcPr>
          <w:p w:rsidR="00731681" w:rsidRPr="00D66259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3,0</w:t>
            </w:r>
          </w:p>
        </w:tc>
        <w:tc>
          <w:tcPr>
            <w:tcW w:w="989" w:type="dxa"/>
          </w:tcPr>
          <w:p w:rsidR="00731681" w:rsidRPr="00D66259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2*</w:t>
            </w:r>
          </w:p>
        </w:tc>
        <w:tc>
          <w:tcPr>
            <w:tcW w:w="1279" w:type="dxa"/>
            <w:gridSpan w:val="2"/>
          </w:tcPr>
          <w:p w:rsidR="00731681" w:rsidRPr="00D66259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731681" w:rsidRPr="00D66259" w:rsidRDefault="00731681" w:rsidP="00731681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70</w:t>
            </w:r>
          </w:p>
        </w:tc>
        <w:tc>
          <w:tcPr>
            <w:tcW w:w="1279" w:type="dxa"/>
            <w:gridSpan w:val="2"/>
          </w:tcPr>
          <w:p w:rsidR="00731681" w:rsidRPr="00D66259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1,5</w:t>
            </w:r>
          </w:p>
        </w:tc>
      </w:tr>
      <w:tr w:rsidR="00731681" w:rsidRPr="00192D1C" w:rsidTr="00731681">
        <w:trPr>
          <w:trHeight w:hRule="exact" w:val="264"/>
        </w:trPr>
        <w:tc>
          <w:tcPr>
            <w:tcW w:w="2693" w:type="dxa"/>
            <w:vMerge/>
          </w:tcPr>
          <w:p w:rsidR="00731681" w:rsidRPr="00D66259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</w:p>
        </w:tc>
        <w:tc>
          <w:tcPr>
            <w:tcW w:w="1133" w:type="dxa"/>
          </w:tcPr>
          <w:p w:rsidR="00731681" w:rsidRPr="00D66259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30</w:t>
            </w:r>
          </w:p>
        </w:tc>
        <w:tc>
          <w:tcPr>
            <w:tcW w:w="993" w:type="dxa"/>
            <w:gridSpan w:val="2"/>
          </w:tcPr>
          <w:p w:rsidR="00731681" w:rsidRPr="00D66259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3,0</w:t>
            </w:r>
          </w:p>
        </w:tc>
        <w:tc>
          <w:tcPr>
            <w:tcW w:w="989" w:type="dxa"/>
          </w:tcPr>
          <w:p w:rsidR="00731681" w:rsidRPr="00D66259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1-2</w:t>
            </w:r>
          </w:p>
        </w:tc>
        <w:tc>
          <w:tcPr>
            <w:tcW w:w="1279" w:type="dxa"/>
            <w:gridSpan w:val="2"/>
          </w:tcPr>
          <w:p w:rsidR="00731681" w:rsidRPr="00D66259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731681" w:rsidRPr="00D66259" w:rsidRDefault="00731681" w:rsidP="00731681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80</w:t>
            </w:r>
          </w:p>
        </w:tc>
        <w:tc>
          <w:tcPr>
            <w:tcW w:w="1279" w:type="dxa"/>
            <w:gridSpan w:val="2"/>
          </w:tcPr>
          <w:p w:rsidR="00731681" w:rsidRPr="00D66259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1,5</w:t>
            </w:r>
          </w:p>
        </w:tc>
      </w:tr>
      <w:tr w:rsidR="00731681" w:rsidRPr="00192D1C" w:rsidTr="00731681">
        <w:trPr>
          <w:trHeight w:val="330"/>
        </w:trPr>
        <w:tc>
          <w:tcPr>
            <w:tcW w:w="2693" w:type="dxa"/>
            <w:vMerge w:val="restart"/>
          </w:tcPr>
          <w:p w:rsidR="00731681" w:rsidRPr="00D66259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D66259">
              <w:rPr>
                <w:rStyle w:val="FontStyle52"/>
              </w:rPr>
              <w:t>Улицы и дороги</w:t>
            </w:r>
          </w:p>
          <w:p w:rsidR="00731681" w:rsidRPr="00D66259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D66259">
              <w:rPr>
                <w:rStyle w:val="FontStyle52"/>
              </w:rPr>
              <w:t>производственных, ком-</w:t>
            </w:r>
            <w:proofErr w:type="spellStart"/>
            <w:r w:rsidRPr="00D66259">
              <w:rPr>
                <w:rStyle w:val="FontStyle52"/>
              </w:rPr>
              <w:t>мунально</w:t>
            </w:r>
            <w:proofErr w:type="spellEnd"/>
            <w:r w:rsidRPr="00D66259">
              <w:rPr>
                <w:rStyle w:val="FontStyle52"/>
              </w:rPr>
              <w:t>-складских зон</w:t>
            </w:r>
          </w:p>
        </w:tc>
        <w:tc>
          <w:tcPr>
            <w:tcW w:w="1133" w:type="dxa"/>
          </w:tcPr>
          <w:p w:rsidR="00731681" w:rsidRPr="00D66259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50</w:t>
            </w:r>
          </w:p>
        </w:tc>
        <w:tc>
          <w:tcPr>
            <w:tcW w:w="993" w:type="dxa"/>
            <w:gridSpan w:val="2"/>
          </w:tcPr>
          <w:p w:rsidR="00731681" w:rsidRPr="00D66259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3,5</w:t>
            </w:r>
          </w:p>
        </w:tc>
        <w:tc>
          <w:tcPr>
            <w:tcW w:w="989" w:type="dxa"/>
          </w:tcPr>
          <w:p w:rsidR="00731681" w:rsidRPr="00D66259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2</w:t>
            </w:r>
          </w:p>
        </w:tc>
        <w:tc>
          <w:tcPr>
            <w:tcW w:w="1279" w:type="dxa"/>
            <w:gridSpan w:val="2"/>
          </w:tcPr>
          <w:p w:rsidR="00731681" w:rsidRPr="00D66259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731681" w:rsidRPr="00D66259" w:rsidRDefault="00731681" w:rsidP="00731681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60</w:t>
            </w:r>
          </w:p>
        </w:tc>
        <w:tc>
          <w:tcPr>
            <w:tcW w:w="1279" w:type="dxa"/>
            <w:gridSpan w:val="2"/>
          </w:tcPr>
          <w:p w:rsidR="00731681" w:rsidRPr="00D66259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1,5</w:t>
            </w:r>
          </w:p>
        </w:tc>
      </w:tr>
      <w:tr w:rsidR="00731681" w:rsidRPr="00192D1C" w:rsidTr="00731681">
        <w:trPr>
          <w:trHeight w:val="237"/>
        </w:trPr>
        <w:tc>
          <w:tcPr>
            <w:tcW w:w="2693" w:type="dxa"/>
            <w:vMerge/>
          </w:tcPr>
          <w:p w:rsidR="00731681" w:rsidRPr="00D66259" w:rsidRDefault="00731681" w:rsidP="00731681">
            <w:pPr>
              <w:pStyle w:val="Style18"/>
              <w:ind w:right="-1"/>
              <w:rPr>
                <w:rStyle w:val="FontStyle52"/>
              </w:rPr>
            </w:pPr>
          </w:p>
        </w:tc>
        <w:tc>
          <w:tcPr>
            <w:tcW w:w="1133" w:type="dxa"/>
          </w:tcPr>
          <w:p w:rsidR="00731681" w:rsidRPr="00D66259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40</w:t>
            </w:r>
          </w:p>
        </w:tc>
        <w:tc>
          <w:tcPr>
            <w:tcW w:w="993" w:type="dxa"/>
            <w:gridSpan w:val="2"/>
          </w:tcPr>
          <w:p w:rsidR="00731681" w:rsidRPr="00D66259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3,5</w:t>
            </w:r>
          </w:p>
        </w:tc>
        <w:tc>
          <w:tcPr>
            <w:tcW w:w="989" w:type="dxa"/>
          </w:tcPr>
          <w:p w:rsidR="00731681" w:rsidRPr="00D66259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1-2</w:t>
            </w:r>
          </w:p>
        </w:tc>
        <w:tc>
          <w:tcPr>
            <w:tcW w:w="1279" w:type="dxa"/>
            <w:gridSpan w:val="2"/>
          </w:tcPr>
          <w:p w:rsidR="00731681" w:rsidRPr="00D66259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731681" w:rsidRPr="00D66259" w:rsidRDefault="00731681" w:rsidP="00731681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60</w:t>
            </w:r>
          </w:p>
        </w:tc>
        <w:tc>
          <w:tcPr>
            <w:tcW w:w="1279" w:type="dxa"/>
            <w:gridSpan w:val="2"/>
          </w:tcPr>
          <w:p w:rsidR="00731681" w:rsidRPr="00D66259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1,5</w:t>
            </w:r>
          </w:p>
        </w:tc>
      </w:tr>
      <w:tr w:rsidR="00731681" w:rsidRPr="00192D1C" w:rsidTr="00731681">
        <w:trPr>
          <w:trHeight w:hRule="exact" w:val="293"/>
        </w:trPr>
        <w:tc>
          <w:tcPr>
            <w:tcW w:w="2693" w:type="dxa"/>
          </w:tcPr>
          <w:p w:rsidR="00731681" w:rsidRPr="00D66259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D66259">
              <w:rPr>
                <w:rStyle w:val="FontStyle52"/>
              </w:rPr>
              <w:t>Проезды:</w:t>
            </w:r>
          </w:p>
        </w:tc>
        <w:tc>
          <w:tcPr>
            <w:tcW w:w="6950" w:type="dxa"/>
            <w:gridSpan w:val="9"/>
          </w:tcPr>
          <w:p w:rsidR="00731681" w:rsidRPr="00D66259" w:rsidRDefault="00731681" w:rsidP="00731681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731681" w:rsidRPr="00192D1C" w:rsidTr="00731681">
        <w:trPr>
          <w:trHeight w:hRule="exact" w:val="269"/>
        </w:trPr>
        <w:tc>
          <w:tcPr>
            <w:tcW w:w="2693" w:type="dxa"/>
          </w:tcPr>
          <w:p w:rsidR="00731681" w:rsidRPr="00D66259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D66259">
              <w:rPr>
                <w:rStyle w:val="FontStyle52"/>
              </w:rPr>
              <w:t>основные</w:t>
            </w:r>
          </w:p>
        </w:tc>
        <w:tc>
          <w:tcPr>
            <w:tcW w:w="1133" w:type="dxa"/>
          </w:tcPr>
          <w:p w:rsidR="00731681" w:rsidRPr="00D66259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40</w:t>
            </w:r>
          </w:p>
        </w:tc>
        <w:tc>
          <w:tcPr>
            <w:tcW w:w="993" w:type="dxa"/>
            <w:gridSpan w:val="2"/>
          </w:tcPr>
          <w:p w:rsidR="00731681" w:rsidRPr="00D66259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2,75</w:t>
            </w:r>
          </w:p>
        </w:tc>
        <w:tc>
          <w:tcPr>
            <w:tcW w:w="989" w:type="dxa"/>
          </w:tcPr>
          <w:p w:rsidR="00731681" w:rsidRPr="00D66259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2</w:t>
            </w:r>
          </w:p>
        </w:tc>
        <w:tc>
          <w:tcPr>
            <w:tcW w:w="1279" w:type="dxa"/>
            <w:gridSpan w:val="2"/>
          </w:tcPr>
          <w:p w:rsidR="00731681" w:rsidRPr="00D66259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731681" w:rsidRPr="00D66259" w:rsidRDefault="00731681" w:rsidP="00731681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70</w:t>
            </w:r>
          </w:p>
        </w:tc>
        <w:tc>
          <w:tcPr>
            <w:tcW w:w="1279" w:type="dxa"/>
            <w:gridSpan w:val="2"/>
          </w:tcPr>
          <w:p w:rsidR="00731681" w:rsidRPr="00D66259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1,0</w:t>
            </w:r>
          </w:p>
        </w:tc>
      </w:tr>
      <w:tr w:rsidR="00731681" w:rsidRPr="00192D1C" w:rsidTr="00731681">
        <w:trPr>
          <w:trHeight w:hRule="exact" w:val="269"/>
        </w:trPr>
        <w:tc>
          <w:tcPr>
            <w:tcW w:w="2693" w:type="dxa"/>
          </w:tcPr>
          <w:p w:rsidR="00731681" w:rsidRPr="00D66259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D66259">
              <w:rPr>
                <w:rStyle w:val="FontStyle52"/>
              </w:rPr>
              <w:t>второстепенные</w:t>
            </w:r>
          </w:p>
        </w:tc>
        <w:tc>
          <w:tcPr>
            <w:tcW w:w="1133" w:type="dxa"/>
          </w:tcPr>
          <w:p w:rsidR="00731681" w:rsidRPr="00D66259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30</w:t>
            </w:r>
          </w:p>
        </w:tc>
        <w:tc>
          <w:tcPr>
            <w:tcW w:w="993" w:type="dxa"/>
            <w:gridSpan w:val="2"/>
          </w:tcPr>
          <w:p w:rsidR="00731681" w:rsidRPr="00D66259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3,5</w:t>
            </w:r>
          </w:p>
        </w:tc>
        <w:tc>
          <w:tcPr>
            <w:tcW w:w="989" w:type="dxa"/>
          </w:tcPr>
          <w:p w:rsidR="00731681" w:rsidRPr="00D66259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1</w:t>
            </w:r>
          </w:p>
        </w:tc>
        <w:tc>
          <w:tcPr>
            <w:tcW w:w="1279" w:type="dxa"/>
            <w:gridSpan w:val="2"/>
          </w:tcPr>
          <w:p w:rsidR="00731681" w:rsidRPr="00D66259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25</w:t>
            </w:r>
          </w:p>
        </w:tc>
        <w:tc>
          <w:tcPr>
            <w:tcW w:w="1277" w:type="dxa"/>
          </w:tcPr>
          <w:p w:rsidR="00731681" w:rsidRPr="00D66259" w:rsidRDefault="00731681" w:rsidP="00731681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80</w:t>
            </w:r>
          </w:p>
        </w:tc>
        <w:tc>
          <w:tcPr>
            <w:tcW w:w="1279" w:type="dxa"/>
            <w:gridSpan w:val="2"/>
          </w:tcPr>
          <w:p w:rsidR="00731681" w:rsidRPr="00D66259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0,75</w:t>
            </w:r>
          </w:p>
        </w:tc>
      </w:tr>
      <w:tr w:rsidR="00731681" w:rsidRPr="00192D1C" w:rsidTr="00731681">
        <w:trPr>
          <w:trHeight w:val="268"/>
        </w:trPr>
        <w:tc>
          <w:tcPr>
            <w:tcW w:w="2693" w:type="dxa"/>
          </w:tcPr>
          <w:p w:rsidR="00731681" w:rsidRPr="00D66259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D66259">
              <w:rPr>
                <w:rStyle w:val="FontStyle52"/>
              </w:rPr>
              <w:t>Пешеходные улицы:</w:t>
            </w:r>
          </w:p>
        </w:tc>
        <w:tc>
          <w:tcPr>
            <w:tcW w:w="6950" w:type="dxa"/>
            <w:gridSpan w:val="9"/>
          </w:tcPr>
          <w:p w:rsidR="00731681" w:rsidRPr="00D66259" w:rsidRDefault="00731681" w:rsidP="00731681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731681" w:rsidRPr="00192D1C" w:rsidTr="00731681">
        <w:trPr>
          <w:trHeight w:hRule="exact" w:val="306"/>
        </w:trPr>
        <w:tc>
          <w:tcPr>
            <w:tcW w:w="2693" w:type="dxa"/>
          </w:tcPr>
          <w:p w:rsidR="00731681" w:rsidRPr="00D66259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D66259">
              <w:rPr>
                <w:rStyle w:val="FontStyle52"/>
              </w:rPr>
              <w:t>основные</w:t>
            </w:r>
          </w:p>
        </w:tc>
        <w:tc>
          <w:tcPr>
            <w:tcW w:w="1133" w:type="dxa"/>
          </w:tcPr>
          <w:p w:rsidR="00731681" w:rsidRPr="00D66259" w:rsidRDefault="00731681" w:rsidP="00731681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D66259">
              <w:rPr>
                <w:rStyle w:val="FontStyle53"/>
              </w:rPr>
              <w:t>-</w:t>
            </w:r>
          </w:p>
        </w:tc>
        <w:tc>
          <w:tcPr>
            <w:tcW w:w="993" w:type="dxa"/>
            <w:gridSpan w:val="2"/>
          </w:tcPr>
          <w:p w:rsidR="00731681" w:rsidRPr="00D66259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1,0</w:t>
            </w:r>
          </w:p>
        </w:tc>
        <w:tc>
          <w:tcPr>
            <w:tcW w:w="989" w:type="dxa"/>
          </w:tcPr>
          <w:p w:rsidR="00731681" w:rsidRPr="00D66259" w:rsidRDefault="00731681" w:rsidP="0073168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D66259">
              <w:rPr>
                <w:rStyle w:val="FontStyle52"/>
              </w:rPr>
              <w:t>по расчету</w:t>
            </w:r>
          </w:p>
        </w:tc>
        <w:tc>
          <w:tcPr>
            <w:tcW w:w="1279" w:type="dxa"/>
            <w:gridSpan w:val="2"/>
          </w:tcPr>
          <w:p w:rsidR="00731681" w:rsidRPr="00D66259" w:rsidRDefault="00731681" w:rsidP="00731681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D66259">
              <w:rPr>
                <w:rStyle w:val="FontStyle53"/>
              </w:rPr>
              <w:t>-</w:t>
            </w:r>
          </w:p>
        </w:tc>
        <w:tc>
          <w:tcPr>
            <w:tcW w:w="1277" w:type="dxa"/>
          </w:tcPr>
          <w:p w:rsidR="00731681" w:rsidRPr="00D66259" w:rsidRDefault="00731681" w:rsidP="00731681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40</w:t>
            </w:r>
          </w:p>
        </w:tc>
        <w:tc>
          <w:tcPr>
            <w:tcW w:w="1279" w:type="dxa"/>
            <w:gridSpan w:val="2"/>
          </w:tcPr>
          <w:p w:rsidR="00731681" w:rsidRPr="00D66259" w:rsidRDefault="00731681" w:rsidP="0073168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D66259">
              <w:rPr>
                <w:rStyle w:val="FontStyle52"/>
              </w:rPr>
              <w:t>по проекту</w:t>
            </w:r>
          </w:p>
        </w:tc>
      </w:tr>
      <w:tr w:rsidR="00731681" w:rsidRPr="00192D1C" w:rsidTr="00731681">
        <w:trPr>
          <w:trHeight w:hRule="exact" w:val="264"/>
        </w:trPr>
        <w:tc>
          <w:tcPr>
            <w:tcW w:w="2693" w:type="dxa"/>
          </w:tcPr>
          <w:p w:rsidR="00731681" w:rsidRPr="00D66259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D66259">
              <w:rPr>
                <w:rStyle w:val="FontStyle52"/>
              </w:rPr>
              <w:t>второстепенные</w:t>
            </w:r>
          </w:p>
        </w:tc>
        <w:tc>
          <w:tcPr>
            <w:tcW w:w="1133" w:type="dxa"/>
          </w:tcPr>
          <w:p w:rsidR="00731681" w:rsidRPr="00D66259" w:rsidRDefault="00731681" w:rsidP="00731681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D66259">
              <w:rPr>
                <w:rStyle w:val="FontStyle53"/>
              </w:rPr>
              <w:t>-</w:t>
            </w:r>
          </w:p>
        </w:tc>
        <w:tc>
          <w:tcPr>
            <w:tcW w:w="993" w:type="dxa"/>
            <w:gridSpan w:val="2"/>
          </w:tcPr>
          <w:p w:rsidR="00731681" w:rsidRPr="00D66259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0,75</w:t>
            </w:r>
          </w:p>
        </w:tc>
        <w:tc>
          <w:tcPr>
            <w:tcW w:w="989" w:type="dxa"/>
          </w:tcPr>
          <w:p w:rsidR="00731681" w:rsidRPr="00D66259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D66259">
              <w:rPr>
                <w:rStyle w:val="FontStyle52"/>
              </w:rPr>
              <w:t>то же</w:t>
            </w:r>
          </w:p>
        </w:tc>
        <w:tc>
          <w:tcPr>
            <w:tcW w:w="1279" w:type="dxa"/>
            <w:gridSpan w:val="2"/>
          </w:tcPr>
          <w:p w:rsidR="00731681" w:rsidRPr="00D66259" w:rsidRDefault="00731681" w:rsidP="00731681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D66259">
              <w:rPr>
                <w:rStyle w:val="FontStyle53"/>
              </w:rPr>
              <w:t>-</w:t>
            </w:r>
          </w:p>
        </w:tc>
        <w:tc>
          <w:tcPr>
            <w:tcW w:w="1277" w:type="dxa"/>
          </w:tcPr>
          <w:p w:rsidR="00731681" w:rsidRPr="00D66259" w:rsidRDefault="00731681" w:rsidP="00731681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60</w:t>
            </w:r>
          </w:p>
        </w:tc>
        <w:tc>
          <w:tcPr>
            <w:tcW w:w="1279" w:type="dxa"/>
            <w:gridSpan w:val="2"/>
          </w:tcPr>
          <w:p w:rsidR="00731681" w:rsidRPr="00D66259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D66259">
              <w:rPr>
                <w:rStyle w:val="FontStyle52"/>
              </w:rPr>
              <w:t>то же</w:t>
            </w:r>
          </w:p>
        </w:tc>
      </w:tr>
      <w:tr w:rsidR="00731681" w:rsidRPr="00192D1C" w:rsidTr="00731681">
        <w:trPr>
          <w:trHeight w:val="330"/>
        </w:trPr>
        <w:tc>
          <w:tcPr>
            <w:tcW w:w="2693" w:type="dxa"/>
          </w:tcPr>
          <w:p w:rsidR="00731681" w:rsidRPr="00D66259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D66259">
              <w:rPr>
                <w:rStyle w:val="FontStyle52"/>
              </w:rPr>
              <w:t>Велосипедные дорожки:</w:t>
            </w:r>
          </w:p>
        </w:tc>
        <w:tc>
          <w:tcPr>
            <w:tcW w:w="6950" w:type="dxa"/>
            <w:gridSpan w:val="9"/>
          </w:tcPr>
          <w:p w:rsidR="00731681" w:rsidRPr="00D66259" w:rsidRDefault="00731681" w:rsidP="00731681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731681" w:rsidRPr="00192D1C" w:rsidTr="00731681">
        <w:trPr>
          <w:trHeight w:hRule="exact" w:val="322"/>
        </w:trPr>
        <w:tc>
          <w:tcPr>
            <w:tcW w:w="2693" w:type="dxa"/>
          </w:tcPr>
          <w:p w:rsidR="00731681" w:rsidRPr="00D66259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D66259">
              <w:rPr>
                <w:rStyle w:val="FontStyle52"/>
              </w:rPr>
              <w:t>обособленные</w:t>
            </w:r>
          </w:p>
        </w:tc>
        <w:tc>
          <w:tcPr>
            <w:tcW w:w="1133" w:type="dxa"/>
          </w:tcPr>
          <w:p w:rsidR="00731681" w:rsidRPr="00D66259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20</w:t>
            </w:r>
          </w:p>
        </w:tc>
        <w:tc>
          <w:tcPr>
            <w:tcW w:w="993" w:type="dxa"/>
            <w:gridSpan w:val="2"/>
          </w:tcPr>
          <w:p w:rsidR="00731681" w:rsidRPr="00D66259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1,5</w:t>
            </w:r>
          </w:p>
        </w:tc>
        <w:tc>
          <w:tcPr>
            <w:tcW w:w="989" w:type="dxa"/>
          </w:tcPr>
          <w:p w:rsidR="00731681" w:rsidRPr="00D66259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1-2</w:t>
            </w:r>
          </w:p>
        </w:tc>
        <w:tc>
          <w:tcPr>
            <w:tcW w:w="1279" w:type="dxa"/>
            <w:gridSpan w:val="2"/>
          </w:tcPr>
          <w:p w:rsidR="00731681" w:rsidRPr="00D66259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30</w:t>
            </w:r>
          </w:p>
        </w:tc>
        <w:tc>
          <w:tcPr>
            <w:tcW w:w="1277" w:type="dxa"/>
          </w:tcPr>
          <w:p w:rsidR="00731681" w:rsidRPr="00D66259" w:rsidRDefault="00731681" w:rsidP="00731681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40</w:t>
            </w:r>
          </w:p>
        </w:tc>
        <w:tc>
          <w:tcPr>
            <w:tcW w:w="1279" w:type="dxa"/>
            <w:gridSpan w:val="2"/>
          </w:tcPr>
          <w:p w:rsidR="00731681" w:rsidRPr="00D66259" w:rsidRDefault="00731681" w:rsidP="00731681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D66259">
              <w:rPr>
                <w:rStyle w:val="FontStyle53"/>
              </w:rPr>
              <w:t>-</w:t>
            </w:r>
          </w:p>
        </w:tc>
      </w:tr>
      <w:tr w:rsidR="00731681" w:rsidRPr="00192D1C" w:rsidTr="00731681">
        <w:trPr>
          <w:trHeight w:hRule="exact" w:val="293"/>
        </w:trPr>
        <w:tc>
          <w:tcPr>
            <w:tcW w:w="2693" w:type="dxa"/>
          </w:tcPr>
          <w:p w:rsidR="00731681" w:rsidRPr="00D66259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D66259">
              <w:rPr>
                <w:rStyle w:val="FontStyle52"/>
              </w:rPr>
              <w:t>изолированные</w:t>
            </w:r>
          </w:p>
        </w:tc>
        <w:tc>
          <w:tcPr>
            <w:tcW w:w="1133" w:type="dxa"/>
          </w:tcPr>
          <w:p w:rsidR="00731681" w:rsidRPr="00D66259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30</w:t>
            </w:r>
          </w:p>
        </w:tc>
        <w:tc>
          <w:tcPr>
            <w:tcW w:w="993" w:type="dxa"/>
            <w:gridSpan w:val="2"/>
          </w:tcPr>
          <w:p w:rsidR="00731681" w:rsidRPr="00D66259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1,5</w:t>
            </w:r>
          </w:p>
        </w:tc>
        <w:tc>
          <w:tcPr>
            <w:tcW w:w="989" w:type="dxa"/>
          </w:tcPr>
          <w:p w:rsidR="00731681" w:rsidRPr="00D66259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2</w:t>
            </w:r>
          </w:p>
        </w:tc>
        <w:tc>
          <w:tcPr>
            <w:tcW w:w="1279" w:type="dxa"/>
            <w:gridSpan w:val="2"/>
          </w:tcPr>
          <w:p w:rsidR="00731681" w:rsidRPr="00D66259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731681" w:rsidRPr="00D66259" w:rsidRDefault="00731681" w:rsidP="00731681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D66259">
              <w:rPr>
                <w:rStyle w:val="FontStyle57"/>
              </w:rPr>
              <w:t>30</w:t>
            </w:r>
          </w:p>
        </w:tc>
        <w:tc>
          <w:tcPr>
            <w:tcW w:w="1279" w:type="dxa"/>
            <w:gridSpan w:val="2"/>
          </w:tcPr>
          <w:p w:rsidR="00731681" w:rsidRPr="00D66259" w:rsidRDefault="00731681" w:rsidP="00731681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D66259">
              <w:rPr>
                <w:rStyle w:val="FontStyle53"/>
              </w:rPr>
              <w:t>-</w:t>
            </w:r>
          </w:p>
        </w:tc>
      </w:tr>
    </w:tbl>
    <w:p w:rsidR="00731681" w:rsidRPr="00843265" w:rsidRDefault="00731681" w:rsidP="0073168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731681" w:rsidRPr="0061468D" w:rsidRDefault="00731681" w:rsidP="00731681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  <w:sz w:val="22"/>
          <w:szCs w:val="22"/>
        </w:rPr>
        <w:t xml:space="preserve">        </w:t>
      </w:r>
      <w:r w:rsidRPr="0061468D">
        <w:rPr>
          <w:b/>
          <w:bCs/>
          <w:i/>
          <w:iCs/>
        </w:rPr>
        <w:t>Примечания:</w:t>
      </w:r>
    </w:p>
    <w:p w:rsidR="00731681" w:rsidRPr="0061468D" w:rsidRDefault="00731681" w:rsidP="00731681">
      <w:pPr>
        <w:autoSpaceDE w:val="0"/>
        <w:autoSpaceDN w:val="0"/>
        <w:adjustRightInd w:val="0"/>
        <w:ind w:right="-1"/>
      </w:pPr>
      <w:r w:rsidRPr="0061468D">
        <w:t xml:space="preserve">        1. (*) С учетом использования одной полосы д</w:t>
      </w:r>
      <w:r>
        <w:t>ля стоянок легковых автомобилей.</w:t>
      </w:r>
    </w:p>
    <w:p w:rsidR="00731681" w:rsidRDefault="00731681" w:rsidP="00731681">
      <w:pPr>
        <w:autoSpaceDE w:val="0"/>
        <w:autoSpaceDN w:val="0"/>
        <w:adjustRightInd w:val="0"/>
        <w:ind w:right="-1"/>
      </w:pPr>
    </w:p>
    <w:p w:rsidR="00731681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>1.2</w:t>
      </w:r>
      <w:r>
        <w:rPr>
          <w:b/>
          <w:bCs/>
          <w:sz w:val="28"/>
          <w:szCs w:val="28"/>
        </w:rPr>
        <w:t>.</w:t>
      </w:r>
      <w:r w:rsidRPr="00AB393F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AB393F">
        <w:rPr>
          <w:b/>
          <w:bCs/>
          <w:sz w:val="28"/>
          <w:szCs w:val="28"/>
        </w:rPr>
        <w:t xml:space="preserve">объектами местного значения сельского </w:t>
      </w:r>
      <w:r>
        <w:rPr>
          <w:b/>
          <w:bCs/>
          <w:sz w:val="28"/>
          <w:szCs w:val="28"/>
        </w:rPr>
        <w:t xml:space="preserve">поселения </w:t>
      </w:r>
    </w:p>
    <w:p w:rsidR="00731681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области инженерного </w:t>
      </w:r>
      <w:r w:rsidRPr="00AB393F">
        <w:rPr>
          <w:b/>
          <w:bCs/>
          <w:sz w:val="28"/>
          <w:szCs w:val="28"/>
        </w:rPr>
        <w:t xml:space="preserve">обеспечения: электро-, тепло-, газо- и водоснабжение населения, водоотведение и показатели </w:t>
      </w:r>
    </w:p>
    <w:p w:rsidR="00731681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максимально допустимого уровня территориальной доступности </w:t>
      </w:r>
    </w:p>
    <w:p w:rsidR="00731681" w:rsidRPr="00AB393F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таких объектов для населения </w:t>
      </w:r>
      <w:r>
        <w:rPr>
          <w:b/>
          <w:bCs/>
          <w:sz w:val="28"/>
          <w:szCs w:val="28"/>
        </w:rPr>
        <w:t>Петровского</w:t>
      </w:r>
      <w:r w:rsidRPr="00AB393F">
        <w:rPr>
          <w:b/>
          <w:bCs/>
          <w:sz w:val="28"/>
          <w:szCs w:val="28"/>
        </w:rPr>
        <w:t xml:space="preserve"> сельского поселения</w:t>
      </w:r>
    </w:p>
    <w:p w:rsidR="00731681" w:rsidRPr="00AB393F" w:rsidRDefault="00731681" w:rsidP="00731681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731681" w:rsidRPr="00AB393F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B393F">
        <w:rPr>
          <w:sz w:val="28"/>
          <w:szCs w:val="28"/>
        </w:rPr>
        <w:t>Расчетные показатели для объектов местного значения в области инженерного обеспечения установлены в соответствии с полномочиями сельских поселений Урюпинского муниципального района Волгоградской области в указанной сфере. Расчетные показатели минимально допустимого уровня обеспеченности объектами местного значения в области инженерного обеспечения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 и представлены в таблицах 1.2.1. – 1.2.5.</w:t>
      </w:r>
    </w:p>
    <w:p w:rsidR="00731681" w:rsidRPr="002F5D10" w:rsidRDefault="00731681" w:rsidP="00731681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  <w:r w:rsidRPr="002F5D10">
        <w:t>Таблица 1.2.1.</w:t>
      </w:r>
    </w:p>
    <w:p w:rsidR="00731681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43265">
        <w:rPr>
          <w:b/>
          <w:bCs/>
        </w:rPr>
        <w:t xml:space="preserve">Расчетные показатели объектов, </w:t>
      </w:r>
    </w:p>
    <w:p w:rsidR="00731681" w:rsidRPr="00843265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43265">
        <w:rPr>
          <w:b/>
          <w:bCs/>
        </w:rPr>
        <w:t>относящихся к области электроснабжения</w:t>
      </w:r>
    </w:p>
    <w:p w:rsidR="00731681" w:rsidRDefault="00731681" w:rsidP="00731681">
      <w:pPr>
        <w:autoSpaceDE w:val="0"/>
        <w:autoSpaceDN w:val="0"/>
        <w:adjustRightInd w:val="0"/>
        <w:ind w:right="-1"/>
      </w:pPr>
    </w:p>
    <w:tbl>
      <w:tblPr>
        <w:tblW w:w="9922" w:type="dxa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968"/>
        <w:gridCol w:w="1701"/>
        <w:gridCol w:w="992"/>
        <w:gridCol w:w="1421"/>
        <w:gridCol w:w="1414"/>
      </w:tblGrid>
      <w:tr w:rsidR="00731681" w:rsidRPr="00192D1C" w:rsidTr="00731681">
        <w:trPr>
          <w:trHeight w:hRule="exact" w:val="823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31681" w:rsidRPr="00D66259" w:rsidRDefault="00731681" w:rsidP="00731681">
            <w:pPr>
              <w:pStyle w:val="Style27"/>
              <w:widowControl/>
              <w:ind w:right="-1"/>
              <w:jc w:val="center"/>
              <w:rPr>
                <w:rStyle w:val="FontStyle54"/>
              </w:rPr>
            </w:pPr>
            <w:r w:rsidRPr="00D66259">
              <w:rPr>
                <w:rStyle w:val="FontStyle54"/>
              </w:rPr>
              <w:t>№</w:t>
            </w:r>
          </w:p>
          <w:p w:rsidR="00731681" w:rsidRPr="00AB393F" w:rsidRDefault="00731681" w:rsidP="00731681">
            <w:pPr>
              <w:pStyle w:val="Style27"/>
              <w:widowControl/>
              <w:ind w:right="-1"/>
              <w:jc w:val="center"/>
              <w:rPr>
                <w:rStyle w:val="FontStyle54"/>
                <w:sz w:val="22"/>
                <w:szCs w:val="22"/>
              </w:rPr>
            </w:pPr>
            <w:r w:rsidRPr="00D66259">
              <w:rPr>
                <w:rStyle w:val="FontStyle54"/>
              </w:rPr>
              <w:t>п/п</w:t>
            </w:r>
          </w:p>
        </w:tc>
        <w:tc>
          <w:tcPr>
            <w:tcW w:w="39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31681" w:rsidRDefault="00731681" w:rsidP="00731681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t xml:space="preserve">Наименование объекта </w:t>
            </w:r>
          </w:p>
          <w:p w:rsidR="00731681" w:rsidRPr="00843265" w:rsidRDefault="00731681" w:rsidP="00731681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t>(н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t>аименование ресурса) *</w:t>
            </w:r>
          </w:p>
          <w:p w:rsidR="00731681" w:rsidRPr="00843265" w:rsidRDefault="00731681" w:rsidP="00731681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  <w:p w:rsidR="00731681" w:rsidRPr="00843265" w:rsidRDefault="00731681" w:rsidP="00731681">
            <w:pPr>
              <w:pStyle w:val="Style19"/>
              <w:ind w:right="-1"/>
              <w:jc w:val="center"/>
              <w:rPr>
                <w:rStyle w:val="FontStyle52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43265" w:rsidRDefault="00731681" w:rsidP="00731681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t xml:space="preserve">Показатель 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t>минимально допустимого уровня обеспеченности</w:t>
            </w: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43265" w:rsidRDefault="00731681" w:rsidP="00731681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Показатель максимально допустимого уровня территориальной доступности</w:t>
            </w:r>
          </w:p>
        </w:tc>
      </w:tr>
      <w:tr w:rsidR="00731681" w:rsidRPr="00192D1C" w:rsidTr="00731681">
        <w:trPr>
          <w:trHeight w:hRule="exact" w:val="648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AB393F" w:rsidRDefault="00731681" w:rsidP="00731681">
            <w:pPr>
              <w:pStyle w:val="Style19"/>
              <w:widowControl/>
              <w:ind w:right="-1"/>
              <w:jc w:val="center"/>
              <w:rPr>
                <w:b/>
                <w:bCs/>
              </w:rPr>
            </w:pPr>
          </w:p>
        </w:tc>
        <w:tc>
          <w:tcPr>
            <w:tcW w:w="39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43265" w:rsidRDefault="00731681" w:rsidP="00731681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43265" w:rsidRDefault="00731681" w:rsidP="00731681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43265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43265" w:rsidRDefault="00731681" w:rsidP="00731681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43265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</w:tr>
      <w:tr w:rsidR="00731681" w:rsidRPr="00192D1C" w:rsidTr="00731681">
        <w:trPr>
          <w:trHeight w:hRule="exact" w:val="43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5C059C" w:rsidRDefault="00731681" w:rsidP="0073168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sz w:val="20"/>
                <w:szCs w:val="20"/>
              </w:rPr>
            </w:pPr>
            <w:r>
              <w:rPr>
                <w:rStyle w:val="FontStyle69"/>
                <w:b w:val="0"/>
                <w:sz w:val="20"/>
                <w:szCs w:val="20"/>
              </w:rPr>
              <w:t>1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D66259" w:rsidRDefault="00731681" w:rsidP="00731681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r w:rsidRPr="00D66259">
              <w:rPr>
                <w:rStyle w:val="FontStyle52"/>
              </w:rPr>
              <w:t>Электроэнергия, электропо</w:t>
            </w:r>
            <w:r w:rsidRPr="00D66259">
              <w:rPr>
                <w:rStyle w:val="FontStyle52"/>
              </w:rPr>
              <w:softHyphen/>
              <w:t>требление **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D66259" w:rsidRDefault="00731681" w:rsidP="00731681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proofErr w:type="spellStart"/>
            <w:r w:rsidRPr="00D66259">
              <w:rPr>
                <w:rStyle w:val="FontStyle52"/>
              </w:rPr>
              <w:t>кВтч</w:t>
            </w:r>
            <w:proofErr w:type="spellEnd"/>
            <w:r w:rsidRPr="00D66259">
              <w:rPr>
                <w:rStyle w:val="FontStyle52"/>
              </w:rPr>
              <w:t xml:space="preserve"> / чел. в год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D66259" w:rsidRDefault="00731681" w:rsidP="00731681">
            <w:pPr>
              <w:pStyle w:val="Style32"/>
              <w:widowControl/>
              <w:spacing w:line="240" w:lineRule="auto"/>
              <w:ind w:right="-1" w:hanging="346"/>
              <w:jc w:val="center"/>
              <w:rPr>
                <w:rStyle w:val="FontStyle52"/>
              </w:rPr>
            </w:pPr>
            <w:r w:rsidRPr="00D66259">
              <w:rPr>
                <w:bCs/>
                <w:color w:val="000000"/>
                <w:sz w:val="22"/>
                <w:szCs w:val="22"/>
              </w:rPr>
              <w:t>1282</w:t>
            </w: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D66259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D66259">
              <w:rPr>
                <w:rStyle w:val="FontStyle52"/>
              </w:rPr>
              <w:t>не нормируется</w:t>
            </w:r>
          </w:p>
        </w:tc>
      </w:tr>
    </w:tbl>
    <w:p w:rsidR="00731681" w:rsidRPr="0061468D" w:rsidRDefault="00731681" w:rsidP="00731681">
      <w:pPr>
        <w:autoSpaceDE w:val="0"/>
        <w:autoSpaceDN w:val="0"/>
        <w:adjustRightInd w:val="0"/>
        <w:ind w:right="-1"/>
        <w:rPr>
          <w:b/>
          <w:bCs/>
          <w:i/>
          <w:iCs/>
          <w:color w:val="000000"/>
        </w:rPr>
      </w:pPr>
      <w:r w:rsidRPr="0061468D">
        <w:rPr>
          <w:b/>
          <w:bCs/>
          <w:i/>
          <w:iCs/>
          <w:color w:val="000000"/>
        </w:rPr>
        <w:lastRenderedPageBreak/>
        <w:t xml:space="preserve">                 Примечания:</w:t>
      </w:r>
    </w:p>
    <w:p w:rsidR="00731681" w:rsidRPr="0061468D" w:rsidRDefault="00731681" w:rsidP="00731681">
      <w:pPr>
        <w:autoSpaceDE w:val="0"/>
        <w:autoSpaceDN w:val="0"/>
        <w:adjustRightInd w:val="0"/>
        <w:ind w:right="-1"/>
        <w:rPr>
          <w:color w:val="000000"/>
        </w:rPr>
      </w:pPr>
      <w:r w:rsidRPr="0061468D">
        <w:rPr>
          <w:color w:val="000000"/>
        </w:rPr>
        <w:t xml:space="preserve">        1. (*) Для определения в целях градостроительного проектирования минимально допустимого уровня обеспеченности объектами, следует использовать норму минимальной обеспеченности населения (территории) соответствующим ресурсом и характеристики планируемых к размещению объектов.</w:t>
      </w:r>
    </w:p>
    <w:p w:rsidR="00731681" w:rsidRPr="0061468D" w:rsidRDefault="00731681" w:rsidP="00731681">
      <w:pPr>
        <w:autoSpaceDE w:val="0"/>
        <w:autoSpaceDN w:val="0"/>
        <w:adjustRightInd w:val="0"/>
        <w:ind w:right="-1"/>
        <w:rPr>
          <w:color w:val="000000"/>
        </w:rPr>
      </w:pPr>
      <w:r w:rsidRPr="0061468D">
        <w:rPr>
          <w:color w:val="000000"/>
        </w:rPr>
        <w:t xml:space="preserve">        2. Нормы электропотребления и использования максимума электрической нагрузки следует использовать в целях градостроительного проектирования в качестве укрупнённых показателей электропотребления.</w:t>
      </w:r>
    </w:p>
    <w:p w:rsidR="00731681" w:rsidRPr="0061468D" w:rsidRDefault="00731681" w:rsidP="00731681">
      <w:pPr>
        <w:autoSpaceDE w:val="0"/>
        <w:autoSpaceDN w:val="0"/>
        <w:adjustRightInd w:val="0"/>
        <w:ind w:right="-1"/>
        <w:rPr>
          <w:color w:val="000000"/>
        </w:rPr>
      </w:pPr>
      <w:r w:rsidRPr="0061468D">
        <w:rPr>
          <w:color w:val="000000"/>
        </w:rPr>
        <w:t xml:space="preserve">        3. Расчёт электрических нагрузок для разных типов застройки следует производить в соответствии с нормами РД 34.20.185-94.</w:t>
      </w:r>
    </w:p>
    <w:p w:rsidR="00731681" w:rsidRPr="0061468D" w:rsidRDefault="00731681" w:rsidP="00731681">
      <w:pPr>
        <w:autoSpaceDE w:val="0"/>
        <w:autoSpaceDN w:val="0"/>
        <w:adjustRightInd w:val="0"/>
        <w:ind w:right="-1"/>
        <w:rPr>
          <w:color w:val="000000"/>
        </w:rPr>
      </w:pPr>
      <w:r w:rsidRPr="0061468D">
        <w:rPr>
          <w:color w:val="000000"/>
        </w:rPr>
        <w:t xml:space="preserve">        4. В целях защиты населения от воздействия электрического поля ВЛ устанавливаются санитарно-защитные зоны. Санитарно-защитной зоной ВЛ является территория вдоль трассы ВЛ, в которой напряженность электрического поля превышает 1 </w:t>
      </w:r>
      <w:proofErr w:type="spellStart"/>
      <w:r w:rsidRPr="0061468D">
        <w:rPr>
          <w:color w:val="000000"/>
        </w:rPr>
        <w:t>кВ</w:t>
      </w:r>
      <w:proofErr w:type="spellEnd"/>
      <w:r w:rsidRPr="0061468D">
        <w:rPr>
          <w:color w:val="000000"/>
        </w:rPr>
        <w:t>/м.</w:t>
      </w:r>
    </w:p>
    <w:p w:rsidR="00731681" w:rsidRPr="0061468D" w:rsidRDefault="00731681" w:rsidP="00731681">
      <w:pPr>
        <w:autoSpaceDE w:val="0"/>
        <w:autoSpaceDN w:val="0"/>
        <w:adjustRightInd w:val="0"/>
        <w:ind w:right="-1"/>
        <w:rPr>
          <w:color w:val="000000"/>
        </w:rPr>
      </w:pPr>
      <w:r w:rsidRPr="0061468D">
        <w:rPr>
          <w:color w:val="000000"/>
        </w:rPr>
        <w:t xml:space="preserve">        Для вновь проектируемых ВЛ, а также зданий и сооружений допускается принимать границы санитарно-защитных зон вдоль трассы ВЛ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направлении, перпендикулярном к ВЛ напряжением:</w:t>
      </w:r>
    </w:p>
    <w:p w:rsidR="00731681" w:rsidRPr="0061468D" w:rsidRDefault="00731681" w:rsidP="00731681">
      <w:pPr>
        <w:autoSpaceDE w:val="0"/>
        <w:autoSpaceDN w:val="0"/>
        <w:adjustRightInd w:val="0"/>
        <w:ind w:right="-1"/>
        <w:rPr>
          <w:color w:val="000000"/>
        </w:rPr>
      </w:pPr>
      <w:r w:rsidRPr="0061468D">
        <w:rPr>
          <w:color w:val="000000"/>
        </w:rPr>
        <w:t xml:space="preserve">        20 м     330 </w:t>
      </w:r>
      <w:proofErr w:type="spellStart"/>
      <w:r w:rsidRPr="0061468D">
        <w:rPr>
          <w:color w:val="000000"/>
        </w:rPr>
        <w:t>кВ</w:t>
      </w:r>
      <w:proofErr w:type="spellEnd"/>
      <w:r w:rsidRPr="0061468D">
        <w:rPr>
          <w:color w:val="000000"/>
        </w:rPr>
        <w:t xml:space="preserve">;       40 м        750 </w:t>
      </w:r>
      <w:proofErr w:type="spellStart"/>
      <w:r w:rsidRPr="0061468D">
        <w:rPr>
          <w:color w:val="000000"/>
        </w:rPr>
        <w:t>кВ</w:t>
      </w:r>
      <w:proofErr w:type="spellEnd"/>
      <w:r w:rsidRPr="0061468D">
        <w:rPr>
          <w:color w:val="000000"/>
        </w:rPr>
        <w:t>;</w:t>
      </w:r>
    </w:p>
    <w:p w:rsidR="00731681" w:rsidRPr="0061468D" w:rsidRDefault="00731681" w:rsidP="00731681">
      <w:pPr>
        <w:autoSpaceDE w:val="0"/>
        <w:autoSpaceDN w:val="0"/>
        <w:adjustRightInd w:val="0"/>
        <w:ind w:right="-1"/>
        <w:rPr>
          <w:color w:val="000000"/>
        </w:rPr>
      </w:pPr>
      <w:r w:rsidRPr="0061468D">
        <w:rPr>
          <w:color w:val="000000"/>
        </w:rPr>
        <w:t xml:space="preserve">        30 м     500 </w:t>
      </w:r>
      <w:proofErr w:type="spellStart"/>
      <w:r w:rsidRPr="0061468D">
        <w:rPr>
          <w:color w:val="000000"/>
        </w:rPr>
        <w:t>кВ</w:t>
      </w:r>
      <w:proofErr w:type="spellEnd"/>
      <w:r w:rsidRPr="0061468D">
        <w:rPr>
          <w:color w:val="000000"/>
        </w:rPr>
        <w:t xml:space="preserve">;       55 м      1150 </w:t>
      </w:r>
      <w:proofErr w:type="spellStart"/>
      <w:r w:rsidRPr="0061468D">
        <w:rPr>
          <w:color w:val="000000"/>
        </w:rPr>
        <w:t>кВ</w:t>
      </w:r>
      <w:proofErr w:type="spellEnd"/>
    </w:p>
    <w:p w:rsidR="00731681" w:rsidRPr="0061468D" w:rsidRDefault="00731681" w:rsidP="00731681">
      <w:pPr>
        <w:autoSpaceDE w:val="0"/>
        <w:autoSpaceDN w:val="0"/>
        <w:adjustRightInd w:val="0"/>
        <w:ind w:right="-1"/>
        <w:rPr>
          <w:color w:val="000000"/>
        </w:rPr>
      </w:pPr>
      <w:r w:rsidRPr="0061468D">
        <w:rPr>
          <w:color w:val="000000"/>
        </w:rPr>
        <w:t xml:space="preserve">        При размещении отдельно стоящих распределительных пунктов и трансформаторных подстанций напряжением 10 (6)-20 </w:t>
      </w:r>
      <w:proofErr w:type="spellStart"/>
      <w:r w:rsidRPr="0061468D">
        <w:rPr>
          <w:color w:val="000000"/>
        </w:rPr>
        <w:t>кВ</w:t>
      </w:r>
      <w:proofErr w:type="spellEnd"/>
      <w:r w:rsidRPr="0061468D">
        <w:rPr>
          <w:color w:val="000000"/>
        </w:rPr>
        <w:t xml:space="preserve"> при числе трансформаторов не более двух мощностью каждого до 1000 </w:t>
      </w:r>
      <w:proofErr w:type="spellStart"/>
      <w:r w:rsidRPr="0061468D">
        <w:rPr>
          <w:color w:val="000000"/>
        </w:rPr>
        <w:t>кВ.</w:t>
      </w:r>
      <w:proofErr w:type="spellEnd"/>
      <w:r w:rsidRPr="0061468D">
        <w:rPr>
          <w:color w:val="000000"/>
        </w:rPr>
        <w:t xml:space="preserve"> А расстояние от них до окон жилых домов и общественных зданий следует принимать с учетом допустимых уровней шума и вибрации, но не менее 10 м, а до зданий лечебно-профилактических учреждений - не менее 15 м.</w:t>
      </w:r>
    </w:p>
    <w:p w:rsidR="00731681" w:rsidRPr="002F5D10" w:rsidRDefault="00731681" w:rsidP="00731681">
      <w:pPr>
        <w:autoSpaceDE w:val="0"/>
        <w:autoSpaceDN w:val="0"/>
        <w:adjustRightInd w:val="0"/>
        <w:ind w:right="-1"/>
        <w:jc w:val="right"/>
        <w:rPr>
          <w:color w:val="000000"/>
          <w:sz w:val="16"/>
          <w:szCs w:val="16"/>
        </w:rPr>
      </w:pPr>
      <w:r w:rsidRPr="002F5D10">
        <w:rPr>
          <w:color w:val="000000"/>
        </w:rPr>
        <w:t>Таблица 1.2.2.</w:t>
      </w:r>
    </w:p>
    <w:p w:rsidR="00731681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 xml:space="preserve">Расчетные показатели уровня потребления </w:t>
      </w:r>
    </w:p>
    <w:p w:rsidR="00731681" w:rsidRPr="00843265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>комму</w:t>
      </w:r>
      <w:r>
        <w:rPr>
          <w:b/>
          <w:bCs/>
          <w:color w:val="000000"/>
        </w:rPr>
        <w:t>нальной услуги по газоснабжению</w:t>
      </w:r>
    </w:p>
    <w:p w:rsidR="00731681" w:rsidRPr="002F5D10" w:rsidRDefault="00731681" w:rsidP="00731681">
      <w:pPr>
        <w:pStyle w:val="Style32"/>
        <w:widowControl/>
        <w:spacing w:line="240" w:lineRule="auto"/>
        <w:ind w:right="-1"/>
        <w:rPr>
          <w:rStyle w:val="FontStyle52"/>
          <w:sz w:val="16"/>
          <w:szCs w:val="16"/>
        </w:rPr>
      </w:pPr>
    </w:p>
    <w:tbl>
      <w:tblPr>
        <w:tblW w:w="9781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"/>
        <w:gridCol w:w="3750"/>
        <w:gridCol w:w="35"/>
        <w:gridCol w:w="2027"/>
        <w:gridCol w:w="993"/>
        <w:gridCol w:w="2551"/>
      </w:tblGrid>
      <w:tr w:rsidR="00731681" w:rsidRPr="00192D1C" w:rsidTr="00731681">
        <w:trPr>
          <w:trHeight w:hRule="exact" w:val="821"/>
        </w:trPr>
        <w:tc>
          <w:tcPr>
            <w:tcW w:w="425" w:type="dxa"/>
            <w:vMerge w:val="restart"/>
          </w:tcPr>
          <w:p w:rsidR="00731681" w:rsidRPr="00576346" w:rsidRDefault="00731681" w:rsidP="00731681">
            <w:pPr>
              <w:pStyle w:val="Style38"/>
              <w:widowControl/>
              <w:ind w:right="-1"/>
              <w:jc w:val="center"/>
              <w:rPr>
                <w:rStyle w:val="FontStyle55"/>
                <w:sz w:val="20"/>
                <w:szCs w:val="20"/>
              </w:rPr>
            </w:pPr>
            <w:r w:rsidRPr="00576346">
              <w:rPr>
                <w:rStyle w:val="FontStyle55"/>
                <w:sz w:val="20"/>
                <w:szCs w:val="20"/>
              </w:rPr>
              <w:t>№</w:t>
            </w:r>
          </w:p>
          <w:p w:rsidR="00731681" w:rsidRPr="00576346" w:rsidRDefault="00731681" w:rsidP="0073168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54"/>
                <w:sz w:val="22"/>
                <w:szCs w:val="22"/>
              </w:rPr>
              <w:t>п/п</w:t>
            </w:r>
          </w:p>
          <w:p w:rsidR="00731681" w:rsidRPr="00576346" w:rsidRDefault="00731681" w:rsidP="00731681">
            <w:pPr>
              <w:ind w:right="-1"/>
              <w:jc w:val="center"/>
              <w:rPr>
                <w:rStyle w:val="FontStyle55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 w:val="restart"/>
          </w:tcPr>
          <w:p w:rsidR="00731681" w:rsidRDefault="00731681" w:rsidP="00731681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 xml:space="preserve">Категория многоквартирного </w:t>
            </w:r>
          </w:p>
          <w:p w:rsidR="00731681" w:rsidRPr="00576346" w:rsidRDefault="00731681" w:rsidP="00731681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(жилого) дома *</w:t>
            </w:r>
          </w:p>
          <w:p w:rsidR="00731681" w:rsidRPr="00576346" w:rsidRDefault="00731681" w:rsidP="0073168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731681" w:rsidRPr="00576346" w:rsidRDefault="00731681" w:rsidP="0073168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20" w:type="dxa"/>
            <w:gridSpan w:val="2"/>
          </w:tcPr>
          <w:p w:rsidR="00731681" w:rsidRPr="00576346" w:rsidRDefault="00731681" w:rsidP="0073168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551" w:type="dxa"/>
            <w:vMerge w:val="restart"/>
          </w:tcPr>
          <w:p w:rsidR="00731681" w:rsidRDefault="00731681" w:rsidP="0073168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максималь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 xml:space="preserve">но допустимого уровня территориальной </w:t>
            </w:r>
          </w:p>
          <w:p w:rsidR="00731681" w:rsidRPr="00576346" w:rsidRDefault="00731681" w:rsidP="0073168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доступности</w:t>
            </w:r>
          </w:p>
        </w:tc>
      </w:tr>
      <w:tr w:rsidR="00731681" w:rsidRPr="00192D1C" w:rsidTr="00731681">
        <w:trPr>
          <w:trHeight w:hRule="exact" w:val="282"/>
        </w:trPr>
        <w:tc>
          <w:tcPr>
            <w:tcW w:w="425" w:type="dxa"/>
            <w:vMerge/>
          </w:tcPr>
          <w:p w:rsidR="00731681" w:rsidRPr="00576346" w:rsidRDefault="00731681" w:rsidP="0073168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/>
          </w:tcPr>
          <w:p w:rsidR="00731681" w:rsidRPr="00576346" w:rsidRDefault="00731681" w:rsidP="0073168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027" w:type="dxa"/>
          </w:tcPr>
          <w:p w:rsidR="00731681" w:rsidRPr="00576346" w:rsidRDefault="00731681" w:rsidP="0073168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993" w:type="dxa"/>
          </w:tcPr>
          <w:p w:rsidR="00731681" w:rsidRPr="00576346" w:rsidRDefault="00731681" w:rsidP="0073168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2551" w:type="dxa"/>
            <w:vMerge/>
          </w:tcPr>
          <w:p w:rsidR="00731681" w:rsidRPr="00576346" w:rsidRDefault="00731681" w:rsidP="00731681">
            <w:pPr>
              <w:pStyle w:val="Style31"/>
              <w:widowControl/>
              <w:spacing w:line="125" w:lineRule="exact"/>
              <w:ind w:right="-1"/>
              <w:rPr>
                <w:rStyle w:val="FontStyle69"/>
              </w:rPr>
            </w:pPr>
          </w:p>
        </w:tc>
      </w:tr>
      <w:tr w:rsidR="00731681" w:rsidRPr="00192D1C" w:rsidTr="00731681">
        <w:trPr>
          <w:trHeight w:hRule="exact" w:val="290"/>
        </w:trPr>
        <w:tc>
          <w:tcPr>
            <w:tcW w:w="9781" w:type="dxa"/>
            <w:gridSpan w:val="6"/>
          </w:tcPr>
          <w:p w:rsidR="00731681" w:rsidRPr="0057634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приготовления пищи</w:t>
            </w:r>
          </w:p>
        </w:tc>
      </w:tr>
      <w:tr w:rsidR="00731681" w:rsidRPr="00192D1C" w:rsidTr="00731681">
        <w:trPr>
          <w:trHeight w:hRule="exact" w:val="847"/>
        </w:trPr>
        <w:tc>
          <w:tcPr>
            <w:tcW w:w="425" w:type="dxa"/>
          </w:tcPr>
          <w:p w:rsidR="00731681" w:rsidRPr="00576346" w:rsidRDefault="00731681" w:rsidP="0073168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785" w:type="dxa"/>
            <w:gridSpan w:val="2"/>
          </w:tcPr>
          <w:p w:rsidR="00731681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731681" w:rsidRPr="00576346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природным газом</w:t>
            </w:r>
          </w:p>
        </w:tc>
        <w:tc>
          <w:tcPr>
            <w:tcW w:w="2027" w:type="dxa"/>
          </w:tcPr>
          <w:p w:rsidR="00731681" w:rsidRPr="00576346" w:rsidRDefault="00731681" w:rsidP="0073168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proofErr w:type="spellStart"/>
            <w:r w:rsidRPr="00576346">
              <w:rPr>
                <w:rStyle w:val="FontStyle52"/>
              </w:rPr>
              <w:t>куб.м</w:t>
            </w:r>
            <w:proofErr w:type="spellEnd"/>
            <w:r w:rsidRPr="00576346">
              <w:rPr>
                <w:rStyle w:val="FontStyle52"/>
              </w:rPr>
              <w:t>/чел. в год</w:t>
            </w:r>
          </w:p>
        </w:tc>
        <w:tc>
          <w:tcPr>
            <w:tcW w:w="993" w:type="dxa"/>
          </w:tcPr>
          <w:p w:rsidR="00731681" w:rsidRPr="0057634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138</w:t>
            </w:r>
          </w:p>
        </w:tc>
        <w:tc>
          <w:tcPr>
            <w:tcW w:w="2551" w:type="dxa"/>
          </w:tcPr>
          <w:p w:rsidR="00731681" w:rsidRPr="00576346" w:rsidRDefault="00731681" w:rsidP="00731681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731681" w:rsidRPr="00192D1C" w:rsidTr="00731681">
        <w:trPr>
          <w:trHeight w:hRule="exact" w:val="1018"/>
        </w:trPr>
        <w:tc>
          <w:tcPr>
            <w:tcW w:w="425" w:type="dxa"/>
          </w:tcPr>
          <w:p w:rsidR="00731681" w:rsidRPr="0057634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785" w:type="dxa"/>
            <w:gridSpan w:val="2"/>
          </w:tcPr>
          <w:p w:rsidR="00731681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731681" w:rsidRPr="00576346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сжиженным углеводородным газом</w:t>
            </w:r>
          </w:p>
        </w:tc>
        <w:tc>
          <w:tcPr>
            <w:tcW w:w="2027" w:type="dxa"/>
          </w:tcPr>
          <w:p w:rsidR="00731681" w:rsidRPr="0057634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кг/</w:t>
            </w:r>
            <w:r w:rsidRPr="00576346">
              <w:rPr>
                <w:rStyle w:val="FontStyle52"/>
              </w:rPr>
              <w:t>чел. год</w:t>
            </w:r>
          </w:p>
        </w:tc>
        <w:tc>
          <w:tcPr>
            <w:tcW w:w="993" w:type="dxa"/>
          </w:tcPr>
          <w:p w:rsidR="00731681" w:rsidRPr="0057634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83,3</w:t>
            </w:r>
          </w:p>
        </w:tc>
        <w:tc>
          <w:tcPr>
            <w:tcW w:w="2551" w:type="dxa"/>
          </w:tcPr>
          <w:p w:rsidR="00731681" w:rsidRPr="00576346" w:rsidRDefault="00731681" w:rsidP="00731681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731681" w:rsidRPr="00192D1C" w:rsidTr="00731681">
        <w:trPr>
          <w:trHeight w:hRule="exact" w:val="1565"/>
        </w:trPr>
        <w:tc>
          <w:tcPr>
            <w:tcW w:w="425" w:type="dxa"/>
          </w:tcPr>
          <w:p w:rsidR="00731681" w:rsidRPr="0057634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750" w:type="dxa"/>
          </w:tcPr>
          <w:p w:rsidR="00731681" w:rsidRPr="00576346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природным газом</w:t>
            </w:r>
          </w:p>
        </w:tc>
        <w:tc>
          <w:tcPr>
            <w:tcW w:w="2062" w:type="dxa"/>
            <w:gridSpan w:val="2"/>
          </w:tcPr>
          <w:p w:rsidR="00731681" w:rsidRPr="00576346" w:rsidRDefault="00731681" w:rsidP="0073168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993" w:type="dxa"/>
          </w:tcPr>
          <w:p w:rsidR="00731681" w:rsidRPr="0057634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258</w:t>
            </w:r>
          </w:p>
        </w:tc>
        <w:tc>
          <w:tcPr>
            <w:tcW w:w="2551" w:type="dxa"/>
          </w:tcPr>
          <w:p w:rsidR="00731681" w:rsidRPr="00576346" w:rsidRDefault="00731681" w:rsidP="00731681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731681" w:rsidRPr="00192D1C" w:rsidTr="00731681">
        <w:trPr>
          <w:trHeight w:hRule="exact" w:val="1564"/>
        </w:trPr>
        <w:tc>
          <w:tcPr>
            <w:tcW w:w="425" w:type="dxa"/>
          </w:tcPr>
          <w:p w:rsidR="00731681" w:rsidRPr="00576346" w:rsidRDefault="00731681" w:rsidP="0073168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750" w:type="dxa"/>
          </w:tcPr>
          <w:p w:rsidR="00731681" w:rsidRPr="00576346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сжиженным угле</w:t>
            </w:r>
            <w:r w:rsidRPr="00576346">
              <w:rPr>
                <w:rStyle w:val="FontStyle52"/>
              </w:rPr>
              <w:softHyphen/>
              <w:t>водородным газом</w:t>
            </w:r>
          </w:p>
        </w:tc>
        <w:tc>
          <w:tcPr>
            <w:tcW w:w="2062" w:type="dxa"/>
            <w:gridSpan w:val="2"/>
          </w:tcPr>
          <w:p w:rsidR="00731681" w:rsidRPr="0057634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кг / чел. год</w:t>
            </w:r>
          </w:p>
        </w:tc>
        <w:tc>
          <w:tcPr>
            <w:tcW w:w="993" w:type="dxa"/>
          </w:tcPr>
          <w:p w:rsidR="00731681" w:rsidRPr="0057634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120</w:t>
            </w:r>
          </w:p>
        </w:tc>
        <w:tc>
          <w:tcPr>
            <w:tcW w:w="2551" w:type="dxa"/>
          </w:tcPr>
          <w:p w:rsidR="00731681" w:rsidRPr="00576346" w:rsidRDefault="00731681" w:rsidP="00731681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731681" w:rsidRPr="00192D1C" w:rsidTr="00731681">
        <w:trPr>
          <w:trHeight w:hRule="exact" w:val="1841"/>
        </w:trPr>
        <w:tc>
          <w:tcPr>
            <w:tcW w:w="425" w:type="dxa"/>
          </w:tcPr>
          <w:p w:rsidR="00731681" w:rsidRPr="0057634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lastRenderedPageBreak/>
              <w:t>5</w:t>
            </w:r>
          </w:p>
        </w:tc>
        <w:tc>
          <w:tcPr>
            <w:tcW w:w="3750" w:type="dxa"/>
          </w:tcPr>
          <w:p w:rsidR="00731681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731681" w:rsidRPr="00576346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природным га</w:t>
            </w:r>
            <w:r w:rsidRPr="00576346">
              <w:rPr>
                <w:rStyle w:val="FontStyle52"/>
              </w:rPr>
              <w:softHyphen/>
              <w:t>зом</w:t>
            </w:r>
          </w:p>
        </w:tc>
        <w:tc>
          <w:tcPr>
            <w:tcW w:w="2062" w:type="dxa"/>
            <w:gridSpan w:val="2"/>
          </w:tcPr>
          <w:p w:rsidR="00731681" w:rsidRPr="00576346" w:rsidRDefault="00731681" w:rsidP="00731681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993" w:type="dxa"/>
          </w:tcPr>
          <w:p w:rsidR="00731681" w:rsidRPr="0057634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64,32</w:t>
            </w:r>
          </w:p>
        </w:tc>
        <w:tc>
          <w:tcPr>
            <w:tcW w:w="2551" w:type="dxa"/>
          </w:tcPr>
          <w:p w:rsidR="00731681" w:rsidRPr="00576346" w:rsidRDefault="00731681" w:rsidP="00731681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731681" w:rsidRPr="00192D1C" w:rsidTr="00731681">
        <w:trPr>
          <w:trHeight w:hRule="exact" w:val="1840"/>
        </w:trPr>
        <w:tc>
          <w:tcPr>
            <w:tcW w:w="425" w:type="dxa"/>
          </w:tcPr>
          <w:p w:rsidR="00731681" w:rsidRPr="0057634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750" w:type="dxa"/>
          </w:tcPr>
          <w:p w:rsidR="00731681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731681" w:rsidRPr="00576346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сжиженным углеводородным газом</w:t>
            </w:r>
          </w:p>
        </w:tc>
        <w:tc>
          <w:tcPr>
            <w:tcW w:w="2062" w:type="dxa"/>
            <w:gridSpan w:val="2"/>
          </w:tcPr>
          <w:p w:rsidR="00731681" w:rsidRPr="0057634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кг / чел. год</w:t>
            </w:r>
          </w:p>
        </w:tc>
        <w:tc>
          <w:tcPr>
            <w:tcW w:w="993" w:type="dxa"/>
          </w:tcPr>
          <w:p w:rsidR="00731681" w:rsidRPr="0057634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42,12</w:t>
            </w:r>
          </w:p>
        </w:tc>
        <w:tc>
          <w:tcPr>
            <w:tcW w:w="2551" w:type="dxa"/>
          </w:tcPr>
          <w:p w:rsidR="00731681" w:rsidRPr="00576346" w:rsidRDefault="00731681" w:rsidP="00731681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731681" w:rsidRPr="00192D1C" w:rsidTr="00731681">
        <w:trPr>
          <w:trHeight w:hRule="exact" w:val="278"/>
        </w:trPr>
        <w:tc>
          <w:tcPr>
            <w:tcW w:w="9781" w:type="dxa"/>
            <w:gridSpan w:val="6"/>
          </w:tcPr>
          <w:p w:rsidR="00731681" w:rsidRPr="00576346" w:rsidRDefault="00731681" w:rsidP="00731681">
            <w:pPr>
              <w:pStyle w:val="Style32"/>
              <w:widowControl/>
              <w:spacing w:line="240" w:lineRule="auto"/>
              <w:ind w:right="-1" w:hanging="2914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отопления жилых помещений</w:t>
            </w:r>
          </w:p>
        </w:tc>
      </w:tr>
      <w:tr w:rsidR="00731681" w:rsidRPr="00192D1C" w:rsidTr="00731681">
        <w:trPr>
          <w:trHeight w:hRule="exact" w:val="861"/>
        </w:trPr>
        <w:tc>
          <w:tcPr>
            <w:tcW w:w="425" w:type="dxa"/>
          </w:tcPr>
          <w:p w:rsidR="00731681" w:rsidRPr="0057634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7</w:t>
            </w:r>
          </w:p>
        </w:tc>
        <w:tc>
          <w:tcPr>
            <w:tcW w:w="3750" w:type="dxa"/>
          </w:tcPr>
          <w:p w:rsidR="00731681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731681" w:rsidRPr="00576346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</w:t>
            </w:r>
            <w:r w:rsidRPr="00576346">
              <w:rPr>
                <w:rStyle w:val="FontStyle52"/>
              </w:rPr>
              <w:softHyphen/>
              <w:t>ным газом</w:t>
            </w:r>
          </w:p>
        </w:tc>
        <w:tc>
          <w:tcPr>
            <w:tcW w:w="2062" w:type="dxa"/>
            <w:gridSpan w:val="2"/>
          </w:tcPr>
          <w:p w:rsidR="00731681" w:rsidRPr="00576346" w:rsidRDefault="00731681" w:rsidP="00731681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кв. м общей пло</w:t>
            </w:r>
            <w:r w:rsidRPr="00576346">
              <w:rPr>
                <w:rStyle w:val="FontStyle52"/>
              </w:rPr>
              <w:softHyphen/>
              <w:t>щади жилых помещений в год</w:t>
            </w:r>
          </w:p>
        </w:tc>
        <w:tc>
          <w:tcPr>
            <w:tcW w:w="993" w:type="dxa"/>
          </w:tcPr>
          <w:p w:rsidR="00731681" w:rsidRPr="0057634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93,6</w:t>
            </w:r>
          </w:p>
        </w:tc>
        <w:tc>
          <w:tcPr>
            <w:tcW w:w="2551" w:type="dxa"/>
          </w:tcPr>
          <w:p w:rsidR="00731681" w:rsidRPr="00576346" w:rsidRDefault="00731681" w:rsidP="00731681">
            <w:pPr>
              <w:pStyle w:val="Style32"/>
              <w:widowControl/>
              <w:spacing w:line="240" w:lineRule="auto"/>
              <w:ind w:right="-1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731681" w:rsidRPr="00192D1C" w:rsidTr="00731681">
        <w:trPr>
          <w:trHeight w:hRule="exact" w:val="849"/>
        </w:trPr>
        <w:tc>
          <w:tcPr>
            <w:tcW w:w="425" w:type="dxa"/>
          </w:tcPr>
          <w:p w:rsidR="00731681" w:rsidRPr="0057634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8</w:t>
            </w:r>
          </w:p>
        </w:tc>
        <w:tc>
          <w:tcPr>
            <w:tcW w:w="3750" w:type="dxa"/>
          </w:tcPr>
          <w:p w:rsidR="00731681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731681" w:rsidRPr="00576346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</w:t>
            </w:r>
            <w:r w:rsidRPr="00576346">
              <w:rPr>
                <w:rStyle w:val="FontStyle52"/>
              </w:rPr>
              <w:softHyphen/>
              <w:t>женным углеводородным газом</w:t>
            </w:r>
          </w:p>
        </w:tc>
        <w:tc>
          <w:tcPr>
            <w:tcW w:w="2062" w:type="dxa"/>
            <w:gridSpan w:val="2"/>
          </w:tcPr>
          <w:p w:rsidR="00731681" w:rsidRDefault="00731681" w:rsidP="00731681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 xml:space="preserve">кг / кв. м общей </w:t>
            </w:r>
          </w:p>
          <w:p w:rsidR="00731681" w:rsidRPr="00576346" w:rsidRDefault="00731681" w:rsidP="00731681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пло</w:t>
            </w:r>
            <w:r w:rsidRPr="00576346">
              <w:rPr>
                <w:rStyle w:val="FontStyle52"/>
              </w:rPr>
              <w:softHyphen/>
              <w:t>щади жилых помещений в год</w:t>
            </w:r>
          </w:p>
        </w:tc>
        <w:tc>
          <w:tcPr>
            <w:tcW w:w="993" w:type="dxa"/>
          </w:tcPr>
          <w:p w:rsidR="00731681" w:rsidRPr="0057634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40,8</w:t>
            </w:r>
          </w:p>
        </w:tc>
        <w:tc>
          <w:tcPr>
            <w:tcW w:w="2551" w:type="dxa"/>
          </w:tcPr>
          <w:p w:rsidR="00731681" w:rsidRPr="00576346" w:rsidRDefault="00731681" w:rsidP="00731681">
            <w:pPr>
              <w:pStyle w:val="Style32"/>
              <w:widowControl/>
              <w:spacing w:line="240" w:lineRule="auto"/>
              <w:ind w:right="-1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</w:tbl>
    <w:p w:rsidR="00731681" w:rsidRPr="00576346" w:rsidRDefault="00731681" w:rsidP="0073168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731681" w:rsidRPr="0061468D" w:rsidRDefault="00731681" w:rsidP="00731681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61468D">
        <w:rPr>
          <w:b/>
          <w:bCs/>
          <w:i/>
          <w:iCs/>
        </w:rPr>
        <w:t xml:space="preserve">        Примечания:</w:t>
      </w:r>
    </w:p>
    <w:p w:rsidR="00731681" w:rsidRPr="0061468D" w:rsidRDefault="00731681" w:rsidP="00731681">
      <w:pPr>
        <w:autoSpaceDE w:val="0"/>
        <w:autoSpaceDN w:val="0"/>
        <w:adjustRightInd w:val="0"/>
        <w:ind w:right="-1"/>
      </w:pPr>
      <w:r w:rsidRPr="0061468D">
        <w:t xml:space="preserve">        1. (*) Указанные нормы следует применять с учётом требований СП 62.13330.2011</w:t>
      </w:r>
    </w:p>
    <w:p w:rsidR="00731681" w:rsidRDefault="00731681" w:rsidP="00731681">
      <w:pPr>
        <w:autoSpaceDE w:val="0"/>
        <w:autoSpaceDN w:val="0"/>
        <w:adjustRightInd w:val="0"/>
        <w:ind w:right="-1"/>
      </w:pPr>
      <w:r w:rsidRPr="0061468D">
        <w:t xml:space="preserve">        2. Размеры земельных участков газонаполнительных станций (ГНС) в зависимости от их производительности следует принимать по проекту, но не более, га, для станций производительностью:10 тыс. т/год – 6 га; 20 тыс. т/год – 7 га; 40 тыс. т/год – 8 га. Размеры земельных участков газонаполнительных пунктов (ГНП) и промежуточных складов баллонов (ПСБ) следует принимать не более 0,6 га. Теплоснабжение для индивидуальных домовладений принимается индивидуальное – от газовых котлов или печное. Теплоснабжение объектов социальной инфраструктуры – от пристроенных или отде</w:t>
      </w:r>
      <w:r>
        <w:t xml:space="preserve">льно стоящих газовых котельных.                                                                </w:t>
      </w:r>
    </w:p>
    <w:p w:rsidR="00731681" w:rsidRPr="00B44F46" w:rsidRDefault="00731681" w:rsidP="00731681">
      <w:pPr>
        <w:autoSpaceDE w:val="0"/>
        <w:autoSpaceDN w:val="0"/>
        <w:adjustRightInd w:val="0"/>
        <w:ind w:right="-1"/>
        <w:jc w:val="right"/>
      </w:pPr>
      <w:r w:rsidRPr="00B44F46">
        <w:t>Таблица 1.2.3.1.</w:t>
      </w:r>
    </w:p>
    <w:p w:rsidR="00731681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уровня потребления </w:t>
      </w:r>
    </w:p>
    <w:p w:rsidR="00731681" w:rsidRPr="007E3DA5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коммунальной услуги по отоплению</w:t>
      </w:r>
    </w:p>
    <w:p w:rsidR="00731681" w:rsidRPr="00B44F46" w:rsidRDefault="00731681" w:rsidP="0073168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4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45"/>
        <w:gridCol w:w="4238"/>
      </w:tblGrid>
      <w:tr w:rsidR="00731681" w:rsidRPr="00192D1C" w:rsidTr="00731681">
        <w:trPr>
          <w:trHeight w:hRule="exact" w:val="50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7E3DA5" w:rsidRDefault="00731681" w:rsidP="0073168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Этажность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Default="00731681" w:rsidP="0073168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Нормативы потребления (Гкал на 1 кв. м </w:t>
            </w:r>
          </w:p>
          <w:p w:rsidR="00731681" w:rsidRPr="007E3DA5" w:rsidRDefault="00731681" w:rsidP="0073168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общей площади жилого по</w:t>
            </w:r>
            <w:r w:rsidRPr="007E3DA5">
              <w:rPr>
                <w:rStyle w:val="FontStyle69"/>
                <w:sz w:val="20"/>
                <w:szCs w:val="20"/>
              </w:rPr>
              <w:softHyphen/>
              <w:t>мещения в месяц)</w:t>
            </w:r>
          </w:p>
        </w:tc>
      </w:tr>
      <w:tr w:rsidR="00731681" w:rsidRPr="00B44F46" w:rsidTr="00731681">
        <w:trPr>
          <w:trHeight w:hRule="exact" w:val="307"/>
        </w:trPr>
        <w:tc>
          <w:tcPr>
            <w:tcW w:w="94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B44F46" w:rsidRDefault="00731681" w:rsidP="00731681">
            <w:pPr>
              <w:pStyle w:val="Style18"/>
              <w:widowControl/>
              <w:tabs>
                <w:tab w:val="left" w:pos="125"/>
              </w:tabs>
              <w:spacing w:line="240" w:lineRule="auto"/>
              <w:ind w:right="-1" w:hanging="2184"/>
              <w:rPr>
                <w:rStyle w:val="FontStyle52"/>
              </w:rPr>
            </w:pPr>
            <w:r w:rsidRPr="00B44F46">
              <w:rPr>
                <w:rStyle w:val="FontStyle52"/>
              </w:rPr>
              <w:t xml:space="preserve">Жилые дома до </w:t>
            </w:r>
            <w:r w:rsidRPr="00B44F46">
              <w:rPr>
                <w:rStyle w:val="FontStyle57"/>
              </w:rPr>
              <w:t xml:space="preserve">1999 </w:t>
            </w:r>
            <w:r w:rsidRPr="00B44F46">
              <w:rPr>
                <w:rStyle w:val="FontStyle52"/>
              </w:rPr>
              <w:t>года постройки включительно</w:t>
            </w:r>
          </w:p>
        </w:tc>
      </w:tr>
      <w:tr w:rsidR="00731681" w:rsidRPr="00B44F46" w:rsidTr="00731681">
        <w:trPr>
          <w:trHeight w:hRule="exact" w:val="3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B44F46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1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B44F46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  <w:tr w:rsidR="00731681" w:rsidRPr="00B44F46" w:rsidTr="00731681">
        <w:trPr>
          <w:trHeight w:hRule="exact" w:val="317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B44F46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2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B44F46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0,036</w:t>
            </w:r>
          </w:p>
        </w:tc>
      </w:tr>
      <w:tr w:rsidR="00731681" w:rsidRPr="00B44F46" w:rsidTr="00731681">
        <w:trPr>
          <w:trHeight w:hRule="exact" w:val="110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B44F46" w:rsidRDefault="00731681" w:rsidP="00731681">
            <w:pPr>
              <w:pStyle w:val="Style18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 w:rsidRPr="00B44F46">
              <w:rPr>
                <w:rStyle w:val="FontStyle52"/>
              </w:rPr>
              <w:t>Норматив потребления коммунальной услуги по отоплению при использовании надворных по</w:t>
            </w:r>
            <w:r w:rsidRPr="00B44F46">
              <w:rPr>
                <w:rStyle w:val="FontStyle52"/>
              </w:rPr>
              <w:softHyphen/>
              <w:t xml:space="preserve">строек, расположенных на земельном участке (Гкал на </w:t>
            </w:r>
            <w:r w:rsidRPr="00B44F46">
              <w:rPr>
                <w:rStyle w:val="FontStyle57"/>
              </w:rPr>
              <w:t xml:space="preserve">1 </w:t>
            </w:r>
            <w:r w:rsidRPr="00B44F46">
              <w:rPr>
                <w:rStyle w:val="FontStyle52"/>
              </w:rPr>
              <w:t>кв. м в месяц)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B44F46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</w:tbl>
    <w:p w:rsidR="00731681" w:rsidRPr="00B44F46" w:rsidRDefault="00731681" w:rsidP="0073168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731681" w:rsidRPr="00E47B42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47B42">
        <w:rPr>
          <w:sz w:val="28"/>
          <w:szCs w:val="28"/>
        </w:rPr>
        <w:t>Теплоснабжение допускается предусматривать от котельных на группу жилых и общественных зданий или от индивидуальных источников тепла при соблюдении технических регламентов, экологических, санитарно-гигиенических, а также противопожарных требований. Размеры земельных участков для отдельно стоящих отопительных котельных, располагаемых в жилых зонах, следует принимать по таблице 1.2.3.2.</w:t>
      </w:r>
    </w:p>
    <w:p w:rsidR="00731681" w:rsidRDefault="00731681" w:rsidP="00731681">
      <w:pPr>
        <w:autoSpaceDE w:val="0"/>
        <w:autoSpaceDN w:val="0"/>
        <w:adjustRightInd w:val="0"/>
        <w:ind w:right="-1"/>
      </w:pPr>
    </w:p>
    <w:p w:rsidR="00731681" w:rsidRDefault="00731681" w:rsidP="00731681">
      <w:pPr>
        <w:autoSpaceDE w:val="0"/>
        <w:autoSpaceDN w:val="0"/>
        <w:adjustRightInd w:val="0"/>
        <w:ind w:right="-1"/>
      </w:pPr>
    </w:p>
    <w:p w:rsidR="00731681" w:rsidRDefault="00731681" w:rsidP="00731681">
      <w:pPr>
        <w:autoSpaceDE w:val="0"/>
        <w:autoSpaceDN w:val="0"/>
        <w:adjustRightInd w:val="0"/>
        <w:ind w:right="-1"/>
      </w:pPr>
    </w:p>
    <w:p w:rsidR="00731681" w:rsidRPr="0061468D" w:rsidRDefault="00731681" w:rsidP="00731681">
      <w:pPr>
        <w:autoSpaceDE w:val="0"/>
        <w:autoSpaceDN w:val="0"/>
        <w:adjustRightInd w:val="0"/>
        <w:ind w:right="-1"/>
        <w:jc w:val="right"/>
      </w:pPr>
      <w:r w:rsidRPr="0061468D">
        <w:rPr>
          <w:bCs/>
        </w:rPr>
        <w:t>Таблица 1.2.3.2.</w:t>
      </w:r>
    </w:p>
    <w:p w:rsidR="00731681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объектов,  </w:t>
      </w:r>
    </w:p>
    <w:p w:rsidR="00731681" w:rsidRPr="007E3DA5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относящихся к области теплоснабжения</w:t>
      </w:r>
    </w:p>
    <w:p w:rsidR="00731681" w:rsidRDefault="00731681" w:rsidP="00731681">
      <w:pPr>
        <w:autoSpaceDE w:val="0"/>
        <w:autoSpaceDN w:val="0"/>
        <w:adjustRightInd w:val="0"/>
        <w:ind w:right="-1"/>
      </w:pPr>
    </w:p>
    <w:tbl>
      <w:tblPr>
        <w:tblW w:w="9280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893"/>
        <w:gridCol w:w="2065"/>
        <w:gridCol w:w="2755"/>
      </w:tblGrid>
      <w:tr w:rsidR="00731681" w:rsidRPr="00192D1C" w:rsidTr="00731681">
        <w:trPr>
          <w:trHeight w:val="326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31681" w:rsidRDefault="00731681" w:rsidP="00731681">
            <w:pPr>
              <w:pStyle w:val="Style47"/>
              <w:ind w:right="-1"/>
              <w:jc w:val="center"/>
              <w:rPr>
                <w:rStyle w:val="FontStyle56"/>
                <w:sz w:val="20"/>
                <w:szCs w:val="20"/>
              </w:rPr>
            </w:pPr>
            <w:r w:rsidRPr="007E3DA5">
              <w:rPr>
                <w:rStyle w:val="FontStyle56"/>
                <w:sz w:val="20"/>
                <w:szCs w:val="20"/>
              </w:rPr>
              <w:t>№</w:t>
            </w:r>
          </w:p>
          <w:p w:rsidR="00731681" w:rsidRPr="007E3DA5" w:rsidRDefault="00731681" w:rsidP="00731681">
            <w:pPr>
              <w:pStyle w:val="Style47"/>
              <w:ind w:right="-1"/>
              <w:jc w:val="center"/>
              <w:rPr>
                <w:sz w:val="20"/>
                <w:szCs w:val="20"/>
              </w:rPr>
            </w:pPr>
            <w:r>
              <w:rPr>
                <w:rStyle w:val="FontStyle56"/>
                <w:sz w:val="20"/>
                <w:szCs w:val="20"/>
              </w:rPr>
              <w:t>п/п</w:t>
            </w:r>
          </w:p>
        </w:tc>
        <w:tc>
          <w:tcPr>
            <w:tcW w:w="38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31681" w:rsidRDefault="00731681" w:rsidP="00731681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proofErr w:type="spellStart"/>
            <w:r w:rsidRPr="007E3DA5">
              <w:rPr>
                <w:rStyle w:val="FontStyle69"/>
                <w:sz w:val="20"/>
                <w:szCs w:val="20"/>
              </w:rPr>
              <w:t>Теплопроизводительность</w:t>
            </w:r>
            <w:proofErr w:type="spellEnd"/>
            <w:r w:rsidRPr="007E3DA5">
              <w:rPr>
                <w:rStyle w:val="FontStyle69"/>
                <w:sz w:val="20"/>
                <w:szCs w:val="20"/>
              </w:rPr>
              <w:t xml:space="preserve"> </w:t>
            </w:r>
          </w:p>
          <w:p w:rsidR="00731681" w:rsidRPr="00B44F46" w:rsidRDefault="00731681" w:rsidP="00731681">
            <w:pPr>
              <w:pStyle w:val="Style31"/>
              <w:widowControl/>
              <w:ind w:right="-1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котельных, МВт</w:t>
            </w: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31681" w:rsidRPr="007E3DA5" w:rsidRDefault="00731681" w:rsidP="0073168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Площадь земельных участков, га,</w:t>
            </w:r>
            <w:r>
              <w:rPr>
                <w:rStyle w:val="FontStyle69"/>
                <w:sz w:val="20"/>
                <w:szCs w:val="20"/>
              </w:rPr>
              <w:t xml:space="preserve"> р</w:t>
            </w:r>
            <w:r w:rsidRPr="007E3DA5">
              <w:rPr>
                <w:rStyle w:val="FontStyle69"/>
                <w:sz w:val="20"/>
                <w:szCs w:val="20"/>
              </w:rPr>
              <w:t>аботающих</w:t>
            </w:r>
            <w:r>
              <w:rPr>
                <w:rStyle w:val="FontStyle69"/>
                <w:sz w:val="20"/>
                <w:szCs w:val="20"/>
              </w:rPr>
              <w:t xml:space="preserve"> на:</w:t>
            </w:r>
          </w:p>
        </w:tc>
      </w:tr>
      <w:tr w:rsidR="00731681" w:rsidRPr="00192D1C" w:rsidTr="00731681">
        <w:trPr>
          <w:trHeight w:val="260"/>
        </w:trPr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31681" w:rsidRPr="007E3DA5" w:rsidRDefault="00731681" w:rsidP="00731681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31681" w:rsidRPr="007E3DA5" w:rsidRDefault="00731681" w:rsidP="00731681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31681" w:rsidRPr="007E3DA5" w:rsidRDefault="00731681" w:rsidP="0073168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 твердом топливе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31681" w:rsidRPr="007E3DA5" w:rsidRDefault="00731681" w:rsidP="0073168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FontStyle69"/>
                <w:sz w:val="20"/>
                <w:szCs w:val="20"/>
              </w:rPr>
              <w:t>газомазутном</w:t>
            </w:r>
            <w:proofErr w:type="spellEnd"/>
            <w:r>
              <w:rPr>
                <w:rStyle w:val="FontStyle69"/>
                <w:sz w:val="20"/>
                <w:szCs w:val="20"/>
              </w:rPr>
              <w:t xml:space="preserve"> </w:t>
            </w:r>
            <w:r w:rsidRPr="007E3DA5">
              <w:rPr>
                <w:rStyle w:val="FontStyle69"/>
                <w:sz w:val="20"/>
                <w:szCs w:val="20"/>
              </w:rPr>
              <w:t>топливе</w:t>
            </w:r>
          </w:p>
        </w:tc>
      </w:tr>
      <w:tr w:rsidR="00731681" w:rsidRPr="00192D1C" w:rsidTr="00731681">
        <w:trPr>
          <w:trHeight w:hRule="exact" w:val="27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7E3DA5" w:rsidRDefault="00731681" w:rsidP="0073168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7E3DA5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7E3DA5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7E3DA5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</w:tr>
      <w:tr w:rsidR="00731681" w:rsidRPr="00192D1C" w:rsidTr="00731681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7E3DA5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7E3DA5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от </w:t>
            </w:r>
            <w:r w:rsidRPr="007E3DA5">
              <w:rPr>
                <w:rStyle w:val="FontStyle57"/>
              </w:rPr>
              <w:t xml:space="preserve">5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(от </w:t>
            </w:r>
            <w:r w:rsidRPr="007E3DA5">
              <w:rPr>
                <w:rStyle w:val="FontStyle57"/>
              </w:rPr>
              <w:t xml:space="preserve">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12)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7E3DA5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7E3DA5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</w:tr>
      <w:tr w:rsidR="00731681" w:rsidRPr="00192D1C" w:rsidTr="00731681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7E3DA5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7E3DA5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12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58)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7E3DA5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7E3DA5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1,5</w:t>
            </w:r>
          </w:p>
        </w:tc>
      </w:tr>
      <w:tr w:rsidR="00731681" w:rsidRPr="00192D1C" w:rsidTr="00731681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7E3DA5" w:rsidRDefault="00731681" w:rsidP="0073168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7E3DA5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58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116)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7E3DA5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7E3DA5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2,5</w:t>
            </w:r>
          </w:p>
        </w:tc>
      </w:tr>
      <w:tr w:rsidR="00731681" w:rsidRPr="00192D1C" w:rsidTr="00731681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7E3DA5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7E3DA5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116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233)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7E3DA5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7E3DA5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</w:tr>
      <w:tr w:rsidR="00731681" w:rsidRPr="00192D1C" w:rsidTr="00731681">
        <w:trPr>
          <w:trHeight w:hRule="exact" w:val="29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7E3DA5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7E3DA5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400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233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466)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7E3DA5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4,3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7E3DA5" w:rsidRDefault="00731681" w:rsidP="0073168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3,5</w:t>
            </w:r>
          </w:p>
        </w:tc>
      </w:tr>
    </w:tbl>
    <w:p w:rsidR="00731681" w:rsidRPr="00016B45" w:rsidRDefault="00731681" w:rsidP="00731681">
      <w:pPr>
        <w:autoSpaceDE w:val="0"/>
        <w:autoSpaceDN w:val="0"/>
        <w:adjustRightInd w:val="0"/>
        <w:ind w:right="-1"/>
        <w:rPr>
          <w:sz w:val="16"/>
          <w:szCs w:val="16"/>
        </w:rPr>
      </w:pPr>
      <w:r>
        <w:t xml:space="preserve"> </w:t>
      </w:r>
    </w:p>
    <w:p w:rsidR="00731681" w:rsidRPr="0061468D" w:rsidRDefault="00731681" w:rsidP="00731681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  <w:sz w:val="22"/>
          <w:szCs w:val="22"/>
        </w:rPr>
        <w:t xml:space="preserve">        </w:t>
      </w:r>
      <w:r w:rsidRPr="0061468D">
        <w:rPr>
          <w:b/>
          <w:bCs/>
          <w:i/>
          <w:iCs/>
        </w:rPr>
        <w:t>Примечания:</w:t>
      </w:r>
    </w:p>
    <w:p w:rsidR="00731681" w:rsidRPr="0061468D" w:rsidRDefault="00731681" w:rsidP="00731681">
      <w:pPr>
        <w:autoSpaceDE w:val="0"/>
        <w:autoSpaceDN w:val="0"/>
        <w:adjustRightInd w:val="0"/>
        <w:ind w:right="-1"/>
      </w:pPr>
      <w:r w:rsidRPr="0061468D">
        <w:t xml:space="preserve">        1. Размеры земельных участков отопительных котельных, обеспечивающих потребителей горячей водой с непосредственным </w:t>
      </w:r>
      <w:proofErr w:type="spellStart"/>
      <w:r w:rsidRPr="0061468D">
        <w:t>водоразбором</w:t>
      </w:r>
      <w:proofErr w:type="spellEnd"/>
      <w:r w:rsidRPr="0061468D">
        <w:t>, а также котельных, доставка топлива которым предусматривается по железной дороге, следует увеличивать на 20 %.</w:t>
      </w:r>
    </w:p>
    <w:p w:rsidR="00731681" w:rsidRPr="0061468D" w:rsidRDefault="00731681" w:rsidP="00731681">
      <w:pPr>
        <w:autoSpaceDE w:val="0"/>
        <w:autoSpaceDN w:val="0"/>
        <w:adjustRightInd w:val="0"/>
        <w:ind w:right="-1"/>
      </w:pPr>
      <w:r w:rsidRPr="0061468D">
        <w:t xml:space="preserve">        2. Размещение </w:t>
      </w:r>
      <w:proofErr w:type="spellStart"/>
      <w:r w:rsidRPr="0061468D">
        <w:t>золошлакоотвалов</w:t>
      </w:r>
      <w:proofErr w:type="spellEnd"/>
      <w:r w:rsidRPr="0061468D">
        <w:t xml:space="preserve"> следует предусматривать вне территорий жилых, общественно-деловых и рекреационных зон. Условия размещения </w:t>
      </w:r>
      <w:proofErr w:type="spellStart"/>
      <w:r w:rsidRPr="0061468D">
        <w:t>золошлакоотвалов</w:t>
      </w:r>
      <w:proofErr w:type="spellEnd"/>
      <w:r w:rsidRPr="0061468D">
        <w:t xml:space="preserve"> и определение размеров площадок для них необходимо предусматривать по СНиП  41-02.   </w:t>
      </w:r>
    </w:p>
    <w:p w:rsidR="00731681" w:rsidRPr="0061468D" w:rsidRDefault="00731681" w:rsidP="00731681">
      <w:pPr>
        <w:autoSpaceDE w:val="0"/>
        <w:autoSpaceDN w:val="0"/>
        <w:adjustRightInd w:val="0"/>
        <w:ind w:right="-1"/>
      </w:pPr>
      <w:r w:rsidRPr="0061468D">
        <w:t xml:space="preserve">        Водоснабжение – индивидуальное, осуществляется из водозаборных скважин.</w:t>
      </w:r>
    </w:p>
    <w:p w:rsidR="00731681" w:rsidRPr="0061468D" w:rsidRDefault="00731681" w:rsidP="00731681">
      <w:pPr>
        <w:autoSpaceDE w:val="0"/>
        <w:autoSpaceDN w:val="0"/>
        <w:adjustRightInd w:val="0"/>
        <w:ind w:right="-1"/>
      </w:pPr>
      <w:r w:rsidRPr="0061468D">
        <w:t xml:space="preserve">        Водоотведение и </w:t>
      </w:r>
      <w:proofErr w:type="spellStart"/>
      <w:r w:rsidRPr="0061468D">
        <w:t>канализование</w:t>
      </w:r>
      <w:proofErr w:type="spellEnd"/>
      <w:r w:rsidRPr="0061468D">
        <w:t xml:space="preserve"> – индивидуальное, в локальные очистные сооружения, септики, выгреба.</w:t>
      </w:r>
    </w:p>
    <w:p w:rsidR="00731681" w:rsidRPr="00016B45" w:rsidRDefault="00731681" w:rsidP="00731681">
      <w:pPr>
        <w:autoSpaceDE w:val="0"/>
        <w:autoSpaceDN w:val="0"/>
        <w:adjustRightInd w:val="0"/>
        <w:ind w:right="-1"/>
        <w:jc w:val="right"/>
      </w:pPr>
      <w:r w:rsidRPr="00016B45">
        <w:t>Таблица 1.2.4.1.</w:t>
      </w:r>
    </w:p>
    <w:p w:rsidR="00731681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объектов, </w:t>
      </w:r>
    </w:p>
    <w:p w:rsidR="00731681" w:rsidRPr="007E3DA5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относящихся к области водоснабжения населения</w:t>
      </w:r>
    </w:p>
    <w:p w:rsidR="00731681" w:rsidRPr="00016B45" w:rsidRDefault="00731681" w:rsidP="0073168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528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685"/>
        <w:gridCol w:w="1417"/>
        <w:gridCol w:w="1134"/>
        <w:gridCol w:w="1143"/>
        <w:gridCol w:w="1723"/>
      </w:tblGrid>
      <w:tr w:rsidR="00731681" w:rsidRPr="00192D1C" w:rsidTr="00731681">
        <w:trPr>
          <w:trHeight w:hRule="exact" w:val="845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31681" w:rsidRDefault="00731681" w:rsidP="00731681">
            <w:pPr>
              <w:pStyle w:val="Style15"/>
              <w:widowControl/>
              <w:ind w:right="-1"/>
              <w:jc w:val="center"/>
              <w:rPr>
                <w:rStyle w:val="FontStyle58"/>
              </w:rPr>
            </w:pPr>
            <w:r w:rsidRPr="00016B45">
              <w:rPr>
                <w:rStyle w:val="FontStyle58"/>
              </w:rPr>
              <w:t>№</w:t>
            </w:r>
            <w:r>
              <w:rPr>
                <w:rStyle w:val="FontStyle58"/>
              </w:rPr>
              <w:t xml:space="preserve"> </w:t>
            </w:r>
          </w:p>
          <w:p w:rsidR="00731681" w:rsidRPr="00016B45" w:rsidRDefault="00731681" w:rsidP="00731681">
            <w:pPr>
              <w:pStyle w:val="Style15"/>
              <w:widowControl/>
              <w:ind w:right="-1"/>
              <w:jc w:val="center"/>
              <w:rPr>
                <w:rStyle w:val="FontStyle58"/>
              </w:rPr>
            </w:pPr>
            <w:r>
              <w:rPr>
                <w:rStyle w:val="FontStyle58"/>
              </w:rPr>
              <w:t>п/п</w:t>
            </w:r>
          </w:p>
        </w:tc>
        <w:tc>
          <w:tcPr>
            <w:tcW w:w="3685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731681" w:rsidRDefault="00731681" w:rsidP="00731681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 xml:space="preserve">Наименование объекта </w:t>
            </w:r>
          </w:p>
          <w:p w:rsidR="00731681" w:rsidRPr="00016B45" w:rsidRDefault="00731681" w:rsidP="00731681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(наименование ресурса) *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681" w:rsidRPr="00016B45" w:rsidRDefault="00731681" w:rsidP="00731681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016B45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681" w:rsidRDefault="00731681" w:rsidP="0073168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 xml:space="preserve">Показатель максимально допустимого уровня </w:t>
            </w:r>
          </w:p>
          <w:p w:rsidR="00731681" w:rsidRPr="00016B45" w:rsidRDefault="00731681" w:rsidP="0073168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терри</w:t>
            </w:r>
            <w:r w:rsidRPr="00016B45">
              <w:rPr>
                <w:rStyle w:val="FontStyle69"/>
                <w:sz w:val="20"/>
                <w:szCs w:val="20"/>
              </w:rPr>
              <w:softHyphen/>
              <w:t>ториальной доступности</w:t>
            </w:r>
          </w:p>
        </w:tc>
      </w:tr>
      <w:tr w:rsidR="00731681" w:rsidRPr="00192D1C" w:rsidTr="00731681">
        <w:trPr>
          <w:trHeight w:hRule="exact" w:val="595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016B45" w:rsidRDefault="00731681" w:rsidP="00731681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31681" w:rsidRPr="00016B45" w:rsidRDefault="00731681" w:rsidP="00731681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681" w:rsidRPr="00016B45" w:rsidRDefault="00731681" w:rsidP="00731681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681" w:rsidRPr="00016B45" w:rsidRDefault="00731681" w:rsidP="0073168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681" w:rsidRPr="00016B45" w:rsidRDefault="00731681" w:rsidP="00731681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681" w:rsidRPr="00016B45" w:rsidRDefault="00731681" w:rsidP="0073168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731681" w:rsidRPr="00192D1C" w:rsidTr="00731681">
        <w:trPr>
          <w:trHeight w:hRule="exact" w:val="106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016B45" w:rsidRDefault="00731681" w:rsidP="00731681">
            <w:pPr>
              <w:pStyle w:val="Style31"/>
              <w:widowControl/>
              <w:spacing w:line="240" w:lineRule="auto"/>
              <w:ind w:right="-1" w:hanging="18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31681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>стройки многоквартирными (мало-, средне- и многоэтаж</w:t>
            </w:r>
            <w:r w:rsidRPr="00016B45">
              <w:rPr>
                <w:rStyle w:val="FontStyle52"/>
              </w:rPr>
              <w:softHyphen/>
              <w:t xml:space="preserve">ными) жилыми домами </w:t>
            </w:r>
          </w:p>
          <w:p w:rsidR="00731681" w:rsidRPr="00016B45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 местными водонагревателя</w:t>
            </w:r>
            <w:r w:rsidRPr="00016B45">
              <w:rPr>
                <w:rStyle w:val="FontStyle52"/>
              </w:rPr>
              <w:softHyphen/>
              <w:t>ми</w:t>
            </w:r>
            <w:r>
              <w:rPr>
                <w:rStyle w:val="FontStyle5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681" w:rsidRDefault="00731681" w:rsidP="0073168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731681" w:rsidRPr="00016B45" w:rsidRDefault="00731681" w:rsidP="0073168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681" w:rsidRPr="00016B45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681" w:rsidRPr="00016B45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не нормируется</w:t>
            </w:r>
          </w:p>
        </w:tc>
      </w:tr>
      <w:tr w:rsidR="00731681" w:rsidRPr="00192D1C" w:rsidTr="00731681">
        <w:trPr>
          <w:trHeight w:hRule="exact" w:val="56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016B45" w:rsidRDefault="00731681" w:rsidP="00731681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31681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централизованным </w:t>
            </w:r>
          </w:p>
          <w:p w:rsidR="00731681" w:rsidRPr="00016B45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681" w:rsidRDefault="00731681" w:rsidP="00731681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>.</w:t>
            </w:r>
          </w:p>
          <w:p w:rsidR="00731681" w:rsidRPr="00016B45" w:rsidRDefault="00731681" w:rsidP="00731681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 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681" w:rsidRPr="00016B45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681" w:rsidRPr="00016B45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731681" w:rsidRPr="00016B45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731681" w:rsidRPr="00192D1C" w:rsidTr="00731681">
        <w:trPr>
          <w:trHeight w:hRule="exact" w:val="73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016B45" w:rsidRDefault="00731681" w:rsidP="00731681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31681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>стройки индивидуальными жилыми домами</w:t>
            </w:r>
          </w:p>
          <w:p w:rsidR="00731681" w:rsidRPr="00016B45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 с местными водонагревателями</w:t>
            </w:r>
            <w:r>
              <w:rPr>
                <w:rStyle w:val="FontStyle5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681" w:rsidRDefault="00731681" w:rsidP="00731681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731681" w:rsidRPr="00016B45" w:rsidRDefault="00731681" w:rsidP="00731681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681" w:rsidRPr="00016B45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681" w:rsidRPr="00016B45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731681" w:rsidRPr="00016B45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731681" w:rsidRPr="00192D1C" w:rsidTr="00731681">
        <w:trPr>
          <w:trHeight w:hRule="exact" w:val="59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C459B" w:rsidRDefault="00731681" w:rsidP="00731681">
            <w:pPr>
              <w:pStyle w:val="Style31"/>
              <w:widowControl/>
              <w:spacing w:line="240" w:lineRule="auto"/>
              <w:ind w:right="-1" w:hanging="181"/>
              <w:rPr>
                <w:rStyle w:val="FontStyle69"/>
                <w:b w:val="0"/>
                <w:bCs w:val="0"/>
              </w:rPr>
            </w:pPr>
            <w:r w:rsidRPr="008C459B"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31681" w:rsidRDefault="00731681" w:rsidP="00731681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централизованным </w:t>
            </w:r>
          </w:p>
          <w:p w:rsidR="00731681" w:rsidRPr="00016B45" w:rsidRDefault="00731681" w:rsidP="00731681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681" w:rsidRDefault="00731681" w:rsidP="0073168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731681" w:rsidRPr="00016B45" w:rsidRDefault="00731681" w:rsidP="0073168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681" w:rsidRPr="00016B45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681" w:rsidRPr="00016B45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731681" w:rsidRPr="00016B45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731681" w:rsidRPr="00192D1C" w:rsidTr="00731681">
        <w:trPr>
          <w:trHeight w:hRule="exact" w:val="5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016B45" w:rsidRDefault="00731681" w:rsidP="00731681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31681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731681" w:rsidRPr="00016B45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Гостиницы, пансионаты</w:t>
            </w:r>
            <w:r>
              <w:rPr>
                <w:rStyle w:val="FontStyle5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681" w:rsidRDefault="00731681" w:rsidP="00731681">
            <w:pPr>
              <w:pStyle w:val="Style18"/>
              <w:widowControl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731681" w:rsidRPr="00016B45" w:rsidRDefault="00731681" w:rsidP="00731681">
            <w:pPr>
              <w:pStyle w:val="Style18"/>
              <w:widowControl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681" w:rsidRPr="00016B45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230 **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681" w:rsidRPr="00016B45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731681" w:rsidRPr="00016B45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731681" w:rsidRPr="00192D1C" w:rsidTr="00731681">
        <w:trPr>
          <w:trHeight w:hRule="exact" w:val="58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016B45" w:rsidRDefault="00731681" w:rsidP="00731681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31681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731681" w:rsidRPr="00016B45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Санатории и дома отдыха</w:t>
            </w:r>
            <w:r>
              <w:rPr>
                <w:rStyle w:val="FontStyle5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681" w:rsidRDefault="00731681" w:rsidP="0073168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731681" w:rsidRPr="00016B45" w:rsidRDefault="00731681" w:rsidP="0073168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681" w:rsidRPr="00016B45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150 **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681" w:rsidRPr="00016B45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731681" w:rsidRPr="00016B45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731681" w:rsidRPr="00B44F46" w:rsidRDefault="00731681" w:rsidP="00731681">
      <w:pPr>
        <w:tabs>
          <w:tab w:val="left" w:pos="7245"/>
        </w:tabs>
        <w:autoSpaceDE w:val="0"/>
        <w:autoSpaceDN w:val="0"/>
        <w:adjustRightInd w:val="0"/>
        <w:ind w:right="-1"/>
        <w:jc w:val="center"/>
        <w:rPr>
          <w:sz w:val="16"/>
          <w:szCs w:val="16"/>
        </w:rPr>
      </w:pPr>
    </w:p>
    <w:p w:rsidR="00731681" w:rsidRPr="0061468D" w:rsidRDefault="00731681" w:rsidP="00731681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61468D">
        <w:rPr>
          <w:b/>
          <w:bCs/>
          <w:i/>
          <w:iCs/>
        </w:rPr>
        <w:t xml:space="preserve">        Примечания:</w:t>
      </w:r>
    </w:p>
    <w:p w:rsidR="00731681" w:rsidRPr="0061468D" w:rsidRDefault="00731681" w:rsidP="00731681">
      <w:pPr>
        <w:autoSpaceDE w:val="0"/>
        <w:autoSpaceDN w:val="0"/>
        <w:adjustRightInd w:val="0"/>
        <w:ind w:right="-1"/>
      </w:pPr>
      <w:r w:rsidRPr="0061468D">
        <w:t xml:space="preserve">        1. (*) Указанные нормы следует применять с учётом требований табл.1 СП 31.13330.2012.</w:t>
      </w:r>
    </w:p>
    <w:p w:rsidR="00731681" w:rsidRPr="0061468D" w:rsidRDefault="00731681" w:rsidP="00731681">
      <w:pPr>
        <w:autoSpaceDE w:val="0"/>
        <w:autoSpaceDN w:val="0"/>
        <w:adjustRightInd w:val="0"/>
        <w:ind w:right="-1"/>
      </w:pPr>
      <w:r w:rsidRPr="0061468D">
        <w:t xml:space="preserve">        2. (**) Указанные нормы следует применять с учётом требований СП 30.13330.2012.</w:t>
      </w:r>
    </w:p>
    <w:p w:rsidR="00731681" w:rsidRDefault="00731681" w:rsidP="00731681">
      <w:pPr>
        <w:autoSpaceDE w:val="0"/>
        <w:autoSpaceDN w:val="0"/>
        <w:adjustRightInd w:val="0"/>
        <w:ind w:right="-1"/>
      </w:pPr>
      <w:r>
        <w:t xml:space="preserve">                                   </w:t>
      </w:r>
    </w:p>
    <w:p w:rsidR="00731681" w:rsidRDefault="00731681" w:rsidP="00731681">
      <w:pPr>
        <w:autoSpaceDE w:val="0"/>
        <w:autoSpaceDN w:val="0"/>
        <w:adjustRightInd w:val="0"/>
        <w:ind w:right="-1"/>
      </w:pPr>
    </w:p>
    <w:p w:rsidR="00731681" w:rsidRDefault="00731681" w:rsidP="00731681">
      <w:pPr>
        <w:autoSpaceDE w:val="0"/>
        <w:autoSpaceDN w:val="0"/>
        <w:adjustRightInd w:val="0"/>
        <w:ind w:right="-1"/>
        <w:jc w:val="right"/>
      </w:pPr>
      <w:r w:rsidRPr="00B44F46">
        <w:t>Таблица 1.2.4.2.</w:t>
      </w:r>
    </w:p>
    <w:p w:rsidR="00731681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B44F46">
        <w:rPr>
          <w:b/>
          <w:bCs/>
        </w:rPr>
        <w:t>Расчетные показател</w:t>
      </w:r>
      <w:r>
        <w:rPr>
          <w:b/>
          <w:bCs/>
        </w:rPr>
        <w:t>и размеров земельных участков</w:t>
      </w:r>
      <w:r w:rsidRPr="00B44F46">
        <w:rPr>
          <w:b/>
          <w:bCs/>
        </w:rPr>
        <w:t xml:space="preserve"> </w:t>
      </w:r>
    </w:p>
    <w:p w:rsidR="00731681" w:rsidRPr="00B44F46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B44F46">
        <w:rPr>
          <w:b/>
          <w:bCs/>
        </w:rPr>
        <w:t>для станций очистки воды в завис</w:t>
      </w:r>
      <w:r>
        <w:rPr>
          <w:b/>
          <w:bCs/>
        </w:rPr>
        <w:t>имости от их производительности</w:t>
      </w:r>
    </w:p>
    <w:p w:rsidR="00731681" w:rsidRPr="00B44F46" w:rsidRDefault="00731681" w:rsidP="0073168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235"/>
        <w:gridCol w:w="2693"/>
        <w:gridCol w:w="2995"/>
      </w:tblGrid>
      <w:tr w:rsidR="00731681" w:rsidRPr="00192D1C" w:rsidTr="00731681">
        <w:trPr>
          <w:trHeight w:hRule="exact" w:val="31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31681" w:rsidRPr="00B44F46" w:rsidRDefault="00731681" w:rsidP="00731681">
            <w:pPr>
              <w:pStyle w:val="Style14"/>
              <w:widowControl/>
              <w:ind w:right="-1"/>
              <w:jc w:val="center"/>
              <w:rPr>
                <w:rStyle w:val="FontStyle59"/>
              </w:rPr>
            </w:pPr>
            <w:r w:rsidRPr="00B44F46">
              <w:rPr>
                <w:rStyle w:val="FontStyle59"/>
              </w:rPr>
              <w:t>№ п/п</w:t>
            </w:r>
          </w:p>
          <w:p w:rsidR="00731681" w:rsidRPr="00B44F46" w:rsidRDefault="00731681" w:rsidP="0073168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731681" w:rsidRPr="00B44F46" w:rsidRDefault="00731681" w:rsidP="00731681">
            <w:pPr>
              <w:ind w:right="-1"/>
              <w:jc w:val="center"/>
              <w:rPr>
                <w:rStyle w:val="FontStyle59"/>
              </w:rPr>
            </w:pPr>
          </w:p>
        </w:tc>
        <w:tc>
          <w:tcPr>
            <w:tcW w:w="32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31681" w:rsidRPr="00B44F46" w:rsidRDefault="00731681" w:rsidP="0073168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Производительность станции *</w:t>
            </w:r>
          </w:p>
          <w:p w:rsidR="00731681" w:rsidRPr="00B44F46" w:rsidRDefault="00731681" w:rsidP="0073168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731681" w:rsidRPr="00B44F46" w:rsidRDefault="00731681" w:rsidP="0073168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56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B44F46" w:rsidRDefault="00731681" w:rsidP="0073168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Площадь земельного участка</w:t>
            </w:r>
          </w:p>
        </w:tc>
      </w:tr>
      <w:tr w:rsidR="00731681" w:rsidRPr="00192D1C" w:rsidTr="00731681">
        <w:trPr>
          <w:trHeight w:hRule="exact" w:val="28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B44F46" w:rsidRDefault="00731681" w:rsidP="0073168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2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B44F46" w:rsidRDefault="00731681" w:rsidP="0073168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B44F46" w:rsidRDefault="00731681" w:rsidP="0073168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B44F46" w:rsidRDefault="00731681" w:rsidP="0073168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731681" w:rsidRPr="00192D1C" w:rsidTr="00731681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A16DB9" w:rsidRDefault="00731681" w:rsidP="0073168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>до 8 м</w:t>
            </w:r>
            <w:r w:rsidRPr="00677026">
              <w:rPr>
                <w:rStyle w:val="FontStyle52"/>
                <w:vertAlign w:val="superscript"/>
              </w:rPr>
              <w:t>3</w:t>
            </w:r>
            <w:r w:rsidRPr="00677026">
              <w:rPr>
                <w:rStyle w:val="FontStyle52"/>
              </w:rPr>
              <w:t>/</w:t>
            </w:r>
            <w:proofErr w:type="spellStart"/>
            <w:r w:rsidRPr="00677026">
              <w:rPr>
                <w:rStyle w:val="FontStyle52"/>
              </w:rPr>
              <w:t>сут</w:t>
            </w:r>
            <w:proofErr w:type="spellEnd"/>
            <w:r w:rsidRPr="00677026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>1</w:t>
            </w:r>
          </w:p>
        </w:tc>
      </w:tr>
      <w:tr w:rsidR="00731681" w:rsidRPr="00192D1C" w:rsidTr="00731681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A16DB9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2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>св. 8 до 12 м</w:t>
            </w:r>
            <w:r w:rsidRPr="00677026">
              <w:rPr>
                <w:rStyle w:val="FontStyle52"/>
                <w:vertAlign w:val="superscript"/>
              </w:rPr>
              <w:t>3</w:t>
            </w:r>
            <w:r w:rsidRPr="00677026">
              <w:rPr>
                <w:rStyle w:val="FontStyle52"/>
              </w:rPr>
              <w:t>/</w:t>
            </w:r>
            <w:proofErr w:type="spellStart"/>
            <w:r w:rsidRPr="00677026">
              <w:rPr>
                <w:rStyle w:val="FontStyle52"/>
              </w:rPr>
              <w:t>сут</w:t>
            </w:r>
            <w:proofErr w:type="spellEnd"/>
            <w:r w:rsidRPr="00677026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>2</w:t>
            </w:r>
          </w:p>
        </w:tc>
      </w:tr>
      <w:tr w:rsidR="00731681" w:rsidRPr="00192D1C" w:rsidTr="00731681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A16DB9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3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 xml:space="preserve">св. 12 до 32 </w:t>
            </w:r>
            <w:proofErr w:type="spellStart"/>
            <w:r w:rsidRPr="00677026">
              <w:rPr>
                <w:rStyle w:val="FontStyle52"/>
              </w:rPr>
              <w:t>мЗ</w:t>
            </w:r>
            <w:proofErr w:type="spellEnd"/>
            <w:r w:rsidRPr="00677026">
              <w:rPr>
                <w:rStyle w:val="FontStyle52"/>
              </w:rPr>
              <w:t>/</w:t>
            </w:r>
            <w:proofErr w:type="spellStart"/>
            <w:r w:rsidRPr="00677026">
              <w:rPr>
                <w:rStyle w:val="FontStyle52"/>
              </w:rPr>
              <w:t>сут</w:t>
            </w:r>
            <w:proofErr w:type="spellEnd"/>
            <w:r w:rsidRPr="00677026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>3</w:t>
            </w:r>
          </w:p>
        </w:tc>
      </w:tr>
      <w:tr w:rsidR="00731681" w:rsidRPr="00192D1C" w:rsidTr="00731681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A16DB9" w:rsidRDefault="00731681" w:rsidP="0073168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 xml:space="preserve">св. 32 до 80 </w:t>
            </w:r>
            <w:proofErr w:type="spellStart"/>
            <w:r w:rsidRPr="00677026">
              <w:rPr>
                <w:rStyle w:val="FontStyle52"/>
              </w:rPr>
              <w:t>мЗ</w:t>
            </w:r>
            <w:proofErr w:type="spellEnd"/>
            <w:r w:rsidRPr="00677026">
              <w:rPr>
                <w:rStyle w:val="FontStyle52"/>
              </w:rPr>
              <w:t>/</w:t>
            </w:r>
            <w:proofErr w:type="spellStart"/>
            <w:r w:rsidRPr="00677026">
              <w:rPr>
                <w:rStyle w:val="FontStyle52"/>
              </w:rPr>
              <w:t>сут</w:t>
            </w:r>
            <w:proofErr w:type="spellEnd"/>
            <w:r w:rsidRPr="00677026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>4</w:t>
            </w:r>
          </w:p>
        </w:tc>
      </w:tr>
      <w:tr w:rsidR="00731681" w:rsidRPr="00192D1C" w:rsidTr="00731681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A16DB9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5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 xml:space="preserve">св. 80 до 125 </w:t>
            </w:r>
            <w:proofErr w:type="spellStart"/>
            <w:r w:rsidRPr="00677026">
              <w:rPr>
                <w:rStyle w:val="FontStyle52"/>
              </w:rPr>
              <w:t>мЗ</w:t>
            </w:r>
            <w:proofErr w:type="spellEnd"/>
            <w:r w:rsidRPr="00677026">
              <w:rPr>
                <w:rStyle w:val="FontStyle52"/>
              </w:rPr>
              <w:t>/</w:t>
            </w:r>
            <w:proofErr w:type="spellStart"/>
            <w:r w:rsidRPr="00677026">
              <w:rPr>
                <w:rStyle w:val="FontStyle52"/>
              </w:rPr>
              <w:t>сут</w:t>
            </w:r>
            <w:proofErr w:type="spellEnd"/>
            <w:r w:rsidRPr="00677026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>6</w:t>
            </w:r>
          </w:p>
        </w:tc>
      </w:tr>
      <w:tr w:rsidR="00731681" w:rsidRPr="00192D1C" w:rsidTr="00731681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A16DB9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 xml:space="preserve">св. 125 до 250 </w:t>
            </w:r>
            <w:proofErr w:type="spellStart"/>
            <w:r w:rsidRPr="00677026">
              <w:rPr>
                <w:rStyle w:val="FontStyle52"/>
              </w:rPr>
              <w:t>мЗ</w:t>
            </w:r>
            <w:proofErr w:type="spellEnd"/>
            <w:r w:rsidRPr="00677026">
              <w:rPr>
                <w:rStyle w:val="FontStyle52"/>
              </w:rPr>
              <w:t>/</w:t>
            </w:r>
            <w:proofErr w:type="spellStart"/>
            <w:r w:rsidRPr="00677026">
              <w:rPr>
                <w:rStyle w:val="FontStyle52"/>
              </w:rPr>
              <w:t>сут</w:t>
            </w:r>
            <w:proofErr w:type="spellEnd"/>
            <w:r w:rsidRPr="00677026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>12</w:t>
            </w:r>
          </w:p>
        </w:tc>
      </w:tr>
      <w:tr w:rsidR="00731681" w:rsidRPr="00192D1C" w:rsidTr="00731681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A16DB9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7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 xml:space="preserve">св. 250 до 400 </w:t>
            </w:r>
            <w:proofErr w:type="spellStart"/>
            <w:r w:rsidRPr="00677026">
              <w:rPr>
                <w:rStyle w:val="FontStyle52"/>
              </w:rPr>
              <w:t>мЗ</w:t>
            </w:r>
            <w:proofErr w:type="spellEnd"/>
            <w:r w:rsidRPr="00677026">
              <w:rPr>
                <w:rStyle w:val="FontStyle52"/>
              </w:rPr>
              <w:t>/</w:t>
            </w:r>
            <w:proofErr w:type="spellStart"/>
            <w:r w:rsidRPr="00677026">
              <w:rPr>
                <w:rStyle w:val="FontStyle52"/>
              </w:rPr>
              <w:t>сут</w:t>
            </w:r>
            <w:proofErr w:type="spellEnd"/>
            <w:r w:rsidRPr="00677026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>18</w:t>
            </w:r>
          </w:p>
        </w:tc>
      </w:tr>
      <w:tr w:rsidR="00731681" w:rsidRPr="00192D1C" w:rsidTr="00731681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A16DB9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8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 xml:space="preserve">св. 400 до 800 </w:t>
            </w:r>
            <w:proofErr w:type="spellStart"/>
            <w:r w:rsidRPr="00677026">
              <w:rPr>
                <w:rStyle w:val="FontStyle52"/>
              </w:rPr>
              <w:t>мЗ</w:t>
            </w:r>
            <w:proofErr w:type="spellEnd"/>
            <w:r w:rsidRPr="00677026">
              <w:rPr>
                <w:rStyle w:val="FontStyle52"/>
              </w:rPr>
              <w:t>/</w:t>
            </w:r>
            <w:proofErr w:type="spellStart"/>
            <w:r w:rsidRPr="00677026">
              <w:rPr>
                <w:rStyle w:val="FontStyle52"/>
              </w:rPr>
              <w:t>сут</w:t>
            </w:r>
            <w:proofErr w:type="spellEnd"/>
            <w:r w:rsidRPr="00677026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>24</w:t>
            </w:r>
          </w:p>
        </w:tc>
      </w:tr>
    </w:tbl>
    <w:p w:rsidR="00731681" w:rsidRPr="00B44F46" w:rsidRDefault="00731681" w:rsidP="00731681">
      <w:pPr>
        <w:autoSpaceDE w:val="0"/>
        <w:autoSpaceDN w:val="0"/>
        <w:adjustRightInd w:val="0"/>
        <w:ind w:right="-1"/>
        <w:rPr>
          <w:sz w:val="16"/>
          <w:szCs w:val="16"/>
        </w:rPr>
      </w:pPr>
      <w:r>
        <w:t xml:space="preserve">  </w:t>
      </w:r>
    </w:p>
    <w:p w:rsidR="00731681" w:rsidRPr="0061468D" w:rsidRDefault="00731681" w:rsidP="00731681">
      <w:pPr>
        <w:pStyle w:val="Style8"/>
        <w:widowControl/>
        <w:spacing w:line="240" w:lineRule="exact"/>
        <w:ind w:right="-1" w:hanging="840"/>
        <w:jc w:val="left"/>
        <w:rPr>
          <w:rStyle w:val="FontStyle52"/>
          <w:b/>
          <w:bCs/>
          <w:i/>
          <w:iCs/>
          <w:sz w:val="24"/>
          <w:szCs w:val="24"/>
        </w:rPr>
      </w:pPr>
      <w:r w:rsidRPr="0061468D">
        <w:rPr>
          <w:rStyle w:val="FontStyle52"/>
          <w:sz w:val="24"/>
          <w:szCs w:val="24"/>
        </w:rPr>
        <w:t xml:space="preserve">                        </w:t>
      </w:r>
      <w:r w:rsidRPr="0061468D">
        <w:rPr>
          <w:rStyle w:val="FontStyle52"/>
          <w:b/>
          <w:bCs/>
          <w:i/>
          <w:iCs/>
          <w:sz w:val="24"/>
          <w:szCs w:val="24"/>
        </w:rPr>
        <w:t>Примечание:</w:t>
      </w:r>
    </w:p>
    <w:p w:rsidR="00731681" w:rsidRPr="0061468D" w:rsidRDefault="00731681" w:rsidP="00731681">
      <w:pPr>
        <w:pStyle w:val="Style8"/>
        <w:widowControl/>
        <w:spacing w:line="240" w:lineRule="exact"/>
        <w:ind w:right="-1" w:firstLine="0"/>
        <w:rPr>
          <w:rStyle w:val="FontStyle52"/>
          <w:sz w:val="24"/>
          <w:szCs w:val="24"/>
        </w:rPr>
      </w:pPr>
      <w:r w:rsidRPr="0061468D">
        <w:rPr>
          <w:rStyle w:val="FontStyle52"/>
          <w:sz w:val="24"/>
          <w:szCs w:val="24"/>
        </w:rPr>
        <w:t xml:space="preserve">        1. (*) Показатели следует принимать по проекту, согласно СП 42.13330. 2011, но не более указанных в таблице.</w:t>
      </w:r>
    </w:p>
    <w:p w:rsidR="00731681" w:rsidRDefault="00731681" w:rsidP="00731681">
      <w:pPr>
        <w:autoSpaceDE w:val="0"/>
        <w:autoSpaceDN w:val="0"/>
        <w:adjustRightInd w:val="0"/>
        <w:ind w:right="-1"/>
        <w:jc w:val="right"/>
      </w:pPr>
      <w:r w:rsidRPr="00B44F46">
        <w:rPr>
          <w:rStyle w:val="FontStyle52"/>
          <w:sz w:val="24"/>
          <w:szCs w:val="24"/>
        </w:rPr>
        <w:t>Таблица 1.2.4.3.</w:t>
      </w:r>
    </w:p>
    <w:p w:rsidR="00731681" w:rsidRDefault="00731681" w:rsidP="00731681">
      <w:pPr>
        <w:pStyle w:val="Style20"/>
        <w:widowControl/>
        <w:spacing w:line="278" w:lineRule="exact"/>
        <w:ind w:right="-1"/>
        <w:jc w:val="center"/>
        <w:rPr>
          <w:rStyle w:val="FontStyle52"/>
          <w:b/>
          <w:bCs/>
          <w:sz w:val="24"/>
          <w:szCs w:val="24"/>
        </w:rPr>
      </w:pPr>
      <w:r w:rsidRPr="00B44F46">
        <w:rPr>
          <w:rStyle w:val="FontStyle52"/>
          <w:b/>
          <w:bCs/>
          <w:sz w:val="24"/>
          <w:szCs w:val="24"/>
        </w:rPr>
        <w:t xml:space="preserve">Расчетные показатели объектов, </w:t>
      </w:r>
    </w:p>
    <w:p w:rsidR="00731681" w:rsidRPr="00B44F46" w:rsidRDefault="00731681" w:rsidP="00731681">
      <w:pPr>
        <w:pStyle w:val="Style20"/>
        <w:widowControl/>
        <w:spacing w:line="278" w:lineRule="exact"/>
        <w:ind w:right="-1"/>
        <w:jc w:val="center"/>
      </w:pPr>
      <w:r w:rsidRPr="00B44F46">
        <w:rPr>
          <w:rStyle w:val="FontStyle52"/>
          <w:b/>
          <w:bCs/>
          <w:sz w:val="24"/>
          <w:szCs w:val="24"/>
        </w:rPr>
        <w:t>относящихся к области водоотведения</w:t>
      </w:r>
    </w:p>
    <w:p w:rsidR="00731681" w:rsidRPr="00B44F46" w:rsidRDefault="00731681" w:rsidP="0073168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52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843"/>
        <w:gridCol w:w="1985"/>
        <w:gridCol w:w="1011"/>
        <w:gridCol w:w="1984"/>
        <w:gridCol w:w="1134"/>
      </w:tblGrid>
      <w:tr w:rsidR="00731681" w:rsidRPr="00192D1C" w:rsidTr="00731681">
        <w:trPr>
          <w:trHeight w:hRule="exact" w:val="835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31681" w:rsidRPr="00B44F46" w:rsidRDefault="00731681" w:rsidP="00731681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B44F46">
              <w:rPr>
                <w:b/>
                <w:bCs/>
                <w:sz w:val="20"/>
                <w:szCs w:val="20"/>
              </w:rPr>
              <w:t>№</w:t>
            </w:r>
          </w:p>
          <w:p w:rsidR="00731681" w:rsidRPr="00B44F46" w:rsidRDefault="00731681" w:rsidP="00731681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  <w:r w:rsidRPr="00B44F46">
              <w:rPr>
                <w:b/>
                <w:bCs/>
                <w:sz w:val="20"/>
                <w:szCs w:val="20"/>
              </w:rPr>
              <w:t xml:space="preserve"> п/п</w:t>
            </w:r>
          </w:p>
        </w:tc>
        <w:tc>
          <w:tcPr>
            <w:tcW w:w="2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31681" w:rsidRPr="00B44F46" w:rsidRDefault="00731681" w:rsidP="0073168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Наименование объекта (н</w:t>
            </w:r>
            <w:r w:rsidRPr="00B44F46">
              <w:rPr>
                <w:rStyle w:val="FontStyle69"/>
                <w:sz w:val="20"/>
                <w:szCs w:val="20"/>
              </w:rPr>
              <w:t>аименование ресурса) *</w:t>
            </w:r>
          </w:p>
        </w:tc>
        <w:tc>
          <w:tcPr>
            <w:tcW w:w="2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B44F46" w:rsidRDefault="00731681" w:rsidP="0073168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минимально допустимого уровня обеспеченности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B44F46" w:rsidRDefault="00731681" w:rsidP="0073168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мак</w:t>
            </w:r>
            <w:r>
              <w:rPr>
                <w:rStyle w:val="FontStyle69"/>
                <w:sz w:val="20"/>
                <w:szCs w:val="20"/>
              </w:rPr>
              <w:t>симально допустимого уровня тер</w:t>
            </w:r>
            <w:r w:rsidRPr="00B44F46">
              <w:rPr>
                <w:rStyle w:val="FontStyle69"/>
                <w:sz w:val="20"/>
                <w:szCs w:val="20"/>
              </w:rPr>
              <w:t>риториальной доступно</w:t>
            </w:r>
            <w:r w:rsidRPr="00B44F46">
              <w:rPr>
                <w:rStyle w:val="FontStyle69"/>
                <w:sz w:val="20"/>
                <w:szCs w:val="20"/>
              </w:rPr>
              <w:softHyphen/>
              <w:t>сти</w:t>
            </w:r>
          </w:p>
        </w:tc>
      </w:tr>
      <w:tr w:rsidR="00731681" w:rsidRPr="00192D1C" w:rsidTr="00731681">
        <w:trPr>
          <w:trHeight w:hRule="exact" w:val="326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B44F46" w:rsidRDefault="00731681" w:rsidP="00731681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B44F46" w:rsidRDefault="00731681" w:rsidP="00731681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B44F46" w:rsidRDefault="00731681" w:rsidP="00731681">
            <w:pPr>
              <w:pStyle w:val="Style48"/>
              <w:widowControl/>
              <w:ind w:right="-1" w:hanging="204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B44F46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B44F46" w:rsidRDefault="00731681" w:rsidP="00731681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B44F46" w:rsidRDefault="00731681" w:rsidP="0073168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Единица </w:t>
            </w:r>
            <w:r w:rsidRPr="00B44F46">
              <w:rPr>
                <w:rStyle w:val="FontStyle69"/>
                <w:sz w:val="20"/>
                <w:szCs w:val="20"/>
              </w:rPr>
              <w:t>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B44F46" w:rsidRDefault="00731681" w:rsidP="00731681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731681" w:rsidRPr="00192D1C" w:rsidTr="00731681">
        <w:trPr>
          <w:trHeight w:hRule="exact" w:val="85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B44F46" w:rsidRDefault="00731681" w:rsidP="00731681">
            <w:pPr>
              <w:pStyle w:val="Style48"/>
              <w:widowControl/>
              <w:spacing w:line="240" w:lineRule="auto"/>
              <w:ind w:right="-1" w:hanging="215"/>
              <w:jc w:val="center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B44F46" w:rsidRDefault="00731681" w:rsidP="00731681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общественными зданиями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B44F46" w:rsidRDefault="00731681" w:rsidP="00731681">
            <w:pPr>
              <w:pStyle w:val="Style41"/>
              <w:widowControl/>
              <w:ind w:right="-1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 xml:space="preserve">% от </w:t>
            </w:r>
          </w:p>
          <w:p w:rsidR="00731681" w:rsidRPr="00B44F46" w:rsidRDefault="00731681" w:rsidP="00731681">
            <w:pPr>
              <w:pStyle w:val="Style41"/>
              <w:widowControl/>
              <w:ind w:right="-1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B44F4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100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31681" w:rsidRPr="00B44F46" w:rsidRDefault="00731681" w:rsidP="00731681">
            <w:pPr>
              <w:pStyle w:val="Style32"/>
              <w:widowControl/>
              <w:spacing w:line="240" w:lineRule="auto"/>
              <w:ind w:right="-1" w:hanging="584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не нормируется</w:t>
            </w:r>
          </w:p>
          <w:p w:rsidR="00731681" w:rsidRPr="00B44F4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731681" w:rsidRPr="00B44F46" w:rsidRDefault="00731681" w:rsidP="00731681">
            <w:pPr>
              <w:pStyle w:val="Style32"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731681" w:rsidRPr="00192D1C" w:rsidTr="00731681">
        <w:trPr>
          <w:trHeight w:hRule="exact" w:val="112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B44F46" w:rsidRDefault="00731681" w:rsidP="00731681">
            <w:pPr>
              <w:pStyle w:val="Style32"/>
              <w:widowControl/>
              <w:spacing w:line="240" w:lineRule="auto"/>
              <w:ind w:right="-1" w:hanging="204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B44F46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индивидуальными жилыми домами (локальные очистные сооружения)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B44F46" w:rsidRDefault="00731681" w:rsidP="00731681">
            <w:pPr>
              <w:pStyle w:val="Style41"/>
              <w:widowControl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% от 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B44F4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60</w:t>
            </w:r>
          </w:p>
        </w:tc>
        <w:tc>
          <w:tcPr>
            <w:tcW w:w="311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B44F4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731681" w:rsidRDefault="00731681" w:rsidP="00731681">
      <w:pPr>
        <w:autoSpaceDE w:val="0"/>
        <w:autoSpaceDN w:val="0"/>
        <w:adjustRightInd w:val="0"/>
        <w:ind w:right="-1"/>
      </w:pPr>
    </w:p>
    <w:p w:rsidR="00731681" w:rsidRPr="0082795A" w:rsidRDefault="00731681" w:rsidP="00731681">
      <w:pPr>
        <w:autoSpaceDE w:val="0"/>
        <w:autoSpaceDN w:val="0"/>
        <w:adjustRightInd w:val="0"/>
        <w:ind w:right="-1"/>
        <w:jc w:val="right"/>
      </w:pPr>
      <w:r w:rsidRPr="0082795A">
        <w:t xml:space="preserve">     Таблица 1.2.4.4.</w:t>
      </w:r>
    </w:p>
    <w:p w:rsidR="00731681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2795A">
        <w:rPr>
          <w:b/>
          <w:bCs/>
        </w:rPr>
        <w:t xml:space="preserve">Расчетные показатели размеров земельных участков </w:t>
      </w:r>
    </w:p>
    <w:p w:rsidR="00731681" w:rsidRPr="0082795A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2795A">
        <w:rPr>
          <w:b/>
          <w:bCs/>
        </w:rPr>
        <w:t>для очистных сооружений канализации.</w:t>
      </w:r>
    </w:p>
    <w:p w:rsidR="00731681" w:rsidRPr="0082795A" w:rsidRDefault="00731681" w:rsidP="0073168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1276"/>
        <w:gridCol w:w="1123"/>
        <w:gridCol w:w="2988"/>
      </w:tblGrid>
      <w:tr w:rsidR="00731681" w:rsidRPr="00192D1C" w:rsidTr="00731681">
        <w:trPr>
          <w:trHeight w:hRule="exact" w:val="263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31681" w:rsidRDefault="00731681" w:rsidP="00731681">
            <w:pPr>
              <w:pStyle w:val="Style35"/>
              <w:ind w:right="-1"/>
              <w:jc w:val="center"/>
              <w:rPr>
                <w:rStyle w:val="FontStyle60"/>
                <w:sz w:val="20"/>
                <w:szCs w:val="20"/>
              </w:rPr>
            </w:pPr>
            <w:r w:rsidRPr="0082795A">
              <w:rPr>
                <w:rStyle w:val="FontStyle60"/>
                <w:sz w:val="20"/>
                <w:szCs w:val="20"/>
              </w:rPr>
              <w:t>№</w:t>
            </w:r>
            <w:r>
              <w:rPr>
                <w:rStyle w:val="FontStyle60"/>
                <w:sz w:val="20"/>
                <w:szCs w:val="20"/>
              </w:rPr>
              <w:t xml:space="preserve"> </w:t>
            </w:r>
          </w:p>
          <w:p w:rsidR="00731681" w:rsidRPr="0082795A" w:rsidRDefault="00731681" w:rsidP="00731681">
            <w:pPr>
              <w:pStyle w:val="Style35"/>
              <w:ind w:right="-1"/>
              <w:jc w:val="center"/>
              <w:rPr>
                <w:sz w:val="20"/>
                <w:szCs w:val="20"/>
              </w:rPr>
            </w:pPr>
            <w:r>
              <w:rPr>
                <w:rStyle w:val="FontStyle60"/>
                <w:sz w:val="20"/>
                <w:szCs w:val="20"/>
              </w:rPr>
              <w:t>п/п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31681" w:rsidRDefault="00731681" w:rsidP="00731681">
            <w:pPr>
              <w:pStyle w:val="Style31"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 xml:space="preserve">Производительность очистных </w:t>
            </w:r>
          </w:p>
          <w:p w:rsidR="00731681" w:rsidRDefault="00731681" w:rsidP="00731681">
            <w:pPr>
              <w:pStyle w:val="Style31"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со</w:t>
            </w:r>
            <w:r w:rsidRPr="0082795A">
              <w:rPr>
                <w:rStyle w:val="FontStyle69"/>
                <w:sz w:val="20"/>
                <w:szCs w:val="20"/>
              </w:rPr>
              <w:softHyphen/>
              <w:t xml:space="preserve">оружений канализации, </w:t>
            </w:r>
          </w:p>
          <w:p w:rsidR="00731681" w:rsidRPr="0082795A" w:rsidRDefault="00731681" w:rsidP="00731681">
            <w:pPr>
              <w:pStyle w:val="Style31"/>
              <w:spacing w:line="250" w:lineRule="exact"/>
              <w:ind w:right="-1" w:firstLine="62"/>
              <w:rPr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тыс. м</w:t>
            </w:r>
            <w:r w:rsidRPr="0082795A">
              <w:rPr>
                <w:rStyle w:val="FontStyle69"/>
                <w:sz w:val="20"/>
                <w:szCs w:val="20"/>
                <w:vertAlign w:val="superscript"/>
              </w:rPr>
              <w:t>3</w:t>
            </w:r>
            <w:r w:rsidRPr="0082795A">
              <w:rPr>
                <w:rStyle w:val="FontStyle69"/>
                <w:sz w:val="20"/>
                <w:szCs w:val="20"/>
              </w:rPr>
              <w:t>/</w:t>
            </w:r>
            <w:proofErr w:type="spellStart"/>
            <w:r w:rsidRPr="0082795A">
              <w:rPr>
                <w:rStyle w:val="FontStyle69"/>
                <w:sz w:val="20"/>
                <w:szCs w:val="20"/>
              </w:rPr>
              <w:t>сут</w:t>
            </w:r>
            <w:proofErr w:type="spellEnd"/>
            <w:r w:rsidRPr="0082795A">
              <w:rPr>
                <w:rStyle w:val="FontStyle69"/>
                <w:sz w:val="20"/>
                <w:szCs w:val="20"/>
              </w:rPr>
              <w:t>.</w:t>
            </w: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2795A" w:rsidRDefault="00731681" w:rsidP="00731681">
            <w:pPr>
              <w:pStyle w:val="Style48"/>
              <w:widowControl/>
              <w:spacing w:line="240" w:lineRule="auto"/>
              <w:ind w:right="-1" w:hanging="567"/>
              <w:jc w:val="center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Площадь земельных участков, га *</w:t>
            </w:r>
          </w:p>
        </w:tc>
      </w:tr>
      <w:tr w:rsidR="00731681" w:rsidRPr="00192D1C" w:rsidTr="00731681">
        <w:trPr>
          <w:trHeight w:hRule="exact" w:val="565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2795A" w:rsidRDefault="00731681" w:rsidP="00731681">
            <w:pPr>
              <w:pStyle w:val="Style35"/>
              <w:widowControl/>
              <w:ind w:right="-1"/>
              <w:jc w:val="center"/>
              <w:rPr>
                <w:rStyle w:val="FontStyle6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2795A" w:rsidRDefault="00731681" w:rsidP="00731681">
            <w:pPr>
              <w:pStyle w:val="Style31"/>
              <w:widowControl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2795A" w:rsidRDefault="00731681" w:rsidP="00731681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Очистных сооружений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2795A" w:rsidRDefault="00731681" w:rsidP="00731681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Иловых площадок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2795A" w:rsidRDefault="00731681" w:rsidP="0073168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Биологических прудов глубокой очистки сточных вод</w:t>
            </w:r>
          </w:p>
        </w:tc>
      </w:tr>
      <w:tr w:rsidR="00731681" w:rsidRPr="00192D1C" w:rsidTr="00731681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2795A" w:rsidRDefault="00731681" w:rsidP="00731681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>до 0,7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>1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>0,2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43"/>
              <w:widowControl/>
              <w:ind w:right="-1"/>
              <w:jc w:val="center"/>
              <w:rPr>
                <w:rStyle w:val="FontStyle61"/>
              </w:rPr>
            </w:pPr>
            <w:r w:rsidRPr="00677026">
              <w:rPr>
                <w:rStyle w:val="FontStyle61"/>
              </w:rPr>
              <w:t>-</w:t>
            </w:r>
          </w:p>
        </w:tc>
      </w:tr>
      <w:tr w:rsidR="00731681" w:rsidRPr="00192D1C" w:rsidTr="00731681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2795A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>св. 0,7 до 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>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>3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>3</w:t>
            </w:r>
          </w:p>
        </w:tc>
      </w:tr>
      <w:tr w:rsidR="00731681" w:rsidRPr="00192D1C" w:rsidTr="00731681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2795A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>св. 17 до 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>6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>9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>6</w:t>
            </w:r>
          </w:p>
        </w:tc>
      </w:tr>
      <w:tr w:rsidR="00731681" w:rsidRPr="00192D1C" w:rsidTr="00731681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2795A" w:rsidRDefault="00731681" w:rsidP="00731681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>св. 40 до 130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>12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>25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>20</w:t>
            </w:r>
          </w:p>
        </w:tc>
      </w:tr>
      <w:tr w:rsidR="00731681" w:rsidRPr="00192D1C" w:rsidTr="00731681">
        <w:trPr>
          <w:trHeight w:hRule="exact" w:val="26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2795A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>св. 130 до 175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>14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>30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>30</w:t>
            </w:r>
          </w:p>
        </w:tc>
      </w:tr>
      <w:tr w:rsidR="00731681" w:rsidRPr="00192D1C" w:rsidTr="00731681">
        <w:trPr>
          <w:trHeight w:hRule="exact" w:val="29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2795A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>св. 175 до 280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>18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77026">
              <w:rPr>
                <w:rStyle w:val="FontStyle52"/>
              </w:rPr>
              <w:t>55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677026" w:rsidRDefault="00731681" w:rsidP="00731681">
            <w:pPr>
              <w:pStyle w:val="Style43"/>
              <w:widowControl/>
              <w:ind w:right="-1"/>
              <w:jc w:val="center"/>
              <w:rPr>
                <w:rStyle w:val="FontStyle61"/>
              </w:rPr>
            </w:pPr>
            <w:r w:rsidRPr="00677026">
              <w:rPr>
                <w:rStyle w:val="FontStyle61"/>
              </w:rPr>
              <w:t>-</w:t>
            </w:r>
          </w:p>
        </w:tc>
      </w:tr>
    </w:tbl>
    <w:p w:rsidR="00731681" w:rsidRDefault="00731681" w:rsidP="00731681">
      <w:pPr>
        <w:autoSpaceDE w:val="0"/>
        <w:autoSpaceDN w:val="0"/>
        <w:adjustRightInd w:val="0"/>
        <w:ind w:right="-1"/>
      </w:pPr>
    </w:p>
    <w:p w:rsidR="00731681" w:rsidRPr="0061468D" w:rsidRDefault="00731681" w:rsidP="00731681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61468D">
        <w:rPr>
          <w:b/>
          <w:bCs/>
          <w:i/>
          <w:iCs/>
        </w:rPr>
        <w:t xml:space="preserve">        Примечания:</w:t>
      </w:r>
    </w:p>
    <w:p w:rsidR="00731681" w:rsidRPr="0061468D" w:rsidRDefault="00731681" w:rsidP="00731681">
      <w:pPr>
        <w:autoSpaceDE w:val="0"/>
        <w:autoSpaceDN w:val="0"/>
        <w:adjustRightInd w:val="0"/>
        <w:ind w:right="-1"/>
      </w:pPr>
      <w:r w:rsidRPr="0061468D">
        <w:t xml:space="preserve">        1. (*) Размеры земельных участков следует принимать не более указанных в таблице.</w:t>
      </w:r>
    </w:p>
    <w:p w:rsidR="00731681" w:rsidRPr="0061468D" w:rsidRDefault="00731681" w:rsidP="00731681">
      <w:pPr>
        <w:autoSpaceDE w:val="0"/>
        <w:autoSpaceDN w:val="0"/>
        <w:adjustRightInd w:val="0"/>
        <w:ind w:right="-1"/>
      </w:pPr>
      <w:r w:rsidRPr="0061468D">
        <w:t xml:space="preserve">        2. Размеры земельных участков очистных сооружений производительностью свыше 280 тыс. м/</w:t>
      </w:r>
      <w:proofErr w:type="spellStart"/>
      <w:r w:rsidRPr="0061468D">
        <w:t>сут</w:t>
      </w:r>
      <w:proofErr w:type="spellEnd"/>
      <w:r w:rsidRPr="0061468D">
        <w:t xml:space="preserve"> следует принимать по проектам, разработанным в установленном порядке, проектам аналогичных сооружений или по данным специализированных организаций при согласовании с органами санэпиднадзора. Расстояния по горизонтали (в свету) от </w:t>
      </w:r>
      <w:r w:rsidRPr="0061468D">
        <w:lastRenderedPageBreak/>
        <w:t>ближайших подземных инженерных сетей до зданий и сооружений следует принимать по таблице 1.2.5. Минимальные расстояния от подземных (наземных с обвалованием) газопроводов до зданий и сооружений следует принимать в соответствии с СП 62.13330.</w:t>
      </w:r>
    </w:p>
    <w:p w:rsidR="00731681" w:rsidRPr="0082795A" w:rsidRDefault="00731681" w:rsidP="00731681">
      <w:pPr>
        <w:autoSpaceDE w:val="0"/>
        <w:autoSpaceDN w:val="0"/>
        <w:adjustRightInd w:val="0"/>
        <w:ind w:right="-1"/>
        <w:jc w:val="right"/>
      </w:pPr>
      <w:r w:rsidRPr="0082795A">
        <w:t>Таблица 1.2.5.</w:t>
      </w:r>
    </w:p>
    <w:p w:rsidR="00731681" w:rsidRPr="0082795A" w:rsidRDefault="00731681" w:rsidP="0073168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1024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98"/>
        <w:gridCol w:w="850"/>
        <w:gridCol w:w="1372"/>
        <w:gridCol w:w="1307"/>
        <w:gridCol w:w="989"/>
        <w:gridCol w:w="1035"/>
        <w:gridCol w:w="1045"/>
        <w:gridCol w:w="772"/>
        <w:gridCol w:w="611"/>
        <w:gridCol w:w="665"/>
      </w:tblGrid>
      <w:tr w:rsidR="00731681" w:rsidRPr="00192D1C" w:rsidTr="00731681">
        <w:trPr>
          <w:cantSplit/>
          <w:trHeight w:val="241"/>
        </w:trPr>
        <w:tc>
          <w:tcPr>
            <w:tcW w:w="1598" w:type="dxa"/>
            <w:vMerge w:val="restart"/>
          </w:tcPr>
          <w:p w:rsidR="00731681" w:rsidRPr="007E3DA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b/>
                <w:bCs/>
                <w:sz w:val="20"/>
                <w:szCs w:val="20"/>
              </w:rPr>
              <w:t>Инженерные сети</w:t>
            </w:r>
          </w:p>
        </w:tc>
        <w:tc>
          <w:tcPr>
            <w:tcW w:w="8646" w:type="dxa"/>
            <w:gridSpan w:val="9"/>
            <w:tcBorders>
              <w:bottom w:val="single" w:sz="6" w:space="0" w:color="auto"/>
            </w:tcBorders>
          </w:tcPr>
          <w:p w:rsidR="00731681" w:rsidRPr="007E3DA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Расстояние, м, по горизонтали (в свету) от подземных сетей до</w:t>
            </w:r>
          </w:p>
        </w:tc>
      </w:tr>
      <w:tr w:rsidR="00731681" w:rsidRPr="00192D1C" w:rsidTr="00731681">
        <w:trPr>
          <w:cantSplit/>
          <w:trHeight w:val="337"/>
        </w:trPr>
        <w:tc>
          <w:tcPr>
            <w:tcW w:w="1598" w:type="dxa"/>
            <w:vMerge/>
            <w:tcBorders>
              <w:bottom w:val="single" w:sz="4" w:space="0" w:color="auto"/>
            </w:tcBorders>
          </w:tcPr>
          <w:p w:rsidR="00731681" w:rsidRPr="007E3DA5" w:rsidRDefault="00731681" w:rsidP="00731681">
            <w:pPr>
              <w:autoSpaceDE w:val="0"/>
              <w:autoSpaceDN w:val="0"/>
              <w:adjustRightInd w:val="0"/>
              <w:ind w:right="-1"/>
              <w:jc w:val="righ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4" w:space="0" w:color="auto"/>
            </w:tcBorders>
          </w:tcPr>
          <w:p w:rsidR="00731681" w:rsidRPr="007E3DA5" w:rsidRDefault="00731681" w:rsidP="00731681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6" w:space="0" w:color="auto"/>
              <w:bottom w:val="single" w:sz="4" w:space="0" w:color="auto"/>
            </w:tcBorders>
          </w:tcPr>
          <w:p w:rsidR="00731681" w:rsidRPr="007E3DA5" w:rsidRDefault="00731681" w:rsidP="00731681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:rsidR="00731681" w:rsidRPr="007E3DA5" w:rsidRDefault="00731681" w:rsidP="00731681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оси</w:t>
            </w:r>
          </w:p>
          <w:p w:rsidR="00731681" w:rsidRPr="007E3DA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крайнего пути</w:t>
            </w:r>
          </w:p>
        </w:tc>
        <w:tc>
          <w:tcPr>
            <w:tcW w:w="1035" w:type="dxa"/>
            <w:tcBorders>
              <w:top w:val="single" w:sz="6" w:space="0" w:color="auto"/>
              <w:bottom w:val="single" w:sz="4" w:space="0" w:color="auto"/>
            </w:tcBorders>
          </w:tcPr>
          <w:p w:rsidR="00731681" w:rsidRPr="007E3DA5" w:rsidRDefault="00731681" w:rsidP="00731681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6" w:space="0" w:color="auto"/>
              <w:bottom w:val="single" w:sz="4" w:space="0" w:color="auto"/>
            </w:tcBorders>
          </w:tcPr>
          <w:p w:rsidR="00731681" w:rsidRPr="007E3DA5" w:rsidRDefault="00731681" w:rsidP="00731681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:rsidR="00731681" w:rsidRPr="007E3DA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фундаментов опор воздушных линий электропередачи напряжением</w:t>
            </w:r>
          </w:p>
        </w:tc>
      </w:tr>
      <w:tr w:rsidR="00731681" w:rsidRPr="00192D1C" w:rsidTr="00731681">
        <w:trPr>
          <w:cantSplit/>
          <w:trHeight w:val="2313"/>
        </w:trPr>
        <w:tc>
          <w:tcPr>
            <w:tcW w:w="1598" w:type="dxa"/>
          </w:tcPr>
          <w:p w:rsidR="00731681" w:rsidRPr="007E3DA5" w:rsidRDefault="00731681" w:rsidP="00731681">
            <w:pPr>
              <w:autoSpaceDE w:val="0"/>
              <w:autoSpaceDN w:val="0"/>
              <w:adjustRightInd w:val="0"/>
              <w:ind w:right="-1"/>
              <w:jc w:val="right"/>
              <w:rPr>
                <w:sz w:val="20"/>
                <w:szCs w:val="20"/>
              </w:rPr>
            </w:pPr>
            <w:r w:rsidRPr="007E3D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</w:tcPr>
          <w:p w:rsidR="00731681" w:rsidRPr="0082795A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ф</w:t>
            </w:r>
            <w:r w:rsidRPr="0082795A">
              <w:rPr>
                <w:sz w:val="20"/>
                <w:szCs w:val="20"/>
              </w:rPr>
              <w:t>унда</w:t>
            </w:r>
            <w:proofErr w:type="spellEnd"/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 xml:space="preserve">ментов зданий и </w:t>
            </w:r>
            <w:proofErr w:type="spellStart"/>
            <w:r w:rsidRPr="0082795A">
              <w:rPr>
                <w:sz w:val="20"/>
                <w:szCs w:val="20"/>
              </w:rPr>
              <w:t>соору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жений</w:t>
            </w:r>
            <w:proofErr w:type="spellEnd"/>
          </w:p>
          <w:p w:rsidR="00731681" w:rsidRPr="0082795A" w:rsidRDefault="00731681" w:rsidP="00731681">
            <w:pPr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:rsidR="00731681" w:rsidRPr="0082795A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фундаментов ограждений предприятий, эстакад, опор контактной сети и связи, железных дорог</w:t>
            </w:r>
          </w:p>
        </w:tc>
        <w:tc>
          <w:tcPr>
            <w:tcW w:w="1307" w:type="dxa"/>
          </w:tcPr>
          <w:p w:rsidR="00731681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</w:t>
            </w:r>
            <w:r w:rsidRPr="0082795A">
              <w:rPr>
                <w:sz w:val="20"/>
                <w:szCs w:val="20"/>
              </w:rPr>
              <w:t>елезных</w:t>
            </w:r>
          </w:p>
          <w:p w:rsidR="00731681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дорог колеи 1520 мм, </w:t>
            </w:r>
          </w:p>
          <w:p w:rsidR="00731681" w:rsidRPr="0082795A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но не менее глубины траншеи до подошвы насыпи и бровки</w:t>
            </w:r>
          </w:p>
          <w:p w:rsidR="00731681" w:rsidRPr="0082795A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выемки</w:t>
            </w:r>
          </w:p>
        </w:tc>
        <w:tc>
          <w:tcPr>
            <w:tcW w:w="989" w:type="dxa"/>
          </w:tcPr>
          <w:p w:rsidR="00731681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железных дорог колеи </w:t>
            </w:r>
          </w:p>
          <w:p w:rsidR="00731681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750 мм </w:t>
            </w:r>
          </w:p>
          <w:p w:rsidR="00731681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и </w:t>
            </w:r>
          </w:p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трамвая</w:t>
            </w:r>
          </w:p>
        </w:tc>
        <w:tc>
          <w:tcPr>
            <w:tcW w:w="1035" w:type="dxa"/>
          </w:tcPr>
          <w:p w:rsidR="00731681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бортового камня улицы, </w:t>
            </w:r>
          </w:p>
          <w:p w:rsidR="00731681" w:rsidRPr="0082795A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</w:t>
            </w:r>
          </w:p>
          <w:p w:rsidR="00731681" w:rsidRPr="0082795A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проезжей части, укреп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ленной полосы   обочины</w:t>
            </w:r>
          </w:p>
        </w:tc>
        <w:tc>
          <w:tcPr>
            <w:tcW w:w="1045" w:type="dxa"/>
          </w:tcPr>
          <w:p w:rsidR="00731681" w:rsidRPr="0082795A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наружной бровки кювета или</w:t>
            </w:r>
          </w:p>
          <w:p w:rsidR="00731681" w:rsidRPr="0082795A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подошвы насыпи дороги</w:t>
            </w:r>
          </w:p>
        </w:tc>
        <w:tc>
          <w:tcPr>
            <w:tcW w:w="772" w:type="dxa"/>
          </w:tcPr>
          <w:p w:rsidR="00731681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 1 </w:t>
            </w:r>
          </w:p>
          <w:p w:rsidR="00731681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  <w:r w:rsidRPr="0082795A">
              <w:rPr>
                <w:sz w:val="20"/>
                <w:szCs w:val="20"/>
              </w:rPr>
              <w:t xml:space="preserve"> </w:t>
            </w:r>
            <w:proofErr w:type="spellStart"/>
            <w:r w:rsidRPr="0082795A">
              <w:rPr>
                <w:sz w:val="20"/>
                <w:szCs w:val="20"/>
              </w:rPr>
              <w:t>наруж</w:t>
            </w:r>
            <w:proofErr w:type="spellEnd"/>
          </w:p>
          <w:p w:rsidR="00731681" w:rsidRPr="0082795A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ного</w:t>
            </w:r>
            <w:proofErr w:type="spellEnd"/>
          </w:p>
          <w:p w:rsidR="00731681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осве</w:t>
            </w:r>
            <w:proofErr w:type="spellEnd"/>
          </w:p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щения</w:t>
            </w:r>
            <w:proofErr w:type="spellEnd"/>
          </w:p>
        </w:tc>
        <w:tc>
          <w:tcPr>
            <w:tcW w:w="611" w:type="dxa"/>
          </w:tcPr>
          <w:p w:rsidR="00731681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св.</w:t>
            </w:r>
          </w:p>
          <w:p w:rsidR="00731681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1</w:t>
            </w:r>
          </w:p>
          <w:p w:rsidR="00731681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до</w:t>
            </w:r>
          </w:p>
          <w:p w:rsidR="00731681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35</w:t>
            </w:r>
          </w:p>
          <w:p w:rsidR="00731681" w:rsidRPr="0082795A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665" w:type="dxa"/>
          </w:tcPr>
          <w:p w:rsidR="00731681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св.</w:t>
            </w:r>
          </w:p>
          <w:p w:rsidR="00731681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35</w:t>
            </w:r>
          </w:p>
          <w:p w:rsidR="00731681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до</w:t>
            </w:r>
          </w:p>
          <w:p w:rsidR="00731681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110</w:t>
            </w:r>
          </w:p>
          <w:p w:rsidR="00731681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</w:p>
          <w:p w:rsidR="00731681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и</w:t>
            </w:r>
          </w:p>
          <w:p w:rsidR="00731681" w:rsidRPr="0082795A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выше</w:t>
            </w:r>
          </w:p>
        </w:tc>
      </w:tr>
      <w:tr w:rsidR="00731681" w:rsidRPr="00192D1C" w:rsidTr="00731681">
        <w:trPr>
          <w:cantSplit/>
          <w:trHeight w:val="692"/>
        </w:trPr>
        <w:tc>
          <w:tcPr>
            <w:tcW w:w="1598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 xml:space="preserve">Водопровод </w:t>
            </w:r>
          </w:p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и напорная</w:t>
            </w:r>
          </w:p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канализация</w:t>
            </w:r>
          </w:p>
        </w:tc>
        <w:tc>
          <w:tcPr>
            <w:tcW w:w="850" w:type="dxa"/>
          </w:tcPr>
          <w:p w:rsidR="00731681" w:rsidRPr="00332A65" w:rsidRDefault="00731681" w:rsidP="0073168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  <w:p w:rsidR="00731681" w:rsidRPr="00332A65" w:rsidRDefault="00731681" w:rsidP="00731681">
            <w:pPr>
              <w:ind w:right="-1"/>
              <w:jc w:val="center"/>
            </w:pPr>
          </w:p>
        </w:tc>
        <w:tc>
          <w:tcPr>
            <w:tcW w:w="1372" w:type="dxa"/>
          </w:tcPr>
          <w:p w:rsidR="00731681" w:rsidRPr="00332A65" w:rsidRDefault="00731681" w:rsidP="0073168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  <w:p w:rsidR="00731681" w:rsidRPr="00332A65" w:rsidRDefault="00731681" w:rsidP="00731681">
            <w:pPr>
              <w:ind w:right="-1"/>
              <w:jc w:val="center"/>
            </w:pPr>
          </w:p>
        </w:tc>
        <w:tc>
          <w:tcPr>
            <w:tcW w:w="1307" w:type="dxa"/>
          </w:tcPr>
          <w:p w:rsidR="00731681" w:rsidRPr="00332A65" w:rsidRDefault="00731681" w:rsidP="0073168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731681" w:rsidRPr="00332A65" w:rsidRDefault="00731681" w:rsidP="00731681">
            <w:pPr>
              <w:ind w:right="-1"/>
              <w:jc w:val="center"/>
            </w:pPr>
          </w:p>
          <w:p w:rsidR="00731681" w:rsidRPr="00332A65" w:rsidRDefault="00731681" w:rsidP="00731681">
            <w:pPr>
              <w:ind w:right="-1"/>
            </w:pPr>
          </w:p>
        </w:tc>
        <w:tc>
          <w:tcPr>
            <w:tcW w:w="989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731681" w:rsidRPr="00332A65" w:rsidRDefault="00731681" w:rsidP="0073168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731681" w:rsidRPr="00332A65" w:rsidRDefault="00731681" w:rsidP="00731681">
            <w:pPr>
              <w:ind w:right="-1"/>
              <w:jc w:val="center"/>
            </w:pPr>
          </w:p>
          <w:p w:rsidR="00731681" w:rsidRPr="00332A65" w:rsidRDefault="00731681" w:rsidP="00731681">
            <w:pPr>
              <w:ind w:right="-1"/>
              <w:jc w:val="center"/>
            </w:pPr>
          </w:p>
        </w:tc>
        <w:tc>
          <w:tcPr>
            <w:tcW w:w="1045" w:type="dxa"/>
          </w:tcPr>
          <w:p w:rsidR="00731681" w:rsidRPr="00332A65" w:rsidRDefault="00731681" w:rsidP="0073168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731681" w:rsidRPr="00332A65" w:rsidRDefault="00731681" w:rsidP="0073168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731681" w:rsidRPr="00332A65" w:rsidRDefault="00731681" w:rsidP="00731681">
            <w:pPr>
              <w:ind w:right="-1"/>
              <w:jc w:val="center"/>
            </w:pPr>
          </w:p>
        </w:tc>
        <w:tc>
          <w:tcPr>
            <w:tcW w:w="611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731681" w:rsidRPr="00192D1C" w:rsidTr="00731681">
        <w:trPr>
          <w:cantSplit/>
          <w:trHeight w:val="893"/>
        </w:trPr>
        <w:tc>
          <w:tcPr>
            <w:tcW w:w="1598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 xml:space="preserve">Самотечная </w:t>
            </w:r>
          </w:p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канализация (бытовая</w:t>
            </w:r>
          </w:p>
          <w:p w:rsidR="00731681" w:rsidRPr="00332A65" w:rsidRDefault="00731681" w:rsidP="0073168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и дождевая</w:t>
            </w:r>
          </w:p>
        </w:tc>
        <w:tc>
          <w:tcPr>
            <w:tcW w:w="850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731681" w:rsidRPr="00332A65" w:rsidRDefault="00731681" w:rsidP="0073168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731681" w:rsidRPr="00332A65" w:rsidRDefault="00731681" w:rsidP="00731681">
            <w:pPr>
              <w:ind w:right="-1"/>
              <w:jc w:val="center"/>
            </w:pPr>
          </w:p>
          <w:p w:rsidR="00731681" w:rsidRPr="00332A65" w:rsidRDefault="00731681" w:rsidP="00731681">
            <w:pPr>
              <w:ind w:right="-1"/>
              <w:jc w:val="center"/>
            </w:pPr>
          </w:p>
        </w:tc>
        <w:tc>
          <w:tcPr>
            <w:tcW w:w="1307" w:type="dxa"/>
          </w:tcPr>
          <w:p w:rsidR="00731681" w:rsidRPr="00332A65" w:rsidRDefault="00731681" w:rsidP="0073168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731681" w:rsidRPr="00332A65" w:rsidRDefault="00731681" w:rsidP="00731681">
            <w:pPr>
              <w:ind w:right="-1"/>
              <w:jc w:val="center"/>
            </w:pPr>
          </w:p>
          <w:p w:rsidR="00731681" w:rsidRPr="00332A65" w:rsidRDefault="00731681" w:rsidP="00731681">
            <w:pPr>
              <w:ind w:right="-1"/>
              <w:jc w:val="center"/>
            </w:pPr>
          </w:p>
        </w:tc>
        <w:tc>
          <w:tcPr>
            <w:tcW w:w="989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731681" w:rsidRPr="00332A65" w:rsidRDefault="00731681" w:rsidP="0073168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731681" w:rsidRPr="00332A65" w:rsidRDefault="00731681" w:rsidP="00731681">
            <w:pPr>
              <w:ind w:right="-1"/>
              <w:jc w:val="center"/>
            </w:pPr>
          </w:p>
          <w:p w:rsidR="00731681" w:rsidRPr="00332A65" w:rsidRDefault="00731681" w:rsidP="00731681">
            <w:pPr>
              <w:ind w:right="-1"/>
              <w:jc w:val="center"/>
            </w:pPr>
          </w:p>
        </w:tc>
        <w:tc>
          <w:tcPr>
            <w:tcW w:w="1045" w:type="dxa"/>
          </w:tcPr>
          <w:p w:rsidR="00731681" w:rsidRPr="00332A65" w:rsidRDefault="00731681" w:rsidP="0073168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731681" w:rsidRPr="00332A65" w:rsidRDefault="00731681" w:rsidP="00731681">
            <w:pPr>
              <w:ind w:right="-1"/>
              <w:jc w:val="center"/>
            </w:pPr>
          </w:p>
        </w:tc>
        <w:tc>
          <w:tcPr>
            <w:tcW w:w="772" w:type="dxa"/>
          </w:tcPr>
          <w:p w:rsidR="00731681" w:rsidRPr="00332A65" w:rsidRDefault="00731681" w:rsidP="0073168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731681" w:rsidRPr="00192D1C" w:rsidTr="00731681">
        <w:trPr>
          <w:cantSplit/>
          <w:trHeight w:val="301"/>
        </w:trPr>
        <w:tc>
          <w:tcPr>
            <w:tcW w:w="1598" w:type="dxa"/>
          </w:tcPr>
          <w:p w:rsidR="00731681" w:rsidRPr="00332A65" w:rsidRDefault="00731681" w:rsidP="0073168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Дренаж</w:t>
            </w:r>
          </w:p>
        </w:tc>
        <w:tc>
          <w:tcPr>
            <w:tcW w:w="850" w:type="dxa"/>
          </w:tcPr>
          <w:p w:rsidR="00731681" w:rsidRPr="00332A65" w:rsidRDefault="00731681" w:rsidP="0073168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731681" w:rsidRPr="00332A65" w:rsidRDefault="00731681" w:rsidP="0073168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1307" w:type="dxa"/>
          </w:tcPr>
          <w:p w:rsidR="00731681" w:rsidRPr="00332A65" w:rsidRDefault="00731681" w:rsidP="0073168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731681" w:rsidRPr="00332A65" w:rsidRDefault="00731681" w:rsidP="0073168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731681" w:rsidRPr="00332A65" w:rsidRDefault="00731681" w:rsidP="0073168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731681" w:rsidRPr="00332A65" w:rsidRDefault="00731681" w:rsidP="0073168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65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731681" w:rsidRPr="00192D1C" w:rsidTr="00731681">
        <w:trPr>
          <w:cantSplit/>
          <w:trHeight w:val="527"/>
        </w:trPr>
        <w:tc>
          <w:tcPr>
            <w:tcW w:w="1598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Сопутствую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щий</w:t>
            </w:r>
            <w:proofErr w:type="spellEnd"/>
            <w:r w:rsidRPr="00332A65">
              <w:rPr>
                <w:sz w:val="22"/>
                <w:szCs w:val="22"/>
              </w:rPr>
              <w:t xml:space="preserve"> дренаж</w:t>
            </w:r>
          </w:p>
        </w:tc>
        <w:tc>
          <w:tcPr>
            <w:tcW w:w="850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372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307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989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045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772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611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665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</w:tr>
      <w:tr w:rsidR="00731681" w:rsidRPr="00192D1C" w:rsidTr="00731681">
        <w:trPr>
          <w:cantSplit/>
          <w:trHeight w:val="249"/>
        </w:trPr>
        <w:tc>
          <w:tcPr>
            <w:tcW w:w="1598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Тепловые сети</w:t>
            </w:r>
          </w:p>
        </w:tc>
        <w:tc>
          <w:tcPr>
            <w:tcW w:w="850" w:type="dxa"/>
            <w:textDirection w:val="btLr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72" w:type="dxa"/>
            <w:textDirection w:val="btLr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07" w:type="dxa"/>
            <w:textDirection w:val="btLr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989" w:type="dxa"/>
            <w:textDirection w:val="btLr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35" w:type="dxa"/>
            <w:textDirection w:val="btLr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45" w:type="dxa"/>
            <w:textDirection w:val="btLr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772" w:type="dxa"/>
            <w:textDirection w:val="btLr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611" w:type="dxa"/>
            <w:textDirection w:val="btLr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665" w:type="dxa"/>
            <w:textDirection w:val="btLr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</w:tr>
      <w:tr w:rsidR="00731681" w:rsidRPr="00192D1C" w:rsidTr="00731681">
        <w:trPr>
          <w:cantSplit/>
          <w:trHeight w:val="846"/>
        </w:trPr>
        <w:tc>
          <w:tcPr>
            <w:tcW w:w="1598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от наружной</w:t>
            </w:r>
          </w:p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стенки канала, тоннеля</w:t>
            </w:r>
          </w:p>
        </w:tc>
        <w:tc>
          <w:tcPr>
            <w:tcW w:w="850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(см.</w:t>
            </w:r>
          </w:p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прим 2)</w:t>
            </w:r>
          </w:p>
        </w:tc>
        <w:tc>
          <w:tcPr>
            <w:tcW w:w="1372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307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731681" w:rsidRPr="00192D1C" w:rsidTr="00731681">
        <w:trPr>
          <w:cantSplit/>
          <w:trHeight w:val="702"/>
        </w:trPr>
        <w:tc>
          <w:tcPr>
            <w:tcW w:w="1598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от оболочки</w:t>
            </w:r>
          </w:p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proofErr w:type="spellStart"/>
            <w:r w:rsidRPr="00332A65">
              <w:rPr>
                <w:sz w:val="22"/>
                <w:szCs w:val="22"/>
              </w:rPr>
              <w:t>бесканальной</w:t>
            </w:r>
            <w:proofErr w:type="spellEnd"/>
          </w:p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i/>
                <w:iCs/>
              </w:rPr>
            </w:pPr>
            <w:r w:rsidRPr="00332A65">
              <w:rPr>
                <w:sz w:val="22"/>
                <w:szCs w:val="22"/>
              </w:rPr>
              <w:t>прокладки</w:t>
            </w:r>
          </w:p>
        </w:tc>
        <w:tc>
          <w:tcPr>
            <w:tcW w:w="850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</w:tc>
        <w:tc>
          <w:tcPr>
            <w:tcW w:w="1372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</w:p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07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</w:p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989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45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731681" w:rsidRPr="00192D1C" w:rsidTr="00731681">
        <w:trPr>
          <w:cantSplit/>
          <w:trHeight w:val="678"/>
        </w:trPr>
        <w:tc>
          <w:tcPr>
            <w:tcW w:w="1598" w:type="dxa"/>
          </w:tcPr>
          <w:p w:rsidR="00731681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Кабели силовые</w:t>
            </w:r>
            <w:r>
              <w:rPr>
                <w:sz w:val="22"/>
                <w:szCs w:val="22"/>
              </w:rPr>
              <w:t xml:space="preserve"> всех напряжений </w:t>
            </w:r>
          </w:p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и кабели связи</w:t>
            </w:r>
          </w:p>
        </w:tc>
        <w:tc>
          <w:tcPr>
            <w:tcW w:w="850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0,6</w:t>
            </w:r>
          </w:p>
        </w:tc>
        <w:tc>
          <w:tcPr>
            <w:tcW w:w="1372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0,5</w:t>
            </w:r>
          </w:p>
        </w:tc>
        <w:tc>
          <w:tcPr>
            <w:tcW w:w="1307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3,2</w:t>
            </w:r>
          </w:p>
        </w:tc>
        <w:tc>
          <w:tcPr>
            <w:tcW w:w="989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0,5*</w:t>
            </w:r>
          </w:p>
        </w:tc>
        <w:tc>
          <w:tcPr>
            <w:tcW w:w="611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5*</w:t>
            </w:r>
          </w:p>
        </w:tc>
        <w:tc>
          <w:tcPr>
            <w:tcW w:w="665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10*</w:t>
            </w:r>
          </w:p>
        </w:tc>
      </w:tr>
      <w:tr w:rsidR="00731681" w:rsidRPr="00192D1C" w:rsidTr="00731681">
        <w:trPr>
          <w:cantSplit/>
          <w:trHeight w:val="726"/>
        </w:trPr>
        <w:tc>
          <w:tcPr>
            <w:tcW w:w="1598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Каналы, ком-</w:t>
            </w:r>
            <w:proofErr w:type="spellStart"/>
            <w:r w:rsidRPr="00332A65">
              <w:rPr>
                <w:sz w:val="22"/>
                <w:szCs w:val="22"/>
              </w:rPr>
              <w:t>муникацион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ные</w:t>
            </w:r>
            <w:proofErr w:type="spellEnd"/>
            <w:r w:rsidRPr="00332A65">
              <w:rPr>
                <w:sz w:val="22"/>
                <w:szCs w:val="22"/>
              </w:rPr>
              <w:t xml:space="preserve"> тоннели</w:t>
            </w:r>
          </w:p>
        </w:tc>
        <w:tc>
          <w:tcPr>
            <w:tcW w:w="850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1372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307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731681" w:rsidRPr="00332A65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3*</w:t>
            </w:r>
          </w:p>
        </w:tc>
      </w:tr>
    </w:tbl>
    <w:p w:rsidR="00731681" w:rsidRPr="00332A65" w:rsidRDefault="00731681" w:rsidP="0073168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731681" w:rsidRPr="0082795A" w:rsidRDefault="00731681" w:rsidP="00731681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82795A">
        <w:rPr>
          <w:b/>
          <w:bCs/>
          <w:i/>
          <w:iCs/>
        </w:rPr>
        <w:t xml:space="preserve">        Примечание:</w:t>
      </w:r>
    </w:p>
    <w:p w:rsidR="00731681" w:rsidRPr="0082795A" w:rsidRDefault="00731681" w:rsidP="00731681">
      <w:pPr>
        <w:autoSpaceDE w:val="0"/>
        <w:autoSpaceDN w:val="0"/>
        <w:adjustRightInd w:val="0"/>
        <w:ind w:right="-1"/>
      </w:pPr>
      <w:r w:rsidRPr="0082795A">
        <w:t xml:space="preserve">        * Относится к расстояниям только от силовых кабелей.</w:t>
      </w:r>
    </w:p>
    <w:p w:rsidR="00731681" w:rsidRPr="0082795A" w:rsidRDefault="00731681" w:rsidP="00731681">
      <w:pPr>
        <w:autoSpaceDE w:val="0"/>
        <w:autoSpaceDN w:val="0"/>
        <w:adjustRightInd w:val="0"/>
        <w:ind w:right="-1"/>
      </w:pPr>
      <w:r w:rsidRPr="0082795A">
        <w:t xml:space="preserve">        1. Допускается предусматривать прокладку подземных инженерных сетей в пределах фундаментов опор и эстакад трубопроводов, контактной сети при условии выполнения мер, исключающих возможность повреждения сетей в случае осадки фундаментов, а также повреждения фундаментов при аварии на этих сетях. При размещении инженерных сетей, подлежащих прокладке с применением строительного водопонижения, их расстояние до зданий и сооружений следует устанавливать с учетом зоны возможного нарушения прочности грунтов оснований.</w:t>
      </w:r>
    </w:p>
    <w:p w:rsidR="00731681" w:rsidRPr="0082795A" w:rsidRDefault="00731681" w:rsidP="00731681">
      <w:pPr>
        <w:autoSpaceDE w:val="0"/>
        <w:autoSpaceDN w:val="0"/>
        <w:adjustRightInd w:val="0"/>
        <w:ind w:right="-1"/>
      </w:pPr>
      <w:r w:rsidRPr="0082795A">
        <w:t xml:space="preserve">        2. Расстояния от тепловых сетей при </w:t>
      </w:r>
      <w:proofErr w:type="spellStart"/>
      <w:r w:rsidRPr="0082795A">
        <w:t>бесканальной</w:t>
      </w:r>
      <w:proofErr w:type="spellEnd"/>
      <w:r w:rsidRPr="0082795A">
        <w:t xml:space="preserve"> прокладке до зданий и сооружений следует принимать как для водопровода.</w:t>
      </w:r>
    </w:p>
    <w:p w:rsidR="00731681" w:rsidRPr="0082795A" w:rsidRDefault="00731681" w:rsidP="00731681">
      <w:pPr>
        <w:autoSpaceDE w:val="0"/>
        <w:autoSpaceDN w:val="0"/>
        <w:adjustRightInd w:val="0"/>
        <w:ind w:right="-1"/>
      </w:pPr>
      <w:r w:rsidRPr="0082795A">
        <w:lastRenderedPageBreak/>
        <w:t xml:space="preserve">        3. Расстояния от силовых кабелей напряжением 110-220 </w:t>
      </w:r>
      <w:proofErr w:type="spellStart"/>
      <w:r w:rsidRPr="0082795A">
        <w:t>кВ</w:t>
      </w:r>
      <w:proofErr w:type="spellEnd"/>
      <w:r w:rsidRPr="0082795A">
        <w:t xml:space="preserve"> до фундаментов ограждений предприятий, эстакад, опор контактной сети и линий связи следует принимать 1,5 м.</w:t>
      </w:r>
    </w:p>
    <w:p w:rsidR="00731681" w:rsidRPr="0082795A" w:rsidRDefault="00731681" w:rsidP="00731681">
      <w:pPr>
        <w:autoSpaceDE w:val="0"/>
        <w:autoSpaceDN w:val="0"/>
        <w:adjustRightInd w:val="0"/>
        <w:ind w:right="-1"/>
      </w:pPr>
      <w:r w:rsidRPr="0082795A">
        <w:t xml:space="preserve">        4. Расстояния по горизонтали от обделок подземных сооружений метрополитена из чугунных тюбингов, а также из железобетона или бетона с </w:t>
      </w:r>
      <w:proofErr w:type="spellStart"/>
      <w:r w:rsidRPr="0082795A">
        <w:t>оклеечной</w:t>
      </w:r>
      <w:proofErr w:type="spellEnd"/>
      <w:r w:rsidRPr="0082795A">
        <w:t xml:space="preserve"> гидроизоляцией, расположенных на глубине менее 20 м (от верха обделки до поверхности земли), следует принимать до сетей канализации, водопровода, тепловых сетей - 5 м; от обделок без </w:t>
      </w:r>
      <w:proofErr w:type="spellStart"/>
      <w:r w:rsidRPr="0082795A">
        <w:t>оклеечной</w:t>
      </w:r>
      <w:proofErr w:type="spellEnd"/>
      <w:r w:rsidRPr="0082795A">
        <w:t xml:space="preserve"> гидроизоляции до сетей канализации - 6 м, для остальных </w:t>
      </w:r>
      <w:proofErr w:type="spellStart"/>
      <w:r w:rsidRPr="0082795A">
        <w:t>водонесущих</w:t>
      </w:r>
      <w:proofErr w:type="spellEnd"/>
      <w:r w:rsidRPr="0082795A">
        <w:t xml:space="preserve"> сетей - 8 м; расстояние от обделок до кабелей принимать: напряжением до 10 </w:t>
      </w:r>
      <w:proofErr w:type="spellStart"/>
      <w:r w:rsidRPr="0082795A">
        <w:t>кВ</w:t>
      </w:r>
      <w:proofErr w:type="spellEnd"/>
      <w:r w:rsidRPr="0082795A">
        <w:t xml:space="preserve"> - 1 м, до 35 </w:t>
      </w:r>
      <w:proofErr w:type="spellStart"/>
      <w:r w:rsidRPr="0082795A">
        <w:t>кВ</w:t>
      </w:r>
      <w:proofErr w:type="spellEnd"/>
      <w:r w:rsidRPr="0082795A">
        <w:t xml:space="preserve"> - 3 м.</w:t>
      </w:r>
    </w:p>
    <w:p w:rsidR="00731681" w:rsidRPr="0082795A" w:rsidRDefault="00731681" w:rsidP="00731681">
      <w:pPr>
        <w:autoSpaceDE w:val="0"/>
        <w:autoSpaceDN w:val="0"/>
        <w:adjustRightInd w:val="0"/>
        <w:ind w:right="-1"/>
      </w:pPr>
      <w:r w:rsidRPr="0082795A">
        <w:t xml:space="preserve">        5. В орошаемых районах при </w:t>
      </w:r>
      <w:proofErr w:type="spellStart"/>
      <w:r w:rsidRPr="0082795A">
        <w:t>непросадочных</w:t>
      </w:r>
      <w:proofErr w:type="spellEnd"/>
      <w:r w:rsidRPr="0082795A">
        <w:t xml:space="preserve"> грунтах расстояние от подземных инженерных сетей до оросительных каналов следует принимать (до бровки каналов), м: 1- от газопровода низкого и среднего давления, а также от водопроводов, канализации, водостоков и трубопроводов горючих жидкостей; 2 - от газопроводов высокого давления до 0,6 МПа, теплопроводов, хозяйственно-бытовой и дождевой канализации; 1,5 - от силовых кабелей и кабелей связи; расстояние от оросительных каналов уличной сети до фундаментов зданий и сооружений - 5.</w:t>
      </w:r>
    </w:p>
    <w:p w:rsidR="00731681" w:rsidRDefault="00731681" w:rsidP="00731681">
      <w:pPr>
        <w:autoSpaceDE w:val="0"/>
        <w:autoSpaceDN w:val="0"/>
        <w:adjustRightInd w:val="0"/>
        <w:ind w:right="-1"/>
        <w:rPr>
          <w:sz w:val="20"/>
          <w:szCs w:val="20"/>
        </w:rPr>
      </w:pPr>
    </w:p>
    <w:p w:rsidR="00731681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1.3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допустимого уровня обеспеченности</w:t>
      </w:r>
      <w:r>
        <w:rPr>
          <w:b/>
          <w:bCs/>
          <w:sz w:val="28"/>
          <w:szCs w:val="28"/>
        </w:rPr>
        <w:t xml:space="preserve"> объектами</w:t>
      </w:r>
      <w:r w:rsidRPr="00BA6E38">
        <w:rPr>
          <w:b/>
          <w:bCs/>
          <w:sz w:val="28"/>
          <w:szCs w:val="28"/>
        </w:rPr>
        <w:t xml:space="preserve"> местного значения сельского поселения </w:t>
      </w:r>
    </w:p>
    <w:p w:rsidR="00731681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в области физической</w:t>
      </w:r>
      <w:r>
        <w:rPr>
          <w:b/>
          <w:bCs/>
          <w:sz w:val="28"/>
          <w:szCs w:val="28"/>
        </w:rPr>
        <w:t xml:space="preserve"> культуры и массового</w:t>
      </w:r>
      <w:r w:rsidRPr="00BA6E38">
        <w:rPr>
          <w:b/>
          <w:bCs/>
          <w:sz w:val="28"/>
          <w:szCs w:val="28"/>
        </w:rPr>
        <w:t xml:space="preserve"> спорта и показатели максимально  допустимого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уровня  территориальной доступности </w:t>
      </w:r>
    </w:p>
    <w:p w:rsidR="00731681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таких объектов  для населения</w:t>
      </w:r>
      <w:r>
        <w:rPr>
          <w:b/>
          <w:bCs/>
          <w:sz w:val="28"/>
          <w:szCs w:val="28"/>
        </w:rPr>
        <w:t xml:space="preserve"> Петровского</w:t>
      </w:r>
      <w:r w:rsidRPr="00BA6E38">
        <w:rPr>
          <w:b/>
          <w:bCs/>
          <w:sz w:val="28"/>
          <w:szCs w:val="28"/>
        </w:rPr>
        <w:t xml:space="preserve"> сельского поселения</w:t>
      </w:r>
    </w:p>
    <w:p w:rsidR="00731681" w:rsidRPr="00BA6E38" w:rsidRDefault="00731681" w:rsidP="00731681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731681" w:rsidRPr="00BA6E38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Расчетные показатели для объек</w:t>
      </w:r>
      <w:r w:rsidRPr="00BA6E38">
        <w:rPr>
          <w:sz w:val="28"/>
          <w:szCs w:val="28"/>
        </w:rPr>
        <w:t>тов местного значения в области физической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культуры и массового спорта установлены в соответствии с полномочиями сельских поселений Урюпинского муниципального района Волгоградской области в указанной сфере.</w:t>
      </w:r>
    </w:p>
    <w:p w:rsidR="00731681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Расчетные показатели минимально допустимого уровня обеспеченности объектами местного значения в области физической культуры и массового спорта и показатели максимально допустимого уровня территориальной доступности таких объектов, разработаны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соответствии с предоставленными исходными данными и представлены в таблице 1.3.1.</w:t>
      </w:r>
    </w:p>
    <w:p w:rsidR="00731681" w:rsidRDefault="00731681" w:rsidP="0073168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731681" w:rsidRPr="00824945" w:rsidRDefault="00731681" w:rsidP="00731681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  <w:r w:rsidRPr="00824945">
        <w:t>Таблица 1.3.1.</w:t>
      </w:r>
    </w:p>
    <w:p w:rsidR="00731681" w:rsidRPr="00332A65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332A65">
        <w:rPr>
          <w:b/>
          <w:bCs/>
        </w:rPr>
        <w:t xml:space="preserve">Расчетные показатели объектов </w:t>
      </w:r>
    </w:p>
    <w:p w:rsidR="00731681" w:rsidRPr="00332A65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332A65">
        <w:rPr>
          <w:b/>
          <w:bCs/>
        </w:rPr>
        <w:t>в области физической культуры и массового спорта</w:t>
      </w:r>
    </w:p>
    <w:p w:rsidR="00731681" w:rsidRPr="00332A65" w:rsidRDefault="00731681" w:rsidP="0073168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915" w:type="dxa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0"/>
        <w:gridCol w:w="3215"/>
        <w:gridCol w:w="1977"/>
        <w:gridCol w:w="1116"/>
        <w:gridCol w:w="2003"/>
        <w:gridCol w:w="1134"/>
      </w:tblGrid>
      <w:tr w:rsidR="00731681" w:rsidRPr="00192D1C" w:rsidTr="00731681">
        <w:trPr>
          <w:trHeight w:hRule="exact" w:val="816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31681" w:rsidRPr="00824945" w:rsidRDefault="00731681" w:rsidP="00731681">
            <w:pPr>
              <w:pStyle w:val="Style23"/>
              <w:widowControl/>
              <w:ind w:right="-1"/>
              <w:jc w:val="center"/>
              <w:rPr>
                <w:rStyle w:val="FontStyle70"/>
                <w:sz w:val="20"/>
                <w:szCs w:val="20"/>
              </w:rPr>
            </w:pPr>
            <w:r w:rsidRPr="00824945">
              <w:rPr>
                <w:rStyle w:val="FontStyle70"/>
                <w:sz w:val="20"/>
                <w:szCs w:val="20"/>
              </w:rPr>
              <w:t>№</w:t>
            </w:r>
          </w:p>
          <w:p w:rsidR="00731681" w:rsidRPr="00824945" w:rsidRDefault="00731681" w:rsidP="0073168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54"/>
                <w:sz w:val="22"/>
                <w:szCs w:val="22"/>
              </w:rPr>
              <w:t>п/п</w:t>
            </w:r>
          </w:p>
          <w:p w:rsidR="00731681" w:rsidRPr="00824945" w:rsidRDefault="00731681" w:rsidP="00731681">
            <w:pPr>
              <w:ind w:right="-1"/>
              <w:jc w:val="center"/>
              <w:rPr>
                <w:rStyle w:val="FontStyle70"/>
                <w:sz w:val="20"/>
                <w:szCs w:val="20"/>
              </w:rPr>
            </w:pPr>
          </w:p>
        </w:tc>
        <w:tc>
          <w:tcPr>
            <w:tcW w:w="321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31681" w:rsidRPr="00824945" w:rsidRDefault="00731681" w:rsidP="0073168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731681" w:rsidRPr="00824945" w:rsidRDefault="00731681" w:rsidP="0073168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731681" w:rsidRPr="00824945" w:rsidRDefault="00731681" w:rsidP="0073168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24945" w:rsidRDefault="00731681" w:rsidP="0073168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Показатель мин</w:t>
            </w:r>
            <w:r>
              <w:rPr>
                <w:rStyle w:val="FontStyle69"/>
                <w:sz w:val="20"/>
                <w:szCs w:val="20"/>
              </w:rPr>
              <w:t>имально допустимого уровня обес</w:t>
            </w:r>
            <w:r w:rsidRPr="00824945">
              <w:rPr>
                <w:rStyle w:val="FontStyle69"/>
                <w:sz w:val="20"/>
                <w:szCs w:val="20"/>
              </w:rPr>
              <w:t>печенности</w:t>
            </w:r>
          </w:p>
        </w:tc>
        <w:tc>
          <w:tcPr>
            <w:tcW w:w="31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Default="00731681" w:rsidP="0073168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Показатель максимально до</w:t>
            </w:r>
            <w:r w:rsidRPr="00824945">
              <w:rPr>
                <w:rStyle w:val="FontStyle69"/>
                <w:sz w:val="20"/>
                <w:szCs w:val="20"/>
              </w:rPr>
              <w:t xml:space="preserve">пустимого уровня </w:t>
            </w:r>
          </w:p>
          <w:p w:rsidR="00731681" w:rsidRPr="00824945" w:rsidRDefault="00731681" w:rsidP="0073168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территори</w:t>
            </w:r>
            <w:r w:rsidRPr="00824945">
              <w:rPr>
                <w:rStyle w:val="FontStyle69"/>
                <w:sz w:val="20"/>
                <w:szCs w:val="20"/>
              </w:rPr>
              <w:softHyphen/>
              <w:t>альной доступности</w:t>
            </w:r>
          </w:p>
        </w:tc>
      </w:tr>
      <w:tr w:rsidR="00731681" w:rsidRPr="00192D1C" w:rsidTr="00731681">
        <w:trPr>
          <w:trHeight w:hRule="exact" w:val="322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24945" w:rsidRDefault="00731681" w:rsidP="0073168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21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24945" w:rsidRDefault="00731681" w:rsidP="0073168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24945" w:rsidRDefault="00731681" w:rsidP="0073168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824945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24945" w:rsidRDefault="00731681" w:rsidP="0073168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24945" w:rsidRDefault="00731681" w:rsidP="0073168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24945" w:rsidRDefault="00731681" w:rsidP="0073168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731681" w:rsidRPr="00824945" w:rsidTr="00731681">
        <w:trPr>
          <w:trHeight w:hRule="exact" w:val="581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31681" w:rsidRPr="00332A65" w:rsidRDefault="00731681" w:rsidP="0073168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1</w:t>
            </w:r>
          </w:p>
          <w:p w:rsidR="00731681" w:rsidRPr="00332A65" w:rsidRDefault="00731681" w:rsidP="00731681">
            <w:pPr>
              <w:ind w:right="-1"/>
              <w:jc w:val="center"/>
              <w:rPr>
                <w:rStyle w:val="FontStyle52"/>
              </w:rPr>
            </w:pPr>
          </w:p>
          <w:p w:rsidR="00731681" w:rsidRPr="00332A65" w:rsidRDefault="00731681" w:rsidP="00731681">
            <w:pPr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321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31681" w:rsidRPr="00824945" w:rsidRDefault="00731681" w:rsidP="00731681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71"/>
                <w:sz w:val="22"/>
                <w:szCs w:val="22"/>
              </w:rPr>
            </w:pPr>
            <w:r w:rsidRPr="00824945">
              <w:rPr>
                <w:rStyle w:val="FontStyle52"/>
              </w:rPr>
              <w:t>Помещения для физкуль</w:t>
            </w:r>
            <w:r w:rsidRPr="00824945">
              <w:rPr>
                <w:rStyle w:val="FontStyle52"/>
              </w:rPr>
              <w:softHyphen/>
              <w:t>турно-оздоровительных</w:t>
            </w:r>
            <w:r>
              <w:rPr>
                <w:rStyle w:val="FontStyle52"/>
              </w:rPr>
              <w:t xml:space="preserve"> </w:t>
            </w:r>
            <w:r w:rsidRPr="00824945">
              <w:rPr>
                <w:rStyle w:val="FontStyle52"/>
              </w:rPr>
              <w:t>занятий (спортивные залы)</w:t>
            </w:r>
            <w:r w:rsidRPr="00824945">
              <w:rPr>
                <w:rStyle w:val="FontStyle71"/>
                <w:sz w:val="22"/>
                <w:szCs w:val="22"/>
              </w:rPr>
              <w:t>*</w:t>
            </w:r>
          </w:p>
          <w:p w:rsidR="00731681" w:rsidRPr="00824945" w:rsidRDefault="00731681" w:rsidP="00731681">
            <w:pPr>
              <w:ind w:right="-1"/>
              <w:jc w:val="center"/>
              <w:rPr>
                <w:rStyle w:val="FontStyle52"/>
              </w:rPr>
            </w:pPr>
          </w:p>
          <w:p w:rsidR="00731681" w:rsidRPr="00824945" w:rsidRDefault="00731681" w:rsidP="00731681">
            <w:pPr>
              <w:ind w:right="-1"/>
              <w:jc w:val="center"/>
              <w:rPr>
                <w:rStyle w:val="FontStyle71"/>
                <w:sz w:val="22"/>
                <w:szCs w:val="2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Default="00731681" w:rsidP="0073168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м</w:t>
            </w:r>
            <w:r w:rsidRPr="00824945">
              <w:rPr>
                <w:rStyle w:val="FontStyle52"/>
                <w:vertAlign w:val="superscript"/>
              </w:rPr>
              <w:t>2</w:t>
            </w:r>
            <w:r w:rsidRPr="00824945">
              <w:rPr>
                <w:rStyle w:val="FontStyle52"/>
              </w:rPr>
              <w:t xml:space="preserve"> общ. пло</w:t>
            </w:r>
            <w:r w:rsidRPr="00824945">
              <w:rPr>
                <w:rStyle w:val="FontStyle52"/>
              </w:rPr>
              <w:softHyphen/>
              <w:t xml:space="preserve">щади </w:t>
            </w:r>
          </w:p>
          <w:p w:rsidR="00731681" w:rsidRPr="00824945" w:rsidRDefault="00731681" w:rsidP="0073168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24945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7</w:t>
            </w:r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24945" w:rsidRDefault="00731681" w:rsidP="00731681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транспортная доступность,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24945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731681" w:rsidRPr="00824945" w:rsidTr="00731681">
        <w:trPr>
          <w:trHeight w:hRule="exact" w:val="578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332A65" w:rsidRDefault="00731681" w:rsidP="00731681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321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24945" w:rsidRDefault="00731681" w:rsidP="00731681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24945" w:rsidRDefault="00731681" w:rsidP="00731681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24945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31</w:t>
            </w:r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24945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731681" w:rsidRPr="00824945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24945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731681" w:rsidRPr="00824945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731681" w:rsidRPr="00824945" w:rsidTr="00731681">
        <w:trPr>
          <w:trHeight w:hRule="exact" w:val="1159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31681" w:rsidRPr="00332A65" w:rsidRDefault="00731681" w:rsidP="0073168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2</w:t>
            </w:r>
          </w:p>
          <w:p w:rsidR="00731681" w:rsidRPr="00332A65" w:rsidRDefault="00731681" w:rsidP="00731681">
            <w:pPr>
              <w:ind w:right="-1"/>
              <w:jc w:val="center"/>
              <w:rPr>
                <w:rStyle w:val="FontStyle52"/>
              </w:rPr>
            </w:pPr>
          </w:p>
          <w:p w:rsidR="00731681" w:rsidRPr="00332A65" w:rsidRDefault="00731681" w:rsidP="00731681">
            <w:pPr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321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31681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администра</w:t>
            </w:r>
            <w:r w:rsidRPr="00824945">
              <w:rPr>
                <w:rStyle w:val="FontStyle52"/>
              </w:rPr>
              <w:softHyphen/>
              <w:t>тивного центра поселения</w:t>
            </w:r>
          </w:p>
          <w:p w:rsidR="00731681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(многофункциональная спортивная площадка) -</w:t>
            </w:r>
            <w:r>
              <w:rPr>
                <w:rStyle w:val="FontStyle52"/>
              </w:rPr>
              <w:t xml:space="preserve"> </w:t>
            </w:r>
            <w:r w:rsidRPr="00824945">
              <w:rPr>
                <w:rStyle w:val="FontStyle52"/>
              </w:rPr>
              <w:t>для населения всего муни</w:t>
            </w:r>
            <w:r w:rsidRPr="00824945">
              <w:rPr>
                <w:rStyle w:val="FontStyle52"/>
              </w:rPr>
              <w:softHyphen/>
              <w:t>ципального образования</w:t>
            </w:r>
          </w:p>
          <w:p w:rsidR="00731681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731681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731681" w:rsidRPr="00824945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731681" w:rsidRPr="00824945" w:rsidRDefault="00731681" w:rsidP="00731681">
            <w:pPr>
              <w:ind w:right="-1"/>
              <w:jc w:val="center"/>
              <w:rPr>
                <w:rStyle w:val="FontStyle52"/>
              </w:rPr>
            </w:pPr>
          </w:p>
          <w:p w:rsidR="00731681" w:rsidRPr="00824945" w:rsidRDefault="00731681" w:rsidP="00731681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24945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га</w:t>
            </w:r>
          </w:p>
          <w:p w:rsidR="00731681" w:rsidRPr="00824945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24945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color w:val="000000"/>
              </w:rPr>
            </w:pPr>
            <w:r w:rsidRPr="00824945">
              <w:rPr>
                <w:rStyle w:val="FontStyle52"/>
                <w:color w:val="000000"/>
              </w:rPr>
              <w:t>0,0</w:t>
            </w:r>
            <w:r>
              <w:rPr>
                <w:rStyle w:val="FontStyle52"/>
                <w:color w:val="000000"/>
              </w:rPr>
              <w:t>14</w:t>
            </w:r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24945" w:rsidRDefault="00731681" w:rsidP="0073168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24945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731681" w:rsidRPr="00824945" w:rsidTr="00731681">
        <w:trPr>
          <w:trHeight w:hRule="exact" w:val="707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332A65" w:rsidRDefault="00731681" w:rsidP="00731681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321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24945" w:rsidRDefault="00731681" w:rsidP="00731681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24945" w:rsidRDefault="00731681" w:rsidP="00731681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24945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40</w:t>
            </w:r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24945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731681" w:rsidRPr="00824945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24945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731681" w:rsidRPr="00824945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731681" w:rsidRPr="00824945" w:rsidTr="00731681">
        <w:trPr>
          <w:trHeight w:hRule="exact" w:val="1392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332A65" w:rsidRDefault="00731681" w:rsidP="0073168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lastRenderedPageBreak/>
              <w:t>3</w:t>
            </w:r>
          </w:p>
        </w:tc>
        <w:tc>
          <w:tcPr>
            <w:tcW w:w="3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24945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прочих насе</w:t>
            </w:r>
            <w:r w:rsidRPr="00824945">
              <w:rPr>
                <w:rStyle w:val="FontStyle52"/>
              </w:rPr>
              <w:softHyphen/>
              <w:t>ленных пунктов (спортив</w:t>
            </w:r>
            <w:r w:rsidRPr="00824945">
              <w:rPr>
                <w:rStyle w:val="FontStyle52"/>
              </w:rPr>
              <w:softHyphen/>
              <w:t xml:space="preserve">ная, игровая площадка) </w:t>
            </w:r>
            <w:r>
              <w:rPr>
                <w:rStyle w:val="FontStyle52"/>
              </w:rPr>
              <w:t xml:space="preserve">–  </w:t>
            </w:r>
            <w:r w:rsidRPr="00824945">
              <w:rPr>
                <w:rStyle w:val="FontStyle52"/>
              </w:rPr>
              <w:t>для населения отдельных населенных пунктов</w:t>
            </w: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24945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г</w:t>
            </w:r>
            <w:r w:rsidRPr="00824945">
              <w:rPr>
                <w:rStyle w:val="FontStyle52"/>
              </w:rPr>
              <w:t>а</w:t>
            </w:r>
            <w:r>
              <w:rPr>
                <w:rStyle w:val="FontStyle52"/>
              </w:rPr>
              <w:t xml:space="preserve"> </w:t>
            </w: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24945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0,0</w:t>
            </w:r>
            <w:r>
              <w:rPr>
                <w:rStyle w:val="FontStyle52"/>
              </w:rPr>
              <w:t>12</w:t>
            </w:r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24945" w:rsidRDefault="00731681" w:rsidP="0073168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824945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1000</w:t>
            </w:r>
          </w:p>
        </w:tc>
      </w:tr>
    </w:tbl>
    <w:p w:rsidR="00731681" w:rsidRPr="00824945" w:rsidRDefault="00731681" w:rsidP="0073168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731681" w:rsidRPr="00727A1C" w:rsidRDefault="00731681" w:rsidP="00731681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727A1C">
        <w:rPr>
          <w:b/>
          <w:bCs/>
          <w:i/>
          <w:iCs/>
        </w:rPr>
        <w:t xml:space="preserve">       </w:t>
      </w:r>
      <w:r>
        <w:rPr>
          <w:b/>
          <w:bCs/>
          <w:i/>
          <w:iCs/>
        </w:rPr>
        <w:t xml:space="preserve">    </w:t>
      </w:r>
      <w:r w:rsidRPr="00727A1C">
        <w:rPr>
          <w:b/>
          <w:bCs/>
          <w:i/>
          <w:iCs/>
        </w:rPr>
        <w:t xml:space="preserve"> Примечания:</w:t>
      </w:r>
    </w:p>
    <w:p w:rsidR="00731681" w:rsidRPr="00727A1C" w:rsidRDefault="00731681" w:rsidP="00731681">
      <w:pPr>
        <w:autoSpaceDE w:val="0"/>
        <w:autoSpaceDN w:val="0"/>
        <w:adjustRightInd w:val="0"/>
        <w:ind w:right="-1"/>
      </w:pPr>
      <w:r>
        <w:t xml:space="preserve">            </w:t>
      </w:r>
      <w:r w:rsidRPr="00727A1C">
        <w:t>1. (*) Размещение объектов возможно в составе или на базе образовательных учреждений (школ) и культурно-досуговых учреждений (сельский клуб и пр.).</w:t>
      </w:r>
    </w:p>
    <w:p w:rsidR="00731681" w:rsidRDefault="00731681" w:rsidP="00731681">
      <w:pPr>
        <w:autoSpaceDE w:val="0"/>
        <w:autoSpaceDN w:val="0"/>
        <w:adjustRightInd w:val="0"/>
        <w:ind w:right="-1"/>
      </w:pPr>
    </w:p>
    <w:p w:rsidR="00731681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1.4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допустимого </w:t>
      </w:r>
    </w:p>
    <w:p w:rsidR="00731681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уровня обеспеченности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объектами местного значения </w:t>
      </w:r>
    </w:p>
    <w:p w:rsidR="00731681" w:rsidRPr="00BA6E38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 xml:space="preserve">сельского поселения </w:t>
      </w:r>
      <w:r>
        <w:rPr>
          <w:b/>
          <w:bCs/>
          <w:sz w:val="28"/>
          <w:szCs w:val="28"/>
        </w:rPr>
        <w:t>в иных областях</w:t>
      </w:r>
    </w:p>
    <w:p w:rsidR="00731681" w:rsidRPr="00B27800" w:rsidRDefault="00731681" w:rsidP="00731681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731681" w:rsidRPr="00BA6E38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Перечень объектов и расчетные показатели для объектов местного значения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иных областях установлены в соответствии с решением вопросов местного значения сельского поселения в различных сферах. Расчетные показатели для объектов местного значения в иных областях (в области образования, здравоохранения, культуры, жилищного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строительства, сельского хозяйства), представлены в п. 1.4.1. – 1.4.10. местных нормативов градостроительного проектирования.</w:t>
      </w:r>
    </w:p>
    <w:p w:rsidR="00731681" w:rsidRPr="00BA6E38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Показатели и нормативные требования для объектов в области утилизации и переработки отходов, рекреации, объектов промышленного и коммунально-складского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назначения, показатели в области предупреждения чрезвычайных ситуаций, в сфере и</w:t>
      </w:r>
      <w:r>
        <w:rPr>
          <w:sz w:val="28"/>
          <w:szCs w:val="28"/>
        </w:rPr>
        <w:t>н</w:t>
      </w:r>
      <w:r w:rsidRPr="00BA6E38">
        <w:rPr>
          <w:sz w:val="28"/>
          <w:szCs w:val="28"/>
        </w:rPr>
        <w:t>женерной подготовки и защиты территорий, учета потребностей маломобильных групп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населения принимаются в соответствии с МНГП Урюпинского муниципального района,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РНГП Волгоградской области, иными региональными и федеральными нормативно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правовыми актами.</w:t>
      </w:r>
    </w:p>
    <w:p w:rsidR="00731681" w:rsidRDefault="00731681" w:rsidP="00731681">
      <w:pPr>
        <w:autoSpaceDE w:val="0"/>
        <w:autoSpaceDN w:val="0"/>
        <w:adjustRightInd w:val="0"/>
        <w:ind w:right="-1"/>
      </w:pPr>
    </w:p>
    <w:p w:rsidR="00731681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1.4.1. Расчётные по</w:t>
      </w:r>
      <w:r>
        <w:rPr>
          <w:b/>
          <w:bCs/>
          <w:sz w:val="28"/>
          <w:szCs w:val="28"/>
        </w:rPr>
        <w:t>казатели  в области образования</w:t>
      </w:r>
    </w:p>
    <w:p w:rsidR="00731681" w:rsidRPr="00B27800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731681" w:rsidRPr="005C059C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 xml:space="preserve">Расчётные показатели </w:t>
      </w:r>
      <w:r>
        <w:rPr>
          <w:sz w:val="28"/>
          <w:szCs w:val="28"/>
        </w:rPr>
        <w:t xml:space="preserve">для объектов местного значения </w:t>
      </w:r>
      <w:r w:rsidRPr="00BA6E38">
        <w:rPr>
          <w:sz w:val="28"/>
          <w:szCs w:val="28"/>
        </w:rPr>
        <w:t>в области образования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представлены в таблице 1.4.1.</w:t>
      </w:r>
      <w:r>
        <w:t xml:space="preserve">                         </w:t>
      </w:r>
    </w:p>
    <w:p w:rsidR="00731681" w:rsidRDefault="00731681" w:rsidP="00731681">
      <w:pPr>
        <w:autoSpaceDE w:val="0"/>
        <w:autoSpaceDN w:val="0"/>
        <w:adjustRightInd w:val="0"/>
        <w:ind w:right="-1"/>
        <w:jc w:val="right"/>
      </w:pPr>
      <w:r w:rsidRPr="004A168E">
        <w:t>Таблица 1.4.1.</w:t>
      </w:r>
    </w:p>
    <w:p w:rsidR="00731681" w:rsidRPr="004A168E" w:rsidRDefault="00731681" w:rsidP="00731681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44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2409"/>
        <w:gridCol w:w="1970"/>
        <w:gridCol w:w="1134"/>
        <w:gridCol w:w="1964"/>
        <w:gridCol w:w="1540"/>
      </w:tblGrid>
      <w:tr w:rsidR="00731681" w:rsidRPr="00192D1C" w:rsidTr="00731681">
        <w:trPr>
          <w:trHeight w:hRule="exact" w:val="55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31681" w:rsidRPr="004A168E" w:rsidRDefault="00731681" w:rsidP="00731681">
            <w:pPr>
              <w:pStyle w:val="Style28"/>
              <w:widowControl/>
              <w:ind w:right="-1"/>
              <w:jc w:val="center"/>
              <w:rPr>
                <w:rStyle w:val="FontStyle74"/>
              </w:rPr>
            </w:pPr>
            <w:r w:rsidRPr="004A168E">
              <w:rPr>
                <w:rStyle w:val="FontStyle74"/>
              </w:rPr>
              <w:t>№</w:t>
            </w:r>
          </w:p>
          <w:p w:rsidR="00731681" w:rsidRPr="004A168E" w:rsidRDefault="00731681" w:rsidP="0073168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54"/>
                <w:sz w:val="22"/>
                <w:szCs w:val="22"/>
              </w:rPr>
              <w:t>п/п</w:t>
            </w:r>
          </w:p>
          <w:p w:rsidR="00731681" w:rsidRPr="004A168E" w:rsidRDefault="00731681" w:rsidP="00731681">
            <w:pPr>
              <w:ind w:right="-1"/>
              <w:jc w:val="center"/>
              <w:rPr>
                <w:rStyle w:val="FontStyle74"/>
              </w:rPr>
            </w:pPr>
          </w:p>
        </w:tc>
        <w:tc>
          <w:tcPr>
            <w:tcW w:w="24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31681" w:rsidRPr="004A168E" w:rsidRDefault="00731681" w:rsidP="0073168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731681" w:rsidRPr="004A168E" w:rsidRDefault="00731681" w:rsidP="0073168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731681" w:rsidRPr="004A168E" w:rsidRDefault="00731681" w:rsidP="00731681">
            <w:pPr>
              <w:ind w:right="-1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1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Default="00731681" w:rsidP="0073168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 xml:space="preserve">Минимально допустимый </w:t>
            </w:r>
          </w:p>
          <w:p w:rsidR="00731681" w:rsidRPr="004A168E" w:rsidRDefault="00731681" w:rsidP="0073168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уровень обеспеченности</w:t>
            </w:r>
          </w:p>
        </w:tc>
        <w:tc>
          <w:tcPr>
            <w:tcW w:w="35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4A168E" w:rsidRDefault="00731681" w:rsidP="0073168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731681" w:rsidRPr="00192D1C" w:rsidTr="00731681">
        <w:trPr>
          <w:trHeight w:hRule="exact" w:val="528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4A168E" w:rsidRDefault="00731681" w:rsidP="0073168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4A168E" w:rsidRDefault="00731681" w:rsidP="0073168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4A168E" w:rsidRDefault="00731681" w:rsidP="0073168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4A168E" w:rsidRDefault="00731681" w:rsidP="0073168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4A168E" w:rsidRDefault="00731681" w:rsidP="0073168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4A168E" w:rsidRDefault="00731681" w:rsidP="0073168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731681" w:rsidRPr="00192D1C" w:rsidTr="00731681">
        <w:trPr>
          <w:trHeight w:hRule="exact" w:val="77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EB1DB6" w:rsidRDefault="00731681" w:rsidP="0073168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4A168E" w:rsidRDefault="00731681" w:rsidP="00731681">
            <w:pPr>
              <w:pStyle w:val="Style32"/>
              <w:widowControl/>
              <w:spacing w:line="250" w:lineRule="exact"/>
              <w:ind w:right="-1" w:hanging="14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Дошкольные </w:t>
            </w:r>
            <w:r>
              <w:rPr>
                <w:rStyle w:val="FontStyle52"/>
              </w:rPr>
              <w:t>образова</w:t>
            </w:r>
            <w:r w:rsidRPr="004A168E">
              <w:rPr>
                <w:rStyle w:val="FontStyle52"/>
              </w:rPr>
              <w:t>тельные организации *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4A168E" w:rsidRDefault="00731681" w:rsidP="00731681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на поселение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4A168E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135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4A168E" w:rsidRDefault="00731681" w:rsidP="0073168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4A168E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  <w:tr w:rsidR="00731681" w:rsidRPr="00192D1C" w:rsidTr="00731681">
        <w:trPr>
          <w:trHeight w:hRule="exact" w:val="8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EB1DB6" w:rsidRDefault="00731681" w:rsidP="0073168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4A168E" w:rsidRDefault="00731681" w:rsidP="00731681">
            <w:pPr>
              <w:pStyle w:val="Style32"/>
              <w:widowControl/>
              <w:spacing w:line="245" w:lineRule="exact"/>
              <w:ind w:right="-1" w:hanging="10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Об</w:t>
            </w:r>
            <w:r>
              <w:rPr>
                <w:rStyle w:val="FontStyle52"/>
              </w:rPr>
              <w:t>щеобразовательные организации *</w:t>
            </w:r>
            <w:r w:rsidRPr="004A168E">
              <w:rPr>
                <w:rStyle w:val="FontStyle52"/>
              </w:rPr>
              <w:t>*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4A168E" w:rsidRDefault="00731681" w:rsidP="0073168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на поселение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4A168E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308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4A168E" w:rsidRDefault="00731681" w:rsidP="0073168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681" w:rsidRPr="004A168E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</w:tbl>
    <w:p w:rsidR="00731681" w:rsidRPr="004A168E" w:rsidRDefault="00731681" w:rsidP="00731681">
      <w:pPr>
        <w:autoSpaceDE w:val="0"/>
        <w:autoSpaceDN w:val="0"/>
        <w:adjustRightInd w:val="0"/>
        <w:ind w:right="-1"/>
        <w:rPr>
          <w:i/>
          <w:iCs/>
          <w:sz w:val="16"/>
          <w:szCs w:val="16"/>
        </w:rPr>
      </w:pPr>
      <w:r>
        <w:rPr>
          <w:i/>
          <w:iCs/>
          <w:sz w:val="22"/>
          <w:szCs w:val="22"/>
        </w:rPr>
        <w:t xml:space="preserve">       </w:t>
      </w:r>
    </w:p>
    <w:p w:rsidR="00731681" w:rsidRPr="00677026" w:rsidRDefault="00731681" w:rsidP="00731681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EB1DB6">
        <w:rPr>
          <w:b/>
          <w:bCs/>
          <w:i/>
          <w:iCs/>
          <w:sz w:val="22"/>
          <w:szCs w:val="22"/>
        </w:rPr>
        <w:t xml:space="preserve">         </w:t>
      </w:r>
      <w:r w:rsidRPr="00677026">
        <w:rPr>
          <w:b/>
          <w:bCs/>
          <w:i/>
          <w:iCs/>
        </w:rPr>
        <w:t>Примечания:</w:t>
      </w:r>
    </w:p>
    <w:p w:rsidR="00731681" w:rsidRPr="00677026" w:rsidRDefault="00731681" w:rsidP="00731681">
      <w:pPr>
        <w:autoSpaceDE w:val="0"/>
        <w:autoSpaceDN w:val="0"/>
        <w:adjustRightInd w:val="0"/>
        <w:ind w:right="-1"/>
      </w:pPr>
      <w:r w:rsidRPr="00677026">
        <w:t xml:space="preserve">         1. (*) Объекты возможно формировать на базе или при объектах общего образования;</w:t>
      </w:r>
    </w:p>
    <w:p w:rsidR="00731681" w:rsidRPr="00677026" w:rsidRDefault="00731681" w:rsidP="00731681">
      <w:pPr>
        <w:autoSpaceDE w:val="0"/>
        <w:autoSpaceDN w:val="0"/>
        <w:adjustRightInd w:val="0"/>
        <w:ind w:right="-1"/>
      </w:pPr>
      <w:r w:rsidRPr="00677026">
        <w:t xml:space="preserve">         2. (**) Объекты формируются в административном центре поселения</w:t>
      </w:r>
    </w:p>
    <w:p w:rsidR="00731681" w:rsidRDefault="00731681" w:rsidP="00731681">
      <w:pPr>
        <w:autoSpaceDE w:val="0"/>
        <w:autoSpaceDN w:val="0"/>
        <w:adjustRightInd w:val="0"/>
        <w:ind w:right="-1"/>
      </w:pPr>
    </w:p>
    <w:p w:rsidR="00731681" w:rsidRDefault="00731681" w:rsidP="00731681">
      <w:pPr>
        <w:autoSpaceDE w:val="0"/>
        <w:autoSpaceDN w:val="0"/>
        <w:adjustRightInd w:val="0"/>
        <w:ind w:right="-1"/>
      </w:pPr>
    </w:p>
    <w:p w:rsidR="00731681" w:rsidRDefault="00731681" w:rsidP="00731681">
      <w:pPr>
        <w:autoSpaceDE w:val="0"/>
        <w:autoSpaceDN w:val="0"/>
        <w:adjustRightInd w:val="0"/>
        <w:ind w:right="-1"/>
      </w:pPr>
    </w:p>
    <w:p w:rsidR="00731681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1.4.2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в области культуры</w:t>
      </w:r>
    </w:p>
    <w:p w:rsidR="00731681" w:rsidRPr="00B27800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731681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Расчетные показатели для объектов местного значения в области культуры представлены в таблице 1.4.2.</w:t>
      </w:r>
    </w:p>
    <w:p w:rsidR="00731681" w:rsidRDefault="00731681" w:rsidP="00731681">
      <w:pPr>
        <w:autoSpaceDE w:val="0"/>
        <w:autoSpaceDN w:val="0"/>
        <w:adjustRightInd w:val="0"/>
        <w:ind w:right="-1"/>
        <w:jc w:val="right"/>
      </w:pPr>
      <w:r>
        <w:t xml:space="preserve">   </w:t>
      </w:r>
      <w:r w:rsidRPr="004A168E">
        <w:t>Таблица 1.4.2.</w:t>
      </w:r>
    </w:p>
    <w:p w:rsidR="00731681" w:rsidRPr="00B27800" w:rsidRDefault="00731681" w:rsidP="00731681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568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2"/>
        <w:gridCol w:w="2472"/>
        <w:gridCol w:w="1948"/>
        <w:gridCol w:w="1134"/>
        <w:gridCol w:w="1984"/>
        <w:gridCol w:w="1488"/>
      </w:tblGrid>
      <w:tr w:rsidR="00731681" w:rsidRPr="00192D1C" w:rsidTr="00731681">
        <w:trPr>
          <w:trHeight w:hRule="exact" w:val="589"/>
        </w:trPr>
        <w:tc>
          <w:tcPr>
            <w:tcW w:w="542" w:type="dxa"/>
            <w:vMerge w:val="restart"/>
          </w:tcPr>
          <w:p w:rsidR="00731681" w:rsidRPr="00677026" w:rsidRDefault="00731681" w:rsidP="00731681">
            <w:pPr>
              <w:pStyle w:val="Style26"/>
              <w:widowControl/>
              <w:ind w:right="-1"/>
              <w:jc w:val="center"/>
              <w:rPr>
                <w:rStyle w:val="FontStyle75"/>
              </w:rPr>
            </w:pPr>
            <w:r w:rsidRPr="00677026">
              <w:rPr>
                <w:rStyle w:val="FontStyle75"/>
              </w:rPr>
              <w:t>№</w:t>
            </w:r>
          </w:p>
          <w:p w:rsidR="00731681" w:rsidRPr="00677026" w:rsidRDefault="00731681" w:rsidP="0073168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 w:rsidRPr="00677026">
              <w:rPr>
                <w:rStyle w:val="FontStyle54"/>
              </w:rPr>
              <w:t>п/п</w:t>
            </w:r>
          </w:p>
          <w:p w:rsidR="00731681" w:rsidRPr="004A168E" w:rsidRDefault="00731681" w:rsidP="00731681">
            <w:pPr>
              <w:ind w:right="-1"/>
              <w:jc w:val="center"/>
              <w:rPr>
                <w:rStyle w:val="FontStyle75"/>
              </w:rPr>
            </w:pPr>
          </w:p>
        </w:tc>
        <w:tc>
          <w:tcPr>
            <w:tcW w:w="2472" w:type="dxa"/>
            <w:vMerge w:val="restart"/>
          </w:tcPr>
          <w:p w:rsidR="00731681" w:rsidRPr="004A168E" w:rsidRDefault="00731681" w:rsidP="00731681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731681" w:rsidRPr="004A168E" w:rsidRDefault="00731681" w:rsidP="0073168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731681" w:rsidRPr="004A168E" w:rsidRDefault="00731681" w:rsidP="0073168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82" w:type="dxa"/>
            <w:gridSpan w:val="2"/>
          </w:tcPr>
          <w:p w:rsidR="00731681" w:rsidRDefault="00731681" w:rsidP="0073168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 xml:space="preserve">Минимально допустимый </w:t>
            </w:r>
          </w:p>
          <w:p w:rsidR="00731681" w:rsidRPr="004A168E" w:rsidRDefault="00731681" w:rsidP="0073168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</w:t>
            </w:r>
            <w:r w:rsidRPr="004A168E">
              <w:rPr>
                <w:rStyle w:val="FontStyle69"/>
                <w:sz w:val="20"/>
                <w:szCs w:val="20"/>
              </w:rPr>
              <w:softHyphen/>
              <w:t>вень обеспеченности</w:t>
            </w:r>
          </w:p>
        </w:tc>
        <w:tc>
          <w:tcPr>
            <w:tcW w:w="3472" w:type="dxa"/>
            <w:gridSpan w:val="2"/>
          </w:tcPr>
          <w:p w:rsidR="00731681" w:rsidRPr="004A168E" w:rsidRDefault="00731681" w:rsidP="0073168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731681" w:rsidRPr="00192D1C" w:rsidTr="00731681">
        <w:trPr>
          <w:trHeight w:hRule="exact" w:val="368"/>
        </w:trPr>
        <w:tc>
          <w:tcPr>
            <w:tcW w:w="542" w:type="dxa"/>
            <w:vMerge/>
          </w:tcPr>
          <w:p w:rsidR="00731681" w:rsidRPr="004A168E" w:rsidRDefault="00731681" w:rsidP="0073168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731681" w:rsidRPr="004A168E" w:rsidRDefault="00731681" w:rsidP="0073168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48" w:type="dxa"/>
          </w:tcPr>
          <w:p w:rsidR="00731681" w:rsidRPr="004A168E" w:rsidRDefault="00731681" w:rsidP="0073168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</w:tcPr>
          <w:p w:rsidR="00731681" w:rsidRPr="004A168E" w:rsidRDefault="00731681" w:rsidP="0073168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</w:tcPr>
          <w:p w:rsidR="00731681" w:rsidRPr="004A168E" w:rsidRDefault="00731681" w:rsidP="0073168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488" w:type="dxa"/>
          </w:tcPr>
          <w:p w:rsidR="00731681" w:rsidRPr="004A168E" w:rsidRDefault="00731681" w:rsidP="0073168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731681" w:rsidRPr="00192D1C" w:rsidTr="00731681">
        <w:trPr>
          <w:trHeight w:hRule="exact" w:val="1037"/>
        </w:trPr>
        <w:tc>
          <w:tcPr>
            <w:tcW w:w="542" w:type="dxa"/>
          </w:tcPr>
          <w:p w:rsidR="00731681" w:rsidRPr="004A168E" w:rsidRDefault="00731681" w:rsidP="0073168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472" w:type="dxa"/>
          </w:tcPr>
          <w:p w:rsidR="00731681" w:rsidRPr="004A168E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Помещения для куль</w:t>
            </w:r>
            <w:r w:rsidRPr="004A168E">
              <w:rPr>
                <w:rStyle w:val="FontStyle52"/>
              </w:rPr>
              <w:softHyphen/>
              <w:t>турно-массовых меро</w:t>
            </w:r>
            <w:r w:rsidRPr="004A168E">
              <w:rPr>
                <w:rStyle w:val="FontStyle52"/>
              </w:rPr>
              <w:softHyphen/>
              <w:t>приятий в учреждениях культуры</w:t>
            </w:r>
          </w:p>
        </w:tc>
        <w:tc>
          <w:tcPr>
            <w:tcW w:w="1948" w:type="dxa"/>
          </w:tcPr>
          <w:p w:rsidR="00731681" w:rsidRDefault="00731681" w:rsidP="00731681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кв. м. </w:t>
            </w:r>
          </w:p>
          <w:p w:rsidR="00731681" w:rsidRPr="004A168E" w:rsidRDefault="00731681" w:rsidP="00731681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площади пола</w:t>
            </w:r>
          </w:p>
        </w:tc>
        <w:tc>
          <w:tcPr>
            <w:tcW w:w="1134" w:type="dxa"/>
          </w:tcPr>
          <w:p w:rsidR="00731681" w:rsidRPr="004A168E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155,5</w:t>
            </w:r>
          </w:p>
        </w:tc>
        <w:tc>
          <w:tcPr>
            <w:tcW w:w="1984" w:type="dxa"/>
          </w:tcPr>
          <w:p w:rsidR="00731681" w:rsidRPr="004A168E" w:rsidRDefault="00731681" w:rsidP="0073168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488" w:type="dxa"/>
          </w:tcPr>
          <w:p w:rsidR="00731681" w:rsidRPr="004A168E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731681" w:rsidRPr="00192D1C" w:rsidTr="00731681">
        <w:trPr>
          <w:trHeight w:hRule="exact" w:val="1320"/>
        </w:trPr>
        <w:tc>
          <w:tcPr>
            <w:tcW w:w="542" w:type="dxa"/>
          </w:tcPr>
          <w:p w:rsidR="00731681" w:rsidRPr="004A168E" w:rsidRDefault="00731681" w:rsidP="0073168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472" w:type="dxa"/>
          </w:tcPr>
          <w:p w:rsidR="00731681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Многофункциональные зрительные залы при учреждениях культуры сельских поселений, </w:t>
            </w:r>
          </w:p>
          <w:p w:rsidR="00731681" w:rsidRPr="004A168E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в </w:t>
            </w:r>
            <w:proofErr w:type="spellStart"/>
            <w:r w:rsidRPr="004A168E">
              <w:rPr>
                <w:rStyle w:val="FontStyle52"/>
              </w:rPr>
              <w:t>т.ч</w:t>
            </w:r>
            <w:proofErr w:type="spellEnd"/>
            <w:r w:rsidRPr="004A168E">
              <w:rPr>
                <w:rStyle w:val="FontStyle52"/>
              </w:rPr>
              <w:t>. сельский клуб</w:t>
            </w:r>
          </w:p>
        </w:tc>
        <w:tc>
          <w:tcPr>
            <w:tcW w:w="1948" w:type="dxa"/>
          </w:tcPr>
          <w:p w:rsidR="00731681" w:rsidRDefault="00731681" w:rsidP="0073168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Кол-во мест </w:t>
            </w:r>
          </w:p>
          <w:p w:rsidR="00731681" w:rsidRDefault="00731681" w:rsidP="0073168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на население </w:t>
            </w:r>
          </w:p>
          <w:p w:rsidR="00731681" w:rsidRPr="004A168E" w:rsidRDefault="00731681" w:rsidP="0073168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посе</w:t>
            </w:r>
            <w:r w:rsidRPr="004A168E">
              <w:rPr>
                <w:rStyle w:val="FontStyle52"/>
              </w:rPr>
              <w:softHyphen/>
              <w:t>ления</w:t>
            </w:r>
          </w:p>
        </w:tc>
        <w:tc>
          <w:tcPr>
            <w:tcW w:w="1134" w:type="dxa"/>
          </w:tcPr>
          <w:p w:rsidR="00731681" w:rsidRPr="004A168E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226</w:t>
            </w:r>
          </w:p>
        </w:tc>
        <w:tc>
          <w:tcPr>
            <w:tcW w:w="1984" w:type="dxa"/>
          </w:tcPr>
          <w:p w:rsidR="00731681" w:rsidRPr="004A168E" w:rsidRDefault="00731681" w:rsidP="0073168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488" w:type="dxa"/>
          </w:tcPr>
          <w:p w:rsidR="00731681" w:rsidRPr="004A168E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731681" w:rsidRPr="00192D1C" w:rsidTr="00731681">
        <w:trPr>
          <w:trHeight w:hRule="exact" w:val="797"/>
        </w:trPr>
        <w:tc>
          <w:tcPr>
            <w:tcW w:w="542" w:type="dxa"/>
            <w:vMerge w:val="restart"/>
          </w:tcPr>
          <w:p w:rsidR="00731681" w:rsidRPr="004A168E" w:rsidRDefault="00731681" w:rsidP="0073168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3</w:t>
            </w:r>
          </w:p>
        </w:tc>
        <w:tc>
          <w:tcPr>
            <w:tcW w:w="2472" w:type="dxa"/>
            <w:vMerge w:val="restart"/>
          </w:tcPr>
          <w:p w:rsidR="00731681" w:rsidRPr="004A168E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Библиотека</w:t>
            </w:r>
          </w:p>
        </w:tc>
        <w:tc>
          <w:tcPr>
            <w:tcW w:w="1948" w:type="dxa"/>
          </w:tcPr>
          <w:p w:rsidR="00731681" w:rsidRDefault="00731681" w:rsidP="0073168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Количество </w:t>
            </w:r>
          </w:p>
          <w:p w:rsidR="00731681" w:rsidRDefault="00731681" w:rsidP="0073168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единиц хране</w:t>
            </w:r>
            <w:r>
              <w:rPr>
                <w:rStyle w:val="FontStyle52"/>
              </w:rPr>
              <w:softHyphen/>
              <w:t>ния фондов</w:t>
            </w:r>
          </w:p>
          <w:p w:rsidR="00731681" w:rsidRDefault="00731681" w:rsidP="0073168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</w:p>
          <w:p w:rsidR="00731681" w:rsidRPr="004A168E" w:rsidRDefault="00731681" w:rsidP="0073168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</w:p>
        </w:tc>
        <w:tc>
          <w:tcPr>
            <w:tcW w:w="1134" w:type="dxa"/>
          </w:tcPr>
          <w:p w:rsidR="00731681" w:rsidRPr="004A168E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12,7</w:t>
            </w:r>
          </w:p>
        </w:tc>
        <w:tc>
          <w:tcPr>
            <w:tcW w:w="1984" w:type="dxa"/>
          </w:tcPr>
          <w:p w:rsidR="00731681" w:rsidRPr="004A168E" w:rsidRDefault="00731681" w:rsidP="0073168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</w:t>
            </w:r>
          </w:p>
        </w:tc>
        <w:tc>
          <w:tcPr>
            <w:tcW w:w="1488" w:type="dxa"/>
          </w:tcPr>
          <w:p w:rsidR="00731681" w:rsidRPr="004A168E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731681" w:rsidRPr="00192D1C" w:rsidTr="00731681">
        <w:trPr>
          <w:trHeight w:val="577"/>
        </w:trPr>
        <w:tc>
          <w:tcPr>
            <w:tcW w:w="542" w:type="dxa"/>
            <w:vMerge/>
            <w:vAlign w:val="center"/>
          </w:tcPr>
          <w:p w:rsidR="00731681" w:rsidRPr="004A168E" w:rsidRDefault="00731681" w:rsidP="00731681">
            <w:pPr>
              <w:pStyle w:val="Style31"/>
              <w:widowControl/>
              <w:spacing w:line="240" w:lineRule="auto"/>
              <w:ind w:right="-1"/>
              <w:jc w:val="left"/>
              <w:rPr>
                <w:rStyle w:val="FontStyle69"/>
              </w:rPr>
            </w:pPr>
          </w:p>
        </w:tc>
        <w:tc>
          <w:tcPr>
            <w:tcW w:w="2472" w:type="dxa"/>
            <w:vMerge/>
          </w:tcPr>
          <w:p w:rsidR="00731681" w:rsidRPr="004A168E" w:rsidRDefault="00731681" w:rsidP="00731681">
            <w:pPr>
              <w:pStyle w:val="Style32"/>
              <w:widowControl/>
              <w:spacing w:line="240" w:lineRule="auto"/>
              <w:ind w:right="-1"/>
              <w:rPr>
                <w:rStyle w:val="FontStyle52"/>
              </w:rPr>
            </w:pPr>
          </w:p>
        </w:tc>
        <w:tc>
          <w:tcPr>
            <w:tcW w:w="1948" w:type="dxa"/>
          </w:tcPr>
          <w:p w:rsidR="00731681" w:rsidRPr="00CE1F62" w:rsidRDefault="00731681" w:rsidP="00731681">
            <w:pPr>
              <w:pStyle w:val="Style18"/>
              <w:spacing w:line="250" w:lineRule="exact"/>
              <w:ind w:right="-1"/>
              <w:rPr>
                <w:rStyle w:val="FontStyle52"/>
              </w:rPr>
            </w:pPr>
            <w:r w:rsidRPr="00CE1F62">
              <w:rPr>
                <w:rStyle w:val="FontStyle52"/>
              </w:rPr>
              <w:t>Кол-во мест в читальных залах</w:t>
            </w:r>
          </w:p>
        </w:tc>
        <w:tc>
          <w:tcPr>
            <w:tcW w:w="1134" w:type="dxa"/>
          </w:tcPr>
          <w:p w:rsidR="00731681" w:rsidRPr="00CE1F62" w:rsidRDefault="00731681" w:rsidP="00731681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CE1F62">
              <w:rPr>
                <w:rStyle w:val="FontStyle52"/>
              </w:rPr>
              <w:t>2</w:t>
            </w:r>
          </w:p>
        </w:tc>
        <w:tc>
          <w:tcPr>
            <w:tcW w:w="1984" w:type="dxa"/>
          </w:tcPr>
          <w:p w:rsidR="00731681" w:rsidRPr="00CE1F62" w:rsidRDefault="00731681" w:rsidP="0073168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CE1F62">
              <w:rPr>
                <w:rStyle w:val="FontStyle52"/>
              </w:rPr>
              <w:t>м</w:t>
            </w:r>
          </w:p>
        </w:tc>
        <w:tc>
          <w:tcPr>
            <w:tcW w:w="1488" w:type="dxa"/>
          </w:tcPr>
          <w:p w:rsidR="00731681" w:rsidRPr="004A168E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731681" w:rsidRPr="004A168E" w:rsidRDefault="00731681" w:rsidP="0073168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731681" w:rsidRPr="00EB1DB6" w:rsidRDefault="00731681" w:rsidP="00731681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  <w:r w:rsidRPr="00EB1DB6">
        <w:rPr>
          <w:b/>
          <w:bCs/>
          <w:i/>
          <w:iCs/>
        </w:rPr>
        <w:t>Примечания:</w:t>
      </w:r>
    </w:p>
    <w:p w:rsidR="00731681" w:rsidRPr="00EB1DB6" w:rsidRDefault="00731681" w:rsidP="00731681">
      <w:pPr>
        <w:autoSpaceDE w:val="0"/>
        <w:autoSpaceDN w:val="0"/>
        <w:adjustRightInd w:val="0"/>
        <w:ind w:right="-1"/>
      </w:pPr>
      <w:r w:rsidRPr="00EB1DB6">
        <w:t xml:space="preserve">        Все объекты в области культуры рекомендуется размещать в административном центре сельского поселения.</w:t>
      </w:r>
    </w:p>
    <w:p w:rsidR="00731681" w:rsidRDefault="00731681" w:rsidP="00731681">
      <w:pPr>
        <w:autoSpaceDE w:val="0"/>
        <w:autoSpaceDN w:val="0"/>
        <w:adjustRightInd w:val="0"/>
        <w:ind w:right="-1"/>
      </w:pPr>
    </w:p>
    <w:p w:rsidR="00731681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1.4.3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жилищного строительства</w:t>
      </w:r>
    </w:p>
    <w:p w:rsidR="00731681" w:rsidRPr="00B27800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731681" w:rsidRPr="00122664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Расстояния между жилыми зданиями необходимо принимать на основе расчетов инсоляции и освещенности в соответствии с требованиями строительных норм и правил, нормами освещенности, приведенными в СП 52.13330, а также в соответствии с противопожарными требованиями.                                                                                                                                   </w:t>
      </w:r>
    </w:p>
    <w:p w:rsidR="00731681" w:rsidRPr="00122664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В районах усадебной застройки расстояния от окон жилых помещений (комнат, кухонь и веранд) до стен дома и хозяйственных построек (сарая, гаража, бани), расположенных на соседних земельных участках, должны быть не менее 6 м. Расстояние от границы участка должно быть не менее, м: до стены жилого дома - 3; до хозяйственных построек – 1. При отсутствии централизованной канализации расстояние от туалета до стен соседнего дома необходимо принимать не менее 12 м, до источника водоснабжения (колодца) - не менее 25</w:t>
      </w:r>
      <w:r>
        <w:rPr>
          <w:sz w:val="28"/>
          <w:szCs w:val="28"/>
        </w:rPr>
        <w:t xml:space="preserve"> </w:t>
      </w:r>
      <w:r w:rsidRPr="00122664">
        <w:rPr>
          <w:sz w:val="28"/>
          <w:szCs w:val="28"/>
        </w:rPr>
        <w:t>м. Допускается блокировка жилых домов, а также хозяйственных построек на смежных приусадебных земельных участках по взаимному согласию домовладельцев с учетом противопожарных требований.</w:t>
      </w:r>
    </w:p>
    <w:p w:rsidR="00731681" w:rsidRPr="00122664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731681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сельского хозяйства</w:t>
      </w:r>
    </w:p>
    <w:p w:rsidR="00731681" w:rsidRPr="00122664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731681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1.4.4.1. Производственные зоны сельскохозяйственного назначения</w:t>
      </w:r>
    </w:p>
    <w:p w:rsidR="00731681" w:rsidRPr="00B27800" w:rsidRDefault="00731681" w:rsidP="00731681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731681" w:rsidRPr="00122664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Pr="00122664">
        <w:rPr>
          <w:sz w:val="28"/>
          <w:szCs w:val="28"/>
        </w:rPr>
        <w:t xml:space="preserve">   В производственных зонах сельскохозя</w:t>
      </w:r>
      <w:r>
        <w:rPr>
          <w:sz w:val="28"/>
          <w:szCs w:val="28"/>
        </w:rPr>
        <w:t xml:space="preserve">йственного назначения размещают </w:t>
      </w:r>
      <w:r w:rsidRPr="00122664">
        <w:rPr>
          <w:sz w:val="28"/>
          <w:szCs w:val="28"/>
        </w:rPr>
        <w:t>животноводческие, птицеводческие и звероводческие предприятия, предприятия по хранению и переработке сельскохозяйственной продукции, ремонту, техническому обслуживанию и хранению сельскохозяйственных машин и автомобилей, по изготовлению строительных конструкций, изделий и деталей из местных материалов, машиноиспытательные станции, ветеринарные учреждения, теплицы и парники, промысловые цеха, материальные склады, транспортные, энергетические и другие объекты, связанные с означенными предприятиями, а также коммуникации, обеспечивающие внутренние и внешние связи объектов зоны.</w:t>
      </w:r>
    </w:p>
    <w:p w:rsidR="00731681" w:rsidRPr="00122664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Производственные зоны и связанные с ними коммуникации размещаются на землях, не пригодных для сельского хозяйства, а при их отсутствии - на сельскохозяйственных угодьях худшего качества. Не допускается размещение производственных зон:</w:t>
      </w:r>
    </w:p>
    <w:p w:rsidR="00731681" w:rsidRPr="00122664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площадках залегания полезных ископае</w:t>
      </w:r>
      <w:r>
        <w:rPr>
          <w:sz w:val="28"/>
          <w:szCs w:val="28"/>
        </w:rPr>
        <w:t xml:space="preserve">мых без согласования с органами </w:t>
      </w:r>
      <w:r w:rsidRPr="00122664">
        <w:rPr>
          <w:sz w:val="28"/>
          <w:szCs w:val="28"/>
        </w:rPr>
        <w:t>Государственного горного надзора;</w:t>
      </w:r>
    </w:p>
    <w:p w:rsidR="00731681" w:rsidRPr="00122664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в опасных зонах обогатительных фабрик; </w:t>
      </w:r>
    </w:p>
    <w:p w:rsidR="00731681" w:rsidRPr="00122664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оползней, которые могут угрожать застройке и эксплуатации предприятий, зданий и сооружений;</w:t>
      </w:r>
    </w:p>
    <w:p w:rsidR="00731681" w:rsidRPr="00122664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санитарной охраны источников питьевого водоснабжения;</w:t>
      </w:r>
    </w:p>
    <w:p w:rsidR="00731681" w:rsidRPr="00122664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во всех зонах округов санитарной, горно-санитарной охраны лечебно</w:t>
      </w:r>
      <w:r>
        <w:rPr>
          <w:sz w:val="28"/>
          <w:szCs w:val="28"/>
        </w:rPr>
        <w:t>-</w:t>
      </w:r>
      <w:r w:rsidRPr="00122664">
        <w:rPr>
          <w:sz w:val="28"/>
          <w:szCs w:val="28"/>
        </w:rPr>
        <w:t xml:space="preserve">оздоровительных местностей и курортов, в </w:t>
      </w:r>
      <w:proofErr w:type="spellStart"/>
      <w:r w:rsidRPr="00122664">
        <w:rPr>
          <w:sz w:val="28"/>
          <w:szCs w:val="28"/>
        </w:rPr>
        <w:t>водоохранных</w:t>
      </w:r>
      <w:proofErr w:type="spellEnd"/>
      <w:r w:rsidRPr="00122664">
        <w:rPr>
          <w:sz w:val="28"/>
          <w:szCs w:val="28"/>
        </w:rPr>
        <w:t xml:space="preserve"> и прибрежных зонах рек и озер;</w:t>
      </w:r>
    </w:p>
    <w:p w:rsidR="00731681" w:rsidRPr="00122664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зеленых зон городских округов и поселений;</w:t>
      </w:r>
    </w:p>
    <w:p w:rsidR="00731681" w:rsidRPr="00122664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на земельных участках, загрязненных органическими и радиоактивными отходами, до истечения сроков, установленных органами Федеральной службы </w:t>
      </w:r>
      <w:proofErr w:type="spellStart"/>
      <w:r w:rsidRPr="00122664">
        <w:rPr>
          <w:sz w:val="28"/>
          <w:szCs w:val="28"/>
        </w:rPr>
        <w:t>Роспотребнадзора</w:t>
      </w:r>
      <w:proofErr w:type="spellEnd"/>
      <w:r w:rsidRPr="00122664">
        <w:rPr>
          <w:sz w:val="28"/>
          <w:szCs w:val="28"/>
        </w:rPr>
        <w:t xml:space="preserve"> и ветеринарного надзора;</w:t>
      </w:r>
    </w:p>
    <w:p w:rsidR="00731681" w:rsidRPr="00122664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особо охраняемых природных террито</w:t>
      </w:r>
      <w:r>
        <w:rPr>
          <w:sz w:val="28"/>
          <w:szCs w:val="28"/>
        </w:rPr>
        <w:t xml:space="preserve">рий, в том числе в зонах охраны </w:t>
      </w:r>
      <w:r w:rsidRPr="00122664">
        <w:rPr>
          <w:sz w:val="28"/>
          <w:szCs w:val="28"/>
        </w:rPr>
        <w:t>объектов культурного наследия, без разрешения соответствующих государственных органов охраны объектов культурного наследия.</w:t>
      </w:r>
    </w:p>
    <w:p w:rsidR="00731681" w:rsidRPr="00122664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В исключительных случаях допускается размещение производственных зон:</w:t>
      </w:r>
    </w:p>
    <w:p w:rsidR="00731681" w:rsidRPr="00122664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пашнях, землях, орошаемых и осушенных,</w:t>
      </w:r>
      <w:r>
        <w:rPr>
          <w:sz w:val="28"/>
          <w:szCs w:val="28"/>
        </w:rPr>
        <w:t xml:space="preserve"> занятых многолетними плодовыми </w:t>
      </w:r>
      <w:r w:rsidRPr="00122664">
        <w:rPr>
          <w:sz w:val="28"/>
          <w:szCs w:val="28"/>
        </w:rPr>
        <w:t xml:space="preserve">насаждениями, </w:t>
      </w:r>
      <w:proofErr w:type="spellStart"/>
      <w:r w:rsidRPr="00122664">
        <w:rPr>
          <w:sz w:val="28"/>
          <w:szCs w:val="28"/>
        </w:rPr>
        <w:t>водоохранными</w:t>
      </w:r>
      <w:proofErr w:type="spellEnd"/>
      <w:r w:rsidRPr="00122664">
        <w:rPr>
          <w:sz w:val="28"/>
          <w:szCs w:val="28"/>
        </w:rPr>
        <w:t>, защитными лесами;</w:t>
      </w:r>
    </w:p>
    <w:p w:rsidR="00731681" w:rsidRPr="00677026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охранных зонах особо охраняемых территорий (по согласованию с ведомствами, в ведении которых они находятся), если строительство и эксплуатация размещаемых объектов не нарушит природных условий и не будет угрожать сох</w:t>
      </w:r>
      <w:r>
        <w:rPr>
          <w:sz w:val="28"/>
          <w:szCs w:val="28"/>
        </w:rPr>
        <w:t xml:space="preserve">ранности указанных территорий. </w:t>
      </w:r>
    </w:p>
    <w:p w:rsidR="00731681" w:rsidRDefault="00731681" w:rsidP="00731681">
      <w:pPr>
        <w:autoSpaceDE w:val="0"/>
        <w:autoSpaceDN w:val="0"/>
        <w:adjustRightInd w:val="0"/>
        <w:ind w:right="-1"/>
        <w:jc w:val="right"/>
      </w:pPr>
      <w:r w:rsidRPr="004A168E">
        <w:t xml:space="preserve">Таблица 1.4.5. </w:t>
      </w:r>
    </w:p>
    <w:p w:rsidR="00731681" w:rsidRPr="00EB1DB6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t xml:space="preserve">Показатели минимальной плотности застройки </w:t>
      </w:r>
    </w:p>
    <w:p w:rsidR="00731681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t>площадок сельскохозяйственных предприятий</w:t>
      </w:r>
    </w:p>
    <w:p w:rsidR="00731681" w:rsidRPr="00B27800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tbl>
      <w:tblPr>
        <w:tblW w:w="9418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10"/>
        <w:gridCol w:w="4394"/>
        <w:gridCol w:w="2614"/>
      </w:tblGrid>
      <w:tr w:rsidR="00731681" w:rsidTr="00731681">
        <w:tc>
          <w:tcPr>
            <w:tcW w:w="6804" w:type="dxa"/>
            <w:gridSpan w:val="2"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285AA8">
              <w:rPr>
                <w:rStyle w:val="FontStyle69"/>
                <w:sz w:val="20"/>
                <w:szCs w:val="20"/>
              </w:rPr>
              <w:t>Предприятия</w:t>
            </w:r>
          </w:p>
        </w:tc>
        <w:tc>
          <w:tcPr>
            <w:tcW w:w="2614" w:type="dxa"/>
          </w:tcPr>
          <w:p w:rsidR="00731681" w:rsidRPr="00285AA8" w:rsidRDefault="00731681" w:rsidP="0073168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Минимальная </w:t>
            </w:r>
          </w:p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285AA8">
              <w:rPr>
                <w:rStyle w:val="FontStyle69"/>
                <w:sz w:val="20"/>
                <w:szCs w:val="20"/>
              </w:rPr>
              <w:t>плотность застройки, %</w:t>
            </w:r>
          </w:p>
        </w:tc>
      </w:tr>
      <w:tr w:rsidR="00731681" w:rsidTr="00731681">
        <w:tc>
          <w:tcPr>
            <w:tcW w:w="2410" w:type="dxa"/>
            <w:vMerge w:val="restart"/>
          </w:tcPr>
          <w:p w:rsidR="00731681" w:rsidRPr="00332761" w:rsidRDefault="00731681" w:rsidP="00731681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Крупного </w:t>
            </w:r>
          </w:p>
          <w:p w:rsidR="00731681" w:rsidRPr="00332761" w:rsidRDefault="00731681" w:rsidP="00731681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рогатого скота</w:t>
            </w:r>
          </w:p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lastRenderedPageBreak/>
              <w:t>Молочные при привязном содержании коров</w:t>
            </w:r>
          </w:p>
        </w:tc>
        <w:tc>
          <w:tcPr>
            <w:tcW w:w="2614" w:type="dxa"/>
          </w:tcPr>
          <w:p w:rsidR="00731681" w:rsidRPr="00285AA8" w:rsidRDefault="00731681" w:rsidP="0073168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50 - 60 %</w:t>
            </w:r>
          </w:p>
        </w:tc>
        <w:tc>
          <w:tcPr>
            <w:tcW w:w="2614" w:type="dxa"/>
          </w:tcPr>
          <w:p w:rsidR="00731681" w:rsidRPr="00285AA8" w:rsidRDefault="00731681" w:rsidP="0073168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731681" w:rsidRPr="00332761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 */45</w:t>
            </w: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731681" w:rsidRPr="00332761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55/50</w:t>
            </w: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90 %</w:t>
            </w:r>
          </w:p>
        </w:tc>
        <w:tc>
          <w:tcPr>
            <w:tcW w:w="2614" w:type="dxa"/>
          </w:tcPr>
          <w:p w:rsidR="00731681" w:rsidRPr="00285AA8" w:rsidRDefault="00731681" w:rsidP="0073168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731681" w:rsidRPr="00332761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51/45</w:t>
            </w: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731681" w:rsidRPr="00332761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55/49</w:t>
            </w: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Молочные при беспривязном </w:t>
            </w:r>
          </w:p>
          <w:p w:rsidR="00731681" w:rsidRPr="00332761" w:rsidRDefault="00731681" w:rsidP="00731681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содержании коров</w:t>
            </w:r>
          </w:p>
        </w:tc>
        <w:tc>
          <w:tcPr>
            <w:tcW w:w="2614" w:type="dxa"/>
          </w:tcPr>
          <w:p w:rsidR="00731681" w:rsidRPr="00285AA8" w:rsidRDefault="00731681" w:rsidP="0073168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50, 60 и 90 %</w:t>
            </w:r>
          </w:p>
        </w:tc>
        <w:tc>
          <w:tcPr>
            <w:tcW w:w="2614" w:type="dxa"/>
          </w:tcPr>
          <w:p w:rsidR="00731681" w:rsidRPr="00285AA8" w:rsidRDefault="00731681" w:rsidP="0073168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731681" w:rsidRPr="00332761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53</w:t>
            </w: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1200 коров</w:t>
            </w:r>
          </w:p>
        </w:tc>
        <w:tc>
          <w:tcPr>
            <w:tcW w:w="2614" w:type="dxa"/>
          </w:tcPr>
          <w:p w:rsidR="00731681" w:rsidRPr="00332761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 и мясные репродукторные</w:t>
            </w:r>
          </w:p>
        </w:tc>
        <w:tc>
          <w:tcPr>
            <w:tcW w:w="2614" w:type="dxa"/>
          </w:tcPr>
          <w:p w:rsidR="00731681" w:rsidRPr="00285AA8" w:rsidRDefault="00731681" w:rsidP="0073168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и 1200 коров</w:t>
            </w:r>
          </w:p>
        </w:tc>
        <w:tc>
          <w:tcPr>
            <w:tcW w:w="2614" w:type="dxa"/>
          </w:tcPr>
          <w:p w:rsidR="00731681" w:rsidRPr="00332761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52 **/35</w:t>
            </w: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Доращивание</w:t>
            </w:r>
            <w:proofErr w:type="spellEnd"/>
            <w:r>
              <w:rPr>
                <w:rStyle w:val="FontStyle52"/>
              </w:rPr>
              <w:t xml:space="preserve"> 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614" w:type="dxa"/>
          </w:tcPr>
          <w:p w:rsidR="00731681" w:rsidRPr="00285AA8" w:rsidRDefault="00731681" w:rsidP="0073168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6000 скотомест</w:t>
            </w:r>
          </w:p>
        </w:tc>
        <w:tc>
          <w:tcPr>
            <w:tcW w:w="2614" w:type="dxa"/>
          </w:tcPr>
          <w:p w:rsidR="00731681" w:rsidRPr="00332761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Default="00731681" w:rsidP="00731681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Выращивание телят, </w:t>
            </w:r>
          </w:p>
          <w:p w:rsidR="00731681" w:rsidRPr="00332761" w:rsidRDefault="00731681" w:rsidP="00731681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доращивание</w:t>
            </w:r>
            <w:proofErr w:type="spellEnd"/>
            <w:r w:rsidRPr="00332761">
              <w:rPr>
                <w:rStyle w:val="FontStyle52"/>
              </w:rPr>
              <w:t xml:space="preserve"> </w:t>
            </w:r>
            <w:r>
              <w:rPr>
                <w:rStyle w:val="FontStyle52"/>
              </w:rPr>
              <w:t>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614" w:type="dxa"/>
          </w:tcPr>
          <w:p w:rsidR="00731681" w:rsidRPr="00285AA8" w:rsidRDefault="00731681" w:rsidP="0073168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731681" w:rsidRPr="00332761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Откорма крупного рогатого скота</w:t>
            </w:r>
          </w:p>
        </w:tc>
        <w:tc>
          <w:tcPr>
            <w:tcW w:w="2614" w:type="dxa"/>
          </w:tcPr>
          <w:p w:rsidR="00731681" w:rsidRPr="00285AA8" w:rsidRDefault="00731681" w:rsidP="0073168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1000 скотомест</w:t>
            </w:r>
          </w:p>
        </w:tc>
        <w:tc>
          <w:tcPr>
            <w:tcW w:w="2614" w:type="dxa"/>
          </w:tcPr>
          <w:p w:rsidR="00731681" w:rsidRPr="00332761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2000 скотомест</w:t>
            </w:r>
          </w:p>
        </w:tc>
        <w:tc>
          <w:tcPr>
            <w:tcW w:w="261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34</w:t>
            </w: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731681" w:rsidRPr="00285AA8" w:rsidRDefault="00731681" w:rsidP="0073168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</w:t>
            </w:r>
          </w:p>
        </w:tc>
        <w:tc>
          <w:tcPr>
            <w:tcW w:w="2614" w:type="dxa"/>
          </w:tcPr>
          <w:p w:rsidR="00731681" w:rsidRPr="00285AA8" w:rsidRDefault="00731681" w:rsidP="0073168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</w:t>
            </w:r>
          </w:p>
        </w:tc>
        <w:tc>
          <w:tcPr>
            <w:tcW w:w="2614" w:type="dxa"/>
          </w:tcPr>
          <w:p w:rsidR="00731681" w:rsidRPr="00285AA8" w:rsidRDefault="00731681" w:rsidP="0073168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400, 600 и 800 коров</w:t>
            </w:r>
          </w:p>
        </w:tc>
        <w:tc>
          <w:tcPr>
            <w:tcW w:w="261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Выращивания ремонтных телок</w:t>
            </w:r>
          </w:p>
        </w:tc>
        <w:tc>
          <w:tcPr>
            <w:tcW w:w="2614" w:type="dxa"/>
          </w:tcPr>
          <w:p w:rsidR="00731681" w:rsidRPr="00285AA8" w:rsidRDefault="00731681" w:rsidP="0073168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1000 и 2000 скотомест</w:t>
            </w:r>
          </w:p>
        </w:tc>
        <w:tc>
          <w:tcPr>
            <w:tcW w:w="261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52</w:t>
            </w: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731681" w:rsidTr="00731681">
        <w:tc>
          <w:tcPr>
            <w:tcW w:w="2410" w:type="dxa"/>
            <w:vMerge w:val="restart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Свиноводческие</w:t>
            </w:r>
          </w:p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Товарные</w:t>
            </w:r>
          </w:p>
        </w:tc>
        <w:tc>
          <w:tcPr>
            <w:tcW w:w="2614" w:type="dxa"/>
          </w:tcPr>
          <w:p w:rsidR="00731681" w:rsidRPr="00285AA8" w:rsidRDefault="00731681" w:rsidP="0073168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Репродукторные</w:t>
            </w:r>
          </w:p>
        </w:tc>
        <w:tc>
          <w:tcPr>
            <w:tcW w:w="2614" w:type="dxa"/>
          </w:tcPr>
          <w:p w:rsidR="00731681" w:rsidRPr="00285AA8" w:rsidRDefault="00731681" w:rsidP="0073168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61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8000 голов</w:t>
            </w:r>
          </w:p>
        </w:tc>
        <w:tc>
          <w:tcPr>
            <w:tcW w:w="261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43</w:t>
            </w: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614" w:type="dxa"/>
          </w:tcPr>
          <w:p w:rsidR="00731681" w:rsidRPr="00285AA8" w:rsidRDefault="00731681" w:rsidP="0073168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6000 голов</w:t>
            </w:r>
          </w:p>
        </w:tc>
        <w:tc>
          <w:tcPr>
            <w:tcW w:w="261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производственным циклом</w:t>
            </w:r>
          </w:p>
        </w:tc>
        <w:tc>
          <w:tcPr>
            <w:tcW w:w="2614" w:type="dxa"/>
          </w:tcPr>
          <w:p w:rsidR="00731681" w:rsidRPr="00285AA8" w:rsidRDefault="00731681" w:rsidP="0073168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2000 голов</w:t>
            </w:r>
          </w:p>
        </w:tc>
        <w:tc>
          <w:tcPr>
            <w:tcW w:w="261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61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37</w:t>
            </w: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731681" w:rsidRPr="00285AA8" w:rsidRDefault="00731681" w:rsidP="0073168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 маток</w:t>
            </w:r>
          </w:p>
        </w:tc>
        <w:tc>
          <w:tcPr>
            <w:tcW w:w="261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 маток</w:t>
            </w:r>
          </w:p>
        </w:tc>
        <w:tc>
          <w:tcPr>
            <w:tcW w:w="261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731681" w:rsidTr="00731681">
        <w:tc>
          <w:tcPr>
            <w:tcW w:w="2410" w:type="dxa"/>
            <w:vMerge w:val="restart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Овцеводческие</w:t>
            </w:r>
          </w:p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Размещаемые на одной площадке</w:t>
            </w:r>
          </w:p>
        </w:tc>
        <w:tc>
          <w:tcPr>
            <w:tcW w:w="2614" w:type="dxa"/>
          </w:tcPr>
          <w:p w:rsidR="00731681" w:rsidRPr="00285AA8" w:rsidRDefault="00731681" w:rsidP="0073168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Шерстные, шерстно-мясные, мясо-сальные</w:t>
            </w:r>
          </w:p>
        </w:tc>
        <w:tc>
          <w:tcPr>
            <w:tcW w:w="2614" w:type="dxa"/>
          </w:tcPr>
          <w:p w:rsidR="00731681" w:rsidRPr="00285AA8" w:rsidRDefault="00731681" w:rsidP="0073168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61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Мясо-шерстные</w:t>
            </w:r>
          </w:p>
        </w:tc>
        <w:tc>
          <w:tcPr>
            <w:tcW w:w="2614" w:type="dxa"/>
          </w:tcPr>
          <w:p w:rsidR="00731681" w:rsidRPr="00285AA8" w:rsidRDefault="00731681" w:rsidP="0073168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61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66</w:t>
            </w: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 ремонтного молодняка</w:t>
            </w:r>
          </w:p>
        </w:tc>
        <w:tc>
          <w:tcPr>
            <w:tcW w:w="261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62</w:t>
            </w: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614" w:type="dxa"/>
          </w:tcPr>
          <w:p w:rsidR="00731681" w:rsidRPr="00285AA8" w:rsidRDefault="00731681" w:rsidP="0073168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61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65</w:t>
            </w: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оборотом стада</w:t>
            </w:r>
          </w:p>
        </w:tc>
        <w:tc>
          <w:tcPr>
            <w:tcW w:w="2614" w:type="dxa"/>
          </w:tcPr>
          <w:p w:rsidR="00731681" w:rsidRPr="00285AA8" w:rsidRDefault="00731681" w:rsidP="0073168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Мясо-шерстные</w:t>
            </w:r>
          </w:p>
        </w:tc>
        <w:tc>
          <w:tcPr>
            <w:tcW w:w="2614" w:type="dxa"/>
          </w:tcPr>
          <w:p w:rsidR="00731681" w:rsidRPr="00285AA8" w:rsidRDefault="00731681" w:rsidP="0073168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61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60</w:t>
            </w: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Мясо-шерстно-молочные</w:t>
            </w:r>
          </w:p>
        </w:tc>
        <w:tc>
          <w:tcPr>
            <w:tcW w:w="2614" w:type="dxa"/>
          </w:tcPr>
          <w:p w:rsidR="00731681" w:rsidRPr="00285AA8" w:rsidRDefault="00731681" w:rsidP="0073168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2000 и 4000 голов</w:t>
            </w:r>
          </w:p>
        </w:tc>
        <w:tc>
          <w:tcPr>
            <w:tcW w:w="261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731681" w:rsidTr="00731681">
        <w:tc>
          <w:tcPr>
            <w:tcW w:w="2410" w:type="dxa"/>
            <w:vMerge w:val="restart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Козоводческие</w:t>
            </w:r>
          </w:p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Пуховые</w:t>
            </w:r>
          </w:p>
        </w:tc>
        <w:tc>
          <w:tcPr>
            <w:tcW w:w="2614" w:type="dxa"/>
          </w:tcPr>
          <w:p w:rsidR="00731681" w:rsidRPr="00285AA8" w:rsidRDefault="00731681" w:rsidP="0073168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2500 голов</w:t>
            </w:r>
          </w:p>
        </w:tc>
        <w:tc>
          <w:tcPr>
            <w:tcW w:w="261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Шерстные</w:t>
            </w:r>
          </w:p>
        </w:tc>
        <w:tc>
          <w:tcPr>
            <w:tcW w:w="2614" w:type="dxa"/>
          </w:tcPr>
          <w:p w:rsidR="00731681" w:rsidRPr="00285AA8" w:rsidRDefault="00731681" w:rsidP="0073168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3600 голов</w:t>
            </w:r>
          </w:p>
        </w:tc>
        <w:tc>
          <w:tcPr>
            <w:tcW w:w="261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64</w:t>
            </w:r>
          </w:p>
        </w:tc>
      </w:tr>
      <w:tr w:rsidR="00731681" w:rsidTr="00731681">
        <w:tc>
          <w:tcPr>
            <w:tcW w:w="2410" w:type="dxa"/>
            <w:vMerge w:val="restart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Коневодческие</w:t>
            </w:r>
          </w:p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50 голов</w:t>
            </w:r>
          </w:p>
        </w:tc>
        <w:tc>
          <w:tcPr>
            <w:tcW w:w="261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 голов</w:t>
            </w:r>
          </w:p>
        </w:tc>
        <w:tc>
          <w:tcPr>
            <w:tcW w:w="261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150 голов</w:t>
            </w:r>
          </w:p>
        </w:tc>
        <w:tc>
          <w:tcPr>
            <w:tcW w:w="261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731681" w:rsidTr="00731681">
        <w:tc>
          <w:tcPr>
            <w:tcW w:w="2410" w:type="dxa"/>
            <w:vMerge w:val="restart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Птицеводческие</w:t>
            </w:r>
          </w:p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614" w:type="dxa"/>
          </w:tcPr>
          <w:p w:rsidR="00731681" w:rsidRPr="00285AA8" w:rsidRDefault="00731681" w:rsidP="0073168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 тыс. кур-несушек</w:t>
            </w:r>
          </w:p>
        </w:tc>
        <w:tc>
          <w:tcPr>
            <w:tcW w:w="261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 тыс. кур-несушек</w:t>
            </w:r>
          </w:p>
        </w:tc>
        <w:tc>
          <w:tcPr>
            <w:tcW w:w="261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614" w:type="dxa"/>
          </w:tcPr>
          <w:p w:rsidR="00731681" w:rsidRPr="00285AA8" w:rsidRDefault="00731681" w:rsidP="0073168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Бройлерные</w:t>
            </w:r>
          </w:p>
        </w:tc>
        <w:tc>
          <w:tcPr>
            <w:tcW w:w="2614" w:type="dxa"/>
          </w:tcPr>
          <w:p w:rsidR="00731681" w:rsidRPr="00285AA8" w:rsidRDefault="00731681" w:rsidP="0073168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 млн. бройлеров:</w:t>
            </w:r>
          </w:p>
        </w:tc>
        <w:tc>
          <w:tcPr>
            <w:tcW w:w="2614" w:type="dxa"/>
          </w:tcPr>
          <w:p w:rsidR="00731681" w:rsidRPr="00332761" w:rsidRDefault="00731681" w:rsidP="0073168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27 &lt;***&gt;/45</w:t>
            </w: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731681" w:rsidRPr="00285AA8" w:rsidRDefault="00731681" w:rsidP="00731681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614" w:type="dxa"/>
          </w:tcPr>
          <w:p w:rsidR="00731681" w:rsidRPr="00285AA8" w:rsidRDefault="00731681" w:rsidP="00731681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731681" w:rsidRPr="00332761" w:rsidRDefault="00731681" w:rsidP="00731681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731681" w:rsidRPr="00332761" w:rsidRDefault="00731681" w:rsidP="00731681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614" w:type="dxa"/>
          </w:tcPr>
          <w:p w:rsidR="00731681" w:rsidRPr="00285AA8" w:rsidRDefault="00731681" w:rsidP="00731681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25 28</w:t>
            </w: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614" w:type="dxa"/>
          </w:tcPr>
          <w:p w:rsidR="00731681" w:rsidRPr="00285AA8" w:rsidRDefault="00731681" w:rsidP="00731681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731681" w:rsidRPr="00332761" w:rsidRDefault="00731681" w:rsidP="00731681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731681" w:rsidRPr="00332761" w:rsidRDefault="00731681" w:rsidP="00731681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614" w:type="dxa"/>
          </w:tcPr>
          <w:p w:rsidR="00731681" w:rsidRPr="00285AA8" w:rsidRDefault="00731681" w:rsidP="00731681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25 25</w:t>
            </w:r>
          </w:p>
        </w:tc>
      </w:tr>
      <w:tr w:rsidR="00731681" w:rsidTr="00731681">
        <w:tc>
          <w:tcPr>
            <w:tcW w:w="2410" w:type="dxa"/>
            <w:vMerge w:val="restart"/>
          </w:tcPr>
          <w:p w:rsidR="00731681" w:rsidRPr="00332761" w:rsidRDefault="00731681" w:rsidP="00731681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Звероводческие и кролиководческие</w:t>
            </w: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Звероводческие</w:t>
            </w:r>
          </w:p>
        </w:tc>
        <w:tc>
          <w:tcPr>
            <w:tcW w:w="2614" w:type="dxa"/>
          </w:tcPr>
          <w:p w:rsidR="00731681" w:rsidRPr="00285AA8" w:rsidRDefault="00731681" w:rsidP="00731681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21</w:t>
            </w:r>
          </w:p>
        </w:tc>
      </w:tr>
      <w:tr w:rsidR="00731681" w:rsidTr="00731681">
        <w:tc>
          <w:tcPr>
            <w:tcW w:w="2410" w:type="dxa"/>
            <w:vMerge/>
          </w:tcPr>
          <w:p w:rsidR="00731681" w:rsidRPr="00332761" w:rsidRDefault="00731681" w:rsidP="00731681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Кролиководческие</w:t>
            </w:r>
          </w:p>
        </w:tc>
        <w:tc>
          <w:tcPr>
            <w:tcW w:w="2614" w:type="dxa"/>
          </w:tcPr>
          <w:p w:rsidR="00731681" w:rsidRPr="00285AA8" w:rsidRDefault="00731681" w:rsidP="00731681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22</w:t>
            </w:r>
          </w:p>
        </w:tc>
      </w:tr>
      <w:tr w:rsidR="00731681" w:rsidTr="00731681">
        <w:tc>
          <w:tcPr>
            <w:tcW w:w="2410" w:type="dxa"/>
            <w:vMerge w:val="restart"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Тепличные</w:t>
            </w: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Многолетние теплицы общей площадью</w:t>
            </w:r>
          </w:p>
        </w:tc>
        <w:tc>
          <w:tcPr>
            <w:tcW w:w="2614" w:type="dxa"/>
          </w:tcPr>
          <w:p w:rsidR="00731681" w:rsidRPr="00285AA8" w:rsidRDefault="00731681" w:rsidP="00731681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6 га</w:t>
            </w:r>
          </w:p>
        </w:tc>
        <w:tc>
          <w:tcPr>
            <w:tcW w:w="2614" w:type="dxa"/>
          </w:tcPr>
          <w:p w:rsidR="00731681" w:rsidRPr="00332761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12 га</w:t>
            </w:r>
          </w:p>
        </w:tc>
        <w:tc>
          <w:tcPr>
            <w:tcW w:w="2614" w:type="dxa"/>
          </w:tcPr>
          <w:p w:rsidR="00731681" w:rsidRPr="00332761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Однопролетные (ангарные) теплицы общей площадью</w:t>
            </w:r>
          </w:p>
        </w:tc>
        <w:tc>
          <w:tcPr>
            <w:tcW w:w="2614" w:type="dxa"/>
          </w:tcPr>
          <w:p w:rsidR="00731681" w:rsidRPr="00285AA8" w:rsidRDefault="00731681" w:rsidP="0073168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до 5 га</w:t>
            </w:r>
          </w:p>
        </w:tc>
        <w:tc>
          <w:tcPr>
            <w:tcW w:w="2614" w:type="dxa"/>
          </w:tcPr>
          <w:p w:rsidR="00731681" w:rsidRPr="00332761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731681" w:rsidTr="00731681">
        <w:trPr>
          <w:trHeight w:val="485"/>
        </w:trPr>
        <w:tc>
          <w:tcPr>
            <w:tcW w:w="2410" w:type="dxa"/>
            <w:vMerge w:val="restart"/>
          </w:tcPr>
          <w:p w:rsidR="00731681" w:rsidRPr="00332761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ремонту</w:t>
            </w:r>
          </w:p>
          <w:p w:rsidR="00731681" w:rsidRPr="00332761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сельскохозяйственной</w:t>
            </w:r>
          </w:p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техники</w:t>
            </w: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Центральные ремонтные мастерские для хозяйств с парком</w:t>
            </w:r>
          </w:p>
        </w:tc>
        <w:tc>
          <w:tcPr>
            <w:tcW w:w="2614" w:type="dxa"/>
          </w:tcPr>
          <w:p w:rsidR="00731681" w:rsidRPr="00285AA8" w:rsidRDefault="00731681" w:rsidP="0073168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25 тракторов</w:t>
            </w:r>
          </w:p>
        </w:tc>
        <w:tc>
          <w:tcPr>
            <w:tcW w:w="2614" w:type="dxa"/>
          </w:tcPr>
          <w:p w:rsidR="00731681" w:rsidRPr="00332761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25</w:t>
            </w: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50 и 75 тракторов</w:t>
            </w:r>
          </w:p>
        </w:tc>
        <w:tc>
          <w:tcPr>
            <w:tcW w:w="2614" w:type="dxa"/>
          </w:tcPr>
          <w:p w:rsidR="00731681" w:rsidRPr="00332761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Пункты технического обслуживания</w:t>
            </w:r>
          </w:p>
        </w:tc>
        <w:tc>
          <w:tcPr>
            <w:tcW w:w="2614" w:type="dxa"/>
          </w:tcPr>
          <w:p w:rsidR="00731681" w:rsidRPr="00285AA8" w:rsidRDefault="00731681" w:rsidP="0073168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10, 20 и 30 тракторов</w:t>
            </w:r>
          </w:p>
        </w:tc>
        <w:tc>
          <w:tcPr>
            <w:tcW w:w="2614" w:type="dxa"/>
          </w:tcPr>
          <w:p w:rsidR="00731681" w:rsidRPr="00332761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30</w:t>
            </w:r>
          </w:p>
        </w:tc>
      </w:tr>
      <w:tr w:rsidR="00731681" w:rsidTr="00731681">
        <w:tc>
          <w:tcPr>
            <w:tcW w:w="2410" w:type="dxa"/>
            <w:vMerge w:val="restart"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Прочие предприятия</w:t>
            </w: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переработке или хранению сельскохозяйственной продукции</w:t>
            </w:r>
          </w:p>
        </w:tc>
        <w:tc>
          <w:tcPr>
            <w:tcW w:w="2614" w:type="dxa"/>
          </w:tcPr>
          <w:p w:rsidR="00731681" w:rsidRPr="00332761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50</w:t>
            </w: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Комбикормовые</w:t>
            </w:r>
          </w:p>
        </w:tc>
        <w:tc>
          <w:tcPr>
            <w:tcW w:w="2614" w:type="dxa"/>
          </w:tcPr>
          <w:p w:rsidR="00731681" w:rsidRPr="00332761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27</w:t>
            </w:r>
          </w:p>
        </w:tc>
      </w:tr>
      <w:tr w:rsidR="00731681" w:rsidTr="00731681">
        <w:tc>
          <w:tcPr>
            <w:tcW w:w="2410" w:type="dxa"/>
            <w:vMerge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:rsidR="00731681" w:rsidRPr="00332761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хранению семян и зерна</w:t>
            </w:r>
          </w:p>
        </w:tc>
        <w:tc>
          <w:tcPr>
            <w:tcW w:w="2614" w:type="dxa"/>
          </w:tcPr>
          <w:p w:rsidR="00731681" w:rsidRPr="00332761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</w:tbl>
    <w:p w:rsidR="00731681" w:rsidRPr="00332761" w:rsidRDefault="00731681" w:rsidP="00731681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731681" w:rsidRPr="00332761" w:rsidRDefault="00731681" w:rsidP="00731681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332761">
        <w:rPr>
          <w:b/>
          <w:bCs/>
          <w:i/>
          <w:iCs/>
        </w:rPr>
        <w:t xml:space="preserve">       </w:t>
      </w:r>
      <w:r>
        <w:rPr>
          <w:b/>
          <w:bCs/>
          <w:i/>
          <w:iCs/>
        </w:rPr>
        <w:t xml:space="preserve">        </w:t>
      </w:r>
      <w:r w:rsidRPr="00332761">
        <w:rPr>
          <w:b/>
          <w:bCs/>
          <w:i/>
          <w:iCs/>
        </w:rPr>
        <w:t xml:space="preserve"> Примечания:</w:t>
      </w:r>
    </w:p>
    <w:p w:rsidR="00731681" w:rsidRPr="00332761" w:rsidRDefault="00731681" w:rsidP="00731681">
      <w:pPr>
        <w:autoSpaceDE w:val="0"/>
        <w:autoSpaceDN w:val="0"/>
        <w:adjustRightInd w:val="0"/>
        <w:ind w:right="-1"/>
      </w:pPr>
      <w:r w:rsidRPr="00332761">
        <w:t xml:space="preserve">        1. * Над чертой приведены показатели для зданий без чердаков, под чертой - с используемыми чердаками.</w:t>
      </w:r>
    </w:p>
    <w:p w:rsidR="00731681" w:rsidRPr="00332761" w:rsidRDefault="00731681" w:rsidP="00731681">
      <w:pPr>
        <w:autoSpaceDE w:val="0"/>
        <w:autoSpaceDN w:val="0"/>
        <w:adjustRightInd w:val="0"/>
        <w:ind w:right="-1"/>
      </w:pPr>
      <w:r w:rsidRPr="00332761">
        <w:t xml:space="preserve">        2. ** Над чертой приведены показатели при хранении грубых кормов и подстилки под навесами, под чертой - при хранении в скирдах.</w:t>
      </w:r>
    </w:p>
    <w:p w:rsidR="00731681" w:rsidRDefault="00731681" w:rsidP="00731681">
      <w:pPr>
        <w:autoSpaceDE w:val="0"/>
        <w:autoSpaceDN w:val="0"/>
        <w:adjustRightInd w:val="0"/>
        <w:ind w:right="-1"/>
      </w:pPr>
      <w:r w:rsidRPr="00332761">
        <w:t xml:space="preserve">        3. *** Над чертой приведены показатели для многоэтажных зданий, под чертой - для одноэтажных.</w:t>
      </w:r>
    </w:p>
    <w:p w:rsidR="00731681" w:rsidRPr="00332761" w:rsidRDefault="00731681" w:rsidP="00731681">
      <w:pPr>
        <w:autoSpaceDE w:val="0"/>
        <w:autoSpaceDN w:val="0"/>
        <w:adjustRightInd w:val="0"/>
        <w:ind w:right="-1"/>
      </w:pPr>
    </w:p>
    <w:p w:rsidR="00731681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1.4.5.2. Зоны личного подсобного хозяйства</w:t>
      </w:r>
    </w:p>
    <w:p w:rsidR="00731681" w:rsidRPr="009D5EEC" w:rsidRDefault="00731681" w:rsidP="00731681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731681" w:rsidRPr="009D5EEC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9D5EEC">
        <w:rPr>
          <w:sz w:val="28"/>
          <w:szCs w:val="28"/>
        </w:rPr>
        <w:t>Для ведения личного подсобного хозяйства могут использоваться земельные участки в границах поселений (приусадебный участок) и земельный участок за границами поселений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(полевой участок).</w:t>
      </w:r>
    </w:p>
    <w:p w:rsidR="00731681" w:rsidRPr="009D5EEC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Приусадебный участок используется для производства сельскохозяйственной продукции, а также для возведения жилого дома, производственных, бытовых и иных зданий, строений, сооружений с соблюдением Нормативов, экологических, санитарно-гигиенических, противопожарных и иных правил.</w:t>
      </w:r>
    </w:p>
    <w:p w:rsidR="00731681" w:rsidRPr="009D5EEC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Полевой участок используется исключительно для производства сельскохозяйственной продукции без права возведения на нем зданий и строений.</w:t>
      </w:r>
    </w:p>
    <w:p w:rsidR="00731681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Предельные (максимальные и минимальные) размеры земельных участков, </w:t>
      </w:r>
    </w:p>
    <w:p w:rsidR="00731681" w:rsidRPr="009D5EEC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9D5EEC">
        <w:rPr>
          <w:sz w:val="28"/>
          <w:szCs w:val="28"/>
        </w:rPr>
        <w:t>предоставляемых гражданам для ведения личного подсобного хозяйства, устанавливаются органами местного самоуправления в отдельном постановлении.</w:t>
      </w:r>
    </w:p>
    <w:p w:rsidR="00731681" w:rsidRDefault="00731681" w:rsidP="00731681">
      <w:pPr>
        <w:autoSpaceDE w:val="0"/>
        <w:autoSpaceDN w:val="0"/>
        <w:adjustRightInd w:val="0"/>
        <w:ind w:right="-1"/>
      </w:pPr>
      <w:r>
        <w:t xml:space="preserve"> </w:t>
      </w:r>
    </w:p>
    <w:p w:rsidR="00731681" w:rsidRPr="00B27800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t xml:space="preserve">2. МАТЕРИАЛЫ ПО ОБОСНОВАНИЮ РАСЧЕТНЫХ </w:t>
      </w:r>
    </w:p>
    <w:p w:rsidR="00731681" w:rsidRPr="00B27800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t>ПОКАЗАТЕЛЕЙ, СОДЕРЖАЩИХСЯ В ОСНОВНОЙ ЧАСТИ</w:t>
      </w:r>
    </w:p>
    <w:p w:rsidR="00731681" w:rsidRPr="006E4E13" w:rsidRDefault="00731681" w:rsidP="00731681">
      <w:pPr>
        <w:autoSpaceDE w:val="0"/>
        <w:autoSpaceDN w:val="0"/>
        <w:adjustRightInd w:val="0"/>
        <w:ind w:right="-1"/>
        <w:rPr>
          <w:b/>
          <w:bCs/>
        </w:rPr>
      </w:pPr>
    </w:p>
    <w:p w:rsidR="00731681" w:rsidRPr="009D5EEC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</w:t>
      </w:r>
      <w:r>
        <w:rPr>
          <w:sz w:val="28"/>
          <w:szCs w:val="28"/>
        </w:rPr>
        <w:t>Петровского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в соответствии с действующими федеральными и региональными нормативно-правовыми актами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регулирования вопросов градостроительной деятельности и полномочий сельских поселений Урюпинского муниципального района Волгоградской области, на основании параметров и условий социально-экономического развития муниципального района, региона,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социальных,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 xml:space="preserve"> демографических, природно-экологических и иных условий развития территории поселения, условий осуществления градостроительной деятельности на территории субъекта Российской Федерации в части формирования объектов местного значения сельского поселения. Обоснование расчетных показателей для объектов местного значения, содержащихся в основной части местных нормативов градостроительного проектирования </w:t>
      </w:r>
      <w:r>
        <w:rPr>
          <w:sz w:val="28"/>
          <w:szCs w:val="28"/>
        </w:rPr>
        <w:t>Петровского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представлены в Таблице 2.1.</w:t>
      </w:r>
    </w:p>
    <w:p w:rsidR="00731681" w:rsidRDefault="00731681" w:rsidP="00731681">
      <w:pPr>
        <w:autoSpaceDE w:val="0"/>
        <w:autoSpaceDN w:val="0"/>
        <w:adjustRightInd w:val="0"/>
        <w:ind w:right="-1"/>
        <w:jc w:val="right"/>
      </w:pPr>
      <w:r w:rsidRPr="009D5EEC">
        <w:rPr>
          <w:sz w:val="28"/>
          <w:szCs w:val="28"/>
        </w:rPr>
        <w:t xml:space="preserve">                                                                                            </w:t>
      </w:r>
      <w:r>
        <w:rPr>
          <w:sz w:val="28"/>
          <w:szCs w:val="28"/>
        </w:rPr>
        <w:t xml:space="preserve">                    </w:t>
      </w:r>
      <w:r w:rsidRPr="009619E9">
        <w:t>Таблица 2.1.</w:t>
      </w:r>
    </w:p>
    <w:p w:rsidR="00731681" w:rsidRPr="001F6595" w:rsidRDefault="00731681" w:rsidP="00731681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5"/>
        <w:gridCol w:w="2018"/>
        <w:gridCol w:w="1843"/>
        <w:gridCol w:w="5387"/>
      </w:tblGrid>
      <w:tr w:rsidR="00731681" w:rsidTr="00731681">
        <w:tc>
          <w:tcPr>
            <w:tcW w:w="675" w:type="dxa"/>
          </w:tcPr>
          <w:p w:rsidR="00731681" w:rsidRPr="00285AA8" w:rsidRDefault="00731681" w:rsidP="00731681">
            <w:pPr>
              <w:pStyle w:val="Style31"/>
              <w:widowControl/>
              <w:spacing w:line="245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№</w:t>
            </w:r>
          </w:p>
          <w:p w:rsidR="00731681" w:rsidRPr="00285AA8" w:rsidRDefault="00731681" w:rsidP="00731681">
            <w:pPr>
              <w:pStyle w:val="Style31"/>
              <w:widowControl/>
              <w:spacing w:line="245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п/п</w:t>
            </w:r>
          </w:p>
        </w:tc>
        <w:tc>
          <w:tcPr>
            <w:tcW w:w="2018" w:type="dxa"/>
          </w:tcPr>
          <w:p w:rsidR="00731681" w:rsidRPr="00285AA8" w:rsidRDefault="00731681" w:rsidP="0073168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Наименование объекта</w:t>
            </w:r>
          </w:p>
        </w:tc>
        <w:tc>
          <w:tcPr>
            <w:tcW w:w="1843" w:type="dxa"/>
          </w:tcPr>
          <w:p w:rsidR="00731681" w:rsidRPr="00285AA8" w:rsidRDefault="00731681" w:rsidP="00731681">
            <w:pPr>
              <w:pStyle w:val="Style31"/>
              <w:widowControl/>
              <w:spacing w:line="250" w:lineRule="exact"/>
              <w:ind w:right="-1" w:firstLine="5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Расчетный </w:t>
            </w:r>
          </w:p>
          <w:p w:rsidR="00731681" w:rsidRPr="00285AA8" w:rsidRDefault="00731681" w:rsidP="00731681">
            <w:pPr>
              <w:pStyle w:val="Style31"/>
              <w:widowControl/>
              <w:spacing w:line="250" w:lineRule="exact"/>
              <w:ind w:right="-1" w:firstLine="5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показатель</w:t>
            </w:r>
          </w:p>
        </w:tc>
        <w:tc>
          <w:tcPr>
            <w:tcW w:w="5387" w:type="dxa"/>
          </w:tcPr>
          <w:p w:rsidR="00731681" w:rsidRPr="00285AA8" w:rsidRDefault="00731681" w:rsidP="00731681">
            <w:pPr>
              <w:pStyle w:val="Style31"/>
              <w:widowControl/>
              <w:spacing w:line="240" w:lineRule="auto"/>
              <w:ind w:right="-1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Обоснование </w:t>
            </w:r>
          </w:p>
          <w:p w:rsidR="00731681" w:rsidRPr="00285AA8" w:rsidRDefault="00731681" w:rsidP="00731681">
            <w:pPr>
              <w:pStyle w:val="Style31"/>
              <w:widowControl/>
              <w:spacing w:line="240" w:lineRule="auto"/>
              <w:ind w:right="-1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расчетного показателя</w:t>
            </w:r>
          </w:p>
        </w:tc>
      </w:tr>
      <w:tr w:rsidR="00731681" w:rsidTr="00731681">
        <w:tc>
          <w:tcPr>
            <w:tcW w:w="675" w:type="dxa"/>
          </w:tcPr>
          <w:p w:rsidR="00731681" w:rsidRPr="00722CD0" w:rsidRDefault="00731681" w:rsidP="00731681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1</w:t>
            </w:r>
          </w:p>
        </w:tc>
        <w:tc>
          <w:tcPr>
            <w:tcW w:w="9248" w:type="dxa"/>
            <w:gridSpan w:val="3"/>
          </w:tcPr>
          <w:p w:rsidR="00731681" w:rsidRPr="00722CD0" w:rsidRDefault="00731681" w:rsidP="00731681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транспорта</w:t>
            </w:r>
          </w:p>
        </w:tc>
      </w:tr>
      <w:tr w:rsidR="00731681" w:rsidTr="00731681">
        <w:tc>
          <w:tcPr>
            <w:tcW w:w="675" w:type="dxa"/>
          </w:tcPr>
          <w:p w:rsidR="00731681" w:rsidRPr="00722CD0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1.1</w:t>
            </w:r>
          </w:p>
        </w:tc>
        <w:tc>
          <w:tcPr>
            <w:tcW w:w="2018" w:type="dxa"/>
          </w:tcPr>
          <w:p w:rsidR="00731681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Автомобильные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дороги местного значения</w:t>
            </w:r>
          </w:p>
        </w:tc>
        <w:tc>
          <w:tcPr>
            <w:tcW w:w="1843" w:type="dxa"/>
          </w:tcPr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Расчетные </w:t>
            </w:r>
          </w:p>
          <w:p w:rsidR="00731681" w:rsidRDefault="00731681" w:rsidP="00731681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парамет</w:t>
            </w:r>
            <w:r w:rsidRPr="00722CD0">
              <w:rPr>
                <w:rStyle w:val="FontStyle52"/>
              </w:rPr>
              <w:softHyphen/>
              <w:t xml:space="preserve">ры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 xml:space="preserve">улиц </w:t>
            </w:r>
            <w:r w:rsidRPr="00722CD0">
              <w:rPr>
                <w:rStyle w:val="FontStyle52"/>
              </w:rPr>
              <w:t xml:space="preserve">и дорог различных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катего</w:t>
            </w:r>
            <w:r w:rsidRPr="00722CD0">
              <w:rPr>
                <w:rStyle w:val="FontStyle52"/>
              </w:rPr>
              <w:softHyphen/>
              <w:t>рий</w:t>
            </w:r>
          </w:p>
        </w:tc>
        <w:tc>
          <w:tcPr>
            <w:tcW w:w="5387" w:type="dxa"/>
          </w:tcPr>
          <w:p w:rsidR="00731681" w:rsidRPr="00722CD0" w:rsidRDefault="00731681" w:rsidP="00731681">
            <w:pPr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Плотность сети 3,5 км/км</w:t>
            </w:r>
            <w:r w:rsidRPr="00285AA8">
              <w:rPr>
                <w:sz w:val="22"/>
                <w:szCs w:val="22"/>
                <w:vertAlign w:val="superscript"/>
              </w:rPr>
              <w:t>2</w:t>
            </w:r>
            <w:r w:rsidRPr="00285AA8">
              <w:rPr>
                <w:sz w:val="22"/>
                <w:szCs w:val="22"/>
              </w:rPr>
              <w:t xml:space="preserve"> принята в соответствии с п. 1.15.  Удаленность принята в соответствии с п. 1.14. «Руководство по проектированию городских улиц и дорог» Центральный Научно-Исследовательский и Проектный Институт по Градостро</w:t>
            </w:r>
            <w:bookmarkStart w:id="0" w:name="_GoBack"/>
            <w:bookmarkEnd w:id="0"/>
            <w:r w:rsidRPr="00285AA8">
              <w:rPr>
                <w:sz w:val="22"/>
                <w:szCs w:val="22"/>
              </w:rPr>
              <w:t>ительству (</w:t>
            </w:r>
            <w:proofErr w:type="spellStart"/>
            <w:r w:rsidRPr="00285AA8">
              <w:rPr>
                <w:sz w:val="22"/>
                <w:szCs w:val="22"/>
              </w:rPr>
              <w:t>Цниип</w:t>
            </w:r>
            <w:proofErr w:type="spellEnd"/>
            <w:r w:rsidRPr="00285AA8">
              <w:rPr>
                <w:sz w:val="22"/>
                <w:szCs w:val="22"/>
              </w:rPr>
              <w:t xml:space="preserve"> Градостроительства) </w:t>
            </w:r>
            <w:proofErr w:type="spellStart"/>
            <w:r w:rsidRPr="00285AA8">
              <w:rPr>
                <w:sz w:val="22"/>
                <w:szCs w:val="22"/>
              </w:rPr>
              <w:t>Госгражданстроя</w:t>
            </w:r>
            <w:proofErr w:type="spellEnd"/>
            <w:r w:rsidRPr="00285AA8">
              <w:rPr>
                <w:sz w:val="22"/>
                <w:szCs w:val="22"/>
              </w:rPr>
              <w:t xml:space="preserve"> </w:t>
            </w:r>
            <w:r w:rsidRPr="00722CD0">
              <w:rPr>
                <w:rStyle w:val="FontStyle52"/>
              </w:rPr>
              <w:t xml:space="preserve">Расчетные </w:t>
            </w:r>
            <w:r w:rsidRPr="00722CD0">
              <w:rPr>
                <w:rStyle w:val="FontStyle52"/>
              </w:rPr>
              <w:lastRenderedPageBreak/>
              <w:t>параметры улиц и дорог различных категорий как объектов местного значения установлены в соответствии с постановлением Правительства РФ от 29.10.2009 № 860 "О требованиях к обеспеченности автомобильных дорог общего пользования объектами дорож</w:t>
            </w:r>
            <w:r w:rsidRPr="00722CD0">
              <w:rPr>
                <w:rStyle w:val="FontStyle52"/>
              </w:rPr>
              <w:softHyphen/>
              <w:t>ного сервиса, размещаемыми в границах полос отвода", постановлением Правительства РФ от 28.09.2009 № 767 "О классификации автомо</w:t>
            </w:r>
            <w:r w:rsidRPr="00722CD0">
              <w:rPr>
                <w:rStyle w:val="FontStyle52"/>
              </w:rPr>
              <w:softHyphen/>
              <w:t>бильных дорог в Российской Федерации", по</w:t>
            </w:r>
            <w:r w:rsidRPr="00722CD0">
              <w:rPr>
                <w:rStyle w:val="FontStyle52"/>
              </w:rPr>
              <w:softHyphen/>
              <w:t>становлением Правительства РФ от 02.09.2009 № 717 "О нормах отвода земель для размеще</w:t>
            </w:r>
            <w:r w:rsidRPr="00722CD0">
              <w:rPr>
                <w:rStyle w:val="FontStyle52"/>
              </w:rPr>
              <w:softHyphen/>
              <w:t>ния автомобильных дорог и (или) объектов дорожного сервиса".</w:t>
            </w:r>
          </w:p>
        </w:tc>
      </w:tr>
      <w:tr w:rsidR="00731681" w:rsidTr="00731681">
        <w:tc>
          <w:tcPr>
            <w:tcW w:w="675" w:type="dxa"/>
          </w:tcPr>
          <w:p w:rsidR="00731681" w:rsidRPr="00285AA8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b/>
                <w:bCs/>
              </w:rPr>
            </w:pPr>
            <w:r w:rsidRPr="00285AA8">
              <w:rPr>
                <w:rStyle w:val="FontStyle52"/>
                <w:b/>
                <w:bCs/>
              </w:rPr>
              <w:lastRenderedPageBreak/>
              <w:t>2</w:t>
            </w:r>
          </w:p>
        </w:tc>
        <w:tc>
          <w:tcPr>
            <w:tcW w:w="9248" w:type="dxa"/>
            <w:gridSpan w:val="3"/>
          </w:tcPr>
          <w:p w:rsidR="00731681" w:rsidRDefault="00731681" w:rsidP="00731681">
            <w:pPr>
              <w:pStyle w:val="Style31"/>
              <w:widowControl/>
              <w:spacing w:line="259" w:lineRule="exact"/>
              <w:ind w:right="-1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 xml:space="preserve">Объекты местного значения в области инженерного обеспечения </w:t>
            </w:r>
          </w:p>
          <w:p w:rsidR="00731681" w:rsidRPr="00722CD0" w:rsidRDefault="00731681" w:rsidP="00731681">
            <w:pPr>
              <w:pStyle w:val="Style31"/>
              <w:widowControl/>
              <w:spacing w:line="259" w:lineRule="exact"/>
              <w:ind w:right="-1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>(электро-, тепло-, газо-, водоснабжение населения и водоотведение)</w:t>
            </w:r>
          </w:p>
        </w:tc>
      </w:tr>
      <w:tr w:rsidR="00731681" w:rsidTr="00731681">
        <w:tc>
          <w:tcPr>
            <w:tcW w:w="675" w:type="dxa"/>
            <w:vMerge w:val="restart"/>
          </w:tcPr>
          <w:p w:rsidR="00731681" w:rsidRPr="00722CD0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2.1</w:t>
            </w:r>
          </w:p>
        </w:tc>
        <w:tc>
          <w:tcPr>
            <w:tcW w:w="2018" w:type="dxa"/>
            <w:vMerge w:val="restart"/>
          </w:tcPr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электро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 минимально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обеспеченности</w:t>
            </w:r>
          </w:p>
        </w:tc>
        <w:tc>
          <w:tcPr>
            <w:tcW w:w="5387" w:type="dxa"/>
          </w:tcPr>
          <w:p w:rsidR="00731681" w:rsidRPr="00285AA8" w:rsidRDefault="00731681" w:rsidP="00731681">
            <w:pPr>
              <w:widowControl w:val="0"/>
              <w:autoSpaceDE w:val="0"/>
              <w:autoSpaceDN w:val="0"/>
              <w:adjustRightInd w:val="0"/>
              <w:ind w:right="-1"/>
            </w:pPr>
            <w:r w:rsidRPr="00285AA8">
              <w:rPr>
                <w:sz w:val="22"/>
                <w:szCs w:val="22"/>
              </w:rPr>
              <w:t xml:space="preserve">     </w:t>
            </w:r>
            <w:r w:rsidRPr="00285AA8">
              <w:rPr>
                <w:sz w:val="22"/>
                <w:szCs w:val="22"/>
                <w:u w:val="single"/>
              </w:rPr>
              <w:t>Показатель электропотребления</w:t>
            </w:r>
            <w:r w:rsidRPr="00285AA8">
              <w:rPr>
                <w:sz w:val="22"/>
                <w:szCs w:val="22"/>
              </w:rPr>
              <w:t xml:space="preserve">  (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 Суммарный объем электроэнергии, потребляемой в индивидуальных и многоквартирных жилых домах за 2016 год, составил: 31915200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>.</w:t>
            </w:r>
          </w:p>
          <w:p w:rsidR="00731681" w:rsidRPr="00722CD0" w:rsidRDefault="00731681" w:rsidP="00731681">
            <w:pPr>
              <w:widowControl w:val="0"/>
              <w:autoSpaceDE w:val="0"/>
              <w:autoSpaceDN w:val="0"/>
              <w:adjustRightInd w:val="0"/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На конец 2016 года показатель текущего электропотребления составит: 31915200 / 26596 (численность населения) = 1200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</w:t>
            </w:r>
          </w:p>
        </w:tc>
      </w:tr>
      <w:tr w:rsidR="00731681" w:rsidTr="00731681">
        <w:tc>
          <w:tcPr>
            <w:tcW w:w="675" w:type="dxa"/>
            <w:vMerge/>
          </w:tcPr>
          <w:p w:rsidR="00731681" w:rsidRPr="00285AA8" w:rsidRDefault="00731681" w:rsidP="00731681">
            <w:pPr>
              <w:pStyle w:val="Style32"/>
              <w:ind w:right="-1"/>
              <w:jc w:val="center"/>
            </w:pPr>
          </w:p>
        </w:tc>
        <w:tc>
          <w:tcPr>
            <w:tcW w:w="2018" w:type="dxa"/>
            <w:vMerge/>
          </w:tcPr>
          <w:p w:rsidR="00731681" w:rsidRPr="00285AA8" w:rsidRDefault="00731681" w:rsidP="00731681">
            <w:pPr>
              <w:pStyle w:val="Style32"/>
              <w:spacing w:line="250" w:lineRule="exact"/>
              <w:ind w:right="-1"/>
              <w:jc w:val="center"/>
            </w:pPr>
          </w:p>
        </w:tc>
        <w:tc>
          <w:tcPr>
            <w:tcW w:w="1843" w:type="dxa"/>
          </w:tcPr>
          <w:p w:rsidR="00731681" w:rsidRPr="00285AA8" w:rsidRDefault="00731681" w:rsidP="00731681">
            <w:pPr>
              <w:pStyle w:val="Style32"/>
              <w:spacing w:line="250" w:lineRule="exact"/>
              <w:ind w:right="-1"/>
              <w:jc w:val="center"/>
            </w:pPr>
          </w:p>
        </w:tc>
        <w:tc>
          <w:tcPr>
            <w:tcW w:w="5387" w:type="dxa"/>
          </w:tcPr>
          <w:p w:rsidR="00731681" w:rsidRPr="00285AA8" w:rsidRDefault="00731681" w:rsidP="00731681">
            <w:pPr>
              <w:widowControl w:val="0"/>
              <w:autoSpaceDE w:val="0"/>
              <w:autoSpaceDN w:val="0"/>
              <w:adjustRightInd w:val="0"/>
              <w:ind w:right="-1"/>
            </w:pPr>
            <w:r w:rsidRPr="00285AA8">
              <w:rPr>
                <w:sz w:val="22"/>
                <w:szCs w:val="22"/>
              </w:rPr>
              <w:t xml:space="preserve">     На перспективу расчетный показатель электропотребления определяется с учетом прогноза социально-экономического развития Урюпинского муниципального района и демографической ситуации, а также индексов производства на территории муниципальных образований.</w:t>
            </w:r>
          </w:p>
          <w:p w:rsidR="00731681" w:rsidRPr="00285AA8" w:rsidRDefault="00731681" w:rsidP="00731681">
            <w:pPr>
              <w:widowControl w:val="0"/>
              <w:autoSpaceDE w:val="0"/>
              <w:autoSpaceDN w:val="0"/>
              <w:adjustRightInd w:val="0"/>
              <w:ind w:right="-1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 xml:space="preserve">     Согласно статистическим данным по региону, с учетом положений прогноза социально-</w:t>
            </w:r>
            <w:proofErr w:type="spellStart"/>
            <w:r w:rsidRPr="00285AA8">
              <w:rPr>
                <w:sz w:val="22"/>
                <w:szCs w:val="22"/>
              </w:rPr>
              <w:t>экономичес</w:t>
            </w:r>
            <w:proofErr w:type="spellEnd"/>
            <w:r w:rsidRPr="00285AA8">
              <w:rPr>
                <w:sz w:val="22"/>
                <w:szCs w:val="22"/>
              </w:rPr>
              <w:t xml:space="preserve">-кого развития Урюпинского муниципального района на 2017 год и плановый период 2018 и 2019 годов, - ожидается уменьшение среднегодовой численности постоянного населения на 1,3 %. Индекс изменения численности населения составит 0,9869.  Таким образом, планируемый минимальный показатель электропотребления составит:1200 (показатель текущего электропотребления) Х 0,9869 (индекс изменения численности населения) Х 1,0827 (средний индекс производства) = 1282,22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</w:t>
            </w:r>
          </w:p>
        </w:tc>
      </w:tr>
      <w:tr w:rsidR="00731681" w:rsidTr="00731681">
        <w:tc>
          <w:tcPr>
            <w:tcW w:w="675" w:type="dxa"/>
          </w:tcPr>
          <w:p w:rsidR="00731681" w:rsidRPr="00722CD0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2.2</w:t>
            </w:r>
          </w:p>
        </w:tc>
        <w:tc>
          <w:tcPr>
            <w:tcW w:w="2018" w:type="dxa"/>
          </w:tcPr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Объекты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газо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31681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Установлены, согласно приказу Комитета та</w:t>
            </w:r>
            <w:r w:rsidRPr="00722CD0">
              <w:rPr>
                <w:rStyle w:val="FontStyle52"/>
              </w:rPr>
              <w:softHyphen/>
              <w:t>рифного регулирования Волгоградской обла</w:t>
            </w:r>
            <w:r w:rsidRPr="00722CD0">
              <w:rPr>
                <w:rStyle w:val="FontStyle52"/>
              </w:rPr>
              <w:softHyphen/>
              <w:t>сти от 15 апреля 2015 г. п 12/3 «Об утвержде</w:t>
            </w:r>
            <w:r w:rsidRPr="00722CD0">
              <w:rPr>
                <w:rStyle w:val="FontStyle52"/>
              </w:rPr>
              <w:softHyphen/>
              <w:t>нии нормативов потребления коммунальных услуг по газоснабжению». Прил. 1.</w:t>
            </w:r>
          </w:p>
        </w:tc>
      </w:tr>
      <w:tr w:rsidR="00731681" w:rsidTr="00731681">
        <w:tc>
          <w:tcPr>
            <w:tcW w:w="675" w:type="dxa"/>
          </w:tcPr>
          <w:p w:rsidR="00731681" w:rsidRPr="00722CD0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2.3</w:t>
            </w:r>
          </w:p>
        </w:tc>
        <w:tc>
          <w:tcPr>
            <w:tcW w:w="2018" w:type="dxa"/>
          </w:tcPr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тепло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31681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Установлены, согласно постановлению Управления по региональным тарифам администрации Волгоградской области от 8 июня 2012 г. п 23 «Об утверждении нормати</w:t>
            </w:r>
            <w:r w:rsidRPr="00722CD0">
              <w:rPr>
                <w:rStyle w:val="FontStyle52"/>
              </w:rPr>
              <w:softHyphen/>
              <w:t>вов потребления коммунальной услуги по отоплению» (в ред. приказа КТР Волгоград</w:t>
            </w:r>
            <w:r w:rsidRPr="00722CD0">
              <w:rPr>
                <w:rStyle w:val="FontStyle52"/>
              </w:rPr>
              <w:softHyphen/>
              <w:t>ской обл. от 06.07.2016 N 26/7) Прил. 25 СП42.13330.2011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 xml:space="preserve">лений. Актуализированная редакция СНиП 2.07.01-89* </w:t>
            </w:r>
            <w:r>
              <w:rPr>
                <w:rStyle w:val="FontStyle52"/>
              </w:rPr>
              <w:t xml:space="preserve">             </w:t>
            </w:r>
            <w:r w:rsidRPr="00722CD0">
              <w:rPr>
                <w:rStyle w:val="FontStyle52"/>
              </w:rPr>
              <w:t>(п.</w:t>
            </w:r>
            <w:r>
              <w:rPr>
                <w:rStyle w:val="FontStyle52"/>
              </w:rPr>
              <w:t xml:space="preserve"> </w:t>
            </w:r>
            <w:r w:rsidRPr="00722CD0">
              <w:rPr>
                <w:rStyle w:val="FontStyle52"/>
              </w:rPr>
              <w:t>12.27. Таблица 14).</w:t>
            </w:r>
          </w:p>
        </w:tc>
      </w:tr>
      <w:tr w:rsidR="00731681" w:rsidTr="00731681">
        <w:tc>
          <w:tcPr>
            <w:tcW w:w="675" w:type="dxa"/>
          </w:tcPr>
          <w:p w:rsidR="00731681" w:rsidRPr="00722CD0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2.4</w:t>
            </w:r>
          </w:p>
        </w:tc>
        <w:tc>
          <w:tcPr>
            <w:tcW w:w="2018" w:type="dxa"/>
          </w:tcPr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водо</w:t>
            </w:r>
            <w:r w:rsidRPr="00722CD0">
              <w:rPr>
                <w:rStyle w:val="FontStyle52"/>
              </w:rPr>
              <w:softHyphen/>
              <w:t xml:space="preserve">снабжения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и водоотведения</w:t>
            </w:r>
          </w:p>
        </w:tc>
        <w:tc>
          <w:tcPr>
            <w:tcW w:w="1843" w:type="dxa"/>
          </w:tcPr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31681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30.13330.2012 Внутренний водопровод и канализация зданий. Актуализированная ре</w:t>
            </w:r>
            <w:r w:rsidRPr="00722CD0">
              <w:rPr>
                <w:rStyle w:val="FontStyle52"/>
              </w:rPr>
              <w:softHyphen/>
              <w:t>дакция СНиП 2.04.01-85*; СП 31.13330.2012 «Водоснабжение. Наружные сети и сооружения. Актуализированная редак</w:t>
            </w:r>
            <w:r w:rsidRPr="00722CD0">
              <w:rPr>
                <w:rStyle w:val="FontStyle52"/>
              </w:rPr>
              <w:softHyphen/>
              <w:t>ция СНиП 2.04.02-84»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lastRenderedPageBreak/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СП 32.13330.2012 Канализация. Наружные се</w:t>
            </w:r>
            <w:r w:rsidRPr="00722CD0">
              <w:rPr>
                <w:rStyle w:val="FontStyle52"/>
              </w:rPr>
              <w:softHyphen/>
              <w:t>ти и сооружения. Актуализированная редакция СНиП 2.04.03-85 (п. 2.1); СП 42.13330.2011 Градостроительство. Пла</w:t>
            </w:r>
            <w:r w:rsidRPr="00722CD0">
              <w:rPr>
                <w:rStyle w:val="FontStyle52"/>
              </w:rPr>
              <w:softHyphen/>
              <w:t>нировка и застройка городских и сельских по</w:t>
            </w:r>
            <w:r w:rsidRPr="00722CD0">
              <w:rPr>
                <w:rStyle w:val="FontStyle52"/>
              </w:rPr>
              <w:softHyphen/>
              <w:t>селений. Актуализированная редакция СНиП 2.07.01-89* (Таблица 12 - Суточный объем по</w:t>
            </w:r>
            <w:r w:rsidRPr="00722CD0">
              <w:rPr>
                <w:rStyle w:val="FontStyle52"/>
              </w:rPr>
              <w:softHyphen/>
              <w:t>верхностного стока)</w:t>
            </w:r>
          </w:p>
        </w:tc>
      </w:tr>
      <w:tr w:rsidR="00731681" w:rsidTr="00731681">
        <w:tc>
          <w:tcPr>
            <w:tcW w:w="675" w:type="dxa"/>
          </w:tcPr>
          <w:p w:rsidR="00731681" w:rsidRPr="00722CD0" w:rsidRDefault="00731681" w:rsidP="00731681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lastRenderedPageBreak/>
              <w:t>3</w:t>
            </w:r>
          </w:p>
        </w:tc>
        <w:tc>
          <w:tcPr>
            <w:tcW w:w="9248" w:type="dxa"/>
            <w:gridSpan w:val="3"/>
          </w:tcPr>
          <w:p w:rsidR="00731681" w:rsidRPr="00722CD0" w:rsidRDefault="00731681" w:rsidP="00731681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физической культуры и спорта</w:t>
            </w:r>
          </w:p>
        </w:tc>
      </w:tr>
      <w:tr w:rsidR="00731681" w:rsidTr="00731681">
        <w:tc>
          <w:tcPr>
            <w:tcW w:w="675" w:type="dxa"/>
            <w:vMerge w:val="restart"/>
          </w:tcPr>
          <w:p w:rsidR="00731681" w:rsidRPr="00722CD0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3.1</w:t>
            </w:r>
          </w:p>
          <w:p w:rsidR="00731681" w:rsidRPr="00722CD0" w:rsidRDefault="00731681" w:rsidP="00731681">
            <w:pPr>
              <w:ind w:right="-1"/>
              <w:jc w:val="center"/>
              <w:rPr>
                <w:rStyle w:val="FontStyle69"/>
              </w:rPr>
            </w:pPr>
          </w:p>
          <w:p w:rsidR="00731681" w:rsidRPr="00722CD0" w:rsidRDefault="00731681" w:rsidP="00731681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Помещения для физкультурно-оздоровительных занятий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(спортив</w:t>
            </w:r>
            <w:r w:rsidRPr="00722CD0">
              <w:rPr>
                <w:rStyle w:val="FontStyle52"/>
              </w:rPr>
              <w:softHyphen/>
              <w:t>ные залы)</w:t>
            </w:r>
          </w:p>
          <w:p w:rsidR="00731681" w:rsidRPr="00722CD0" w:rsidRDefault="00731681" w:rsidP="00731681">
            <w:pPr>
              <w:ind w:right="-1"/>
              <w:jc w:val="center"/>
              <w:rPr>
                <w:rStyle w:val="FontStyle69"/>
              </w:rPr>
            </w:pPr>
          </w:p>
          <w:p w:rsidR="00731681" w:rsidRPr="00722CD0" w:rsidRDefault="00731681" w:rsidP="00731681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731681" w:rsidRPr="00722CD0" w:rsidRDefault="00731681" w:rsidP="00731681">
            <w:pPr>
              <w:spacing w:line="270" w:lineRule="auto"/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Согласно государственной программе Волгоградской области «Развитие физической культуры и спорта в Волгоградской области» желаемый показатель охвата населения услугами физической культуры и массового спорта составляет 36,8%.</w:t>
            </w:r>
            <w:r w:rsidRPr="00722CD0">
              <w:rPr>
                <w:rStyle w:val="FontStyle52"/>
              </w:rPr>
              <w:t xml:space="preserve">Принят в соответствии с требованиями СП 31-112-2004 Физкультурно-спортивные залы. Таблицы 4.1. и 4.  </w:t>
            </w:r>
            <w:r w:rsidRPr="00285AA8">
              <w:rPr>
                <w:sz w:val="22"/>
                <w:szCs w:val="22"/>
              </w:rPr>
              <w:t>Норматив обеспеченности спортивными залами, при единовременной пропускной способности в 368 чел. на 1000 чел. населения (36,8% - показатель охвата населения услугами физической культуры и массового спорта) = 368 * 350 / 190 = 678 м</w:t>
            </w:r>
            <w:r w:rsidRPr="00285AA8">
              <w:rPr>
                <w:sz w:val="22"/>
                <w:szCs w:val="22"/>
                <w:vertAlign w:val="superscript"/>
              </w:rPr>
              <w:t>2</w:t>
            </w:r>
            <w:r w:rsidRPr="00285AA8">
              <w:rPr>
                <w:sz w:val="22"/>
                <w:szCs w:val="22"/>
              </w:rPr>
              <w:t xml:space="preserve"> площади спортивных залов на 1000 чел. населения. Норматив   обеспеченности   спортивными   залами,   при   едино-временной   пропускной способности в 92 чел. на 1000 чел. населения (368 чел. / 2 смены * (3/6) дня = 92 чел.) = 92 * 350 /190 = 169 м</w:t>
            </w:r>
            <w:r w:rsidRPr="00285AA8">
              <w:rPr>
                <w:sz w:val="22"/>
                <w:szCs w:val="22"/>
                <w:vertAlign w:val="superscript"/>
              </w:rPr>
              <w:t>2</w:t>
            </w:r>
            <w:r w:rsidRPr="00285AA8">
              <w:rPr>
                <w:sz w:val="22"/>
                <w:szCs w:val="22"/>
              </w:rPr>
              <w:t xml:space="preserve"> площади спортивных залов на 1000 чел. населения при условии ежедневной работы в 2 смены и посещении зала занимающимися 3 раза в неделю (6 дневная рабочая неделя).</w:t>
            </w:r>
          </w:p>
        </w:tc>
      </w:tr>
      <w:tr w:rsidR="00731681" w:rsidTr="00731681">
        <w:tc>
          <w:tcPr>
            <w:tcW w:w="675" w:type="dxa"/>
            <w:vMerge/>
          </w:tcPr>
          <w:p w:rsidR="00731681" w:rsidRPr="00722CD0" w:rsidRDefault="00731681" w:rsidP="00731681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2018" w:type="dxa"/>
            <w:vMerge/>
          </w:tcPr>
          <w:p w:rsidR="00731681" w:rsidRPr="00722CD0" w:rsidRDefault="00731681" w:rsidP="00731681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1843" w:type="dxa"/>
          </w:tcPr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31681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731681" w:rsidTr="00731681">
        <w:tc>
          <w:tcPr>
            <w:tcW w:w="675" w:type="dxa"/>
            <w:vMerge w:val="restart"/>
          </w:tcPr>
          <w:p w:rsidR="00731681" w:rsidRPr="00722CD0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3.2</w:t>
            </w:r>
          </w:p>
          <w:p w:rsidR="00731681" w:rsidRPr="00722CD0" w:rsidRDefault="00731681" w:rsidP="00731681">
            <w:pPr>
              <w:ind w:right="-1"/>
              <w:jc w:val="center"/>
              <w:rPr>
                <w:rStyle w:val="FontStyle52"/>
              </w:rPr>
            </w:pPr>
          </w:p>
          <w:p w:rsidR="00731681" w:rsidRPr="00722CD0" w:rsidRDefault="00731681" w:rsidP="00731681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731681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Плоскостные спортивные </w:t>
            </w:r>
          </w:p>
          <w:p w:rsidR="00731681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>оружения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</w:t>
            </w:r>
            <w:proofErr w:type="spellStart"/>
            <w:r w:rsidRPr="00722CD0">
              <w:rPr>
                <w:rStyle w:val="FontStyle52"/>
              </w:rPr>
              <w:t>адми</w:t>
            </w:r>
            <w:r w:rsidRPr="00722CD0">
              <w:rPr>
                <w:rStyle w:val="FontStyle52"/>
              </w:rPr>
              <w:softHyphen/>
              <w:t>нист</w:t>
            </w:r>
            <w:r>
              <w:rPr>
                <w:rStyle w:val="FontStyle52"/>
              </w:rPr>
              <w:t>-</w:t>
            </w:r>
            <w:r w:rsidRPr="00722CD0">
              <w:rPr>
                <w:rStyle w:val="FontStyle52"/>
              </w:rPr>
              <w:t>ративного</w:t>
            </w:r>
            <w:proofErr w:type="spellEnd"/>
            <w:r w:rsidRPr="00722CD0">
              <w:rPr>
                <w:rStyle w:val="FontStyle52"/>
              </w:rPr>
              <w:t xml:space="preserve"> центра поселения (многофункцио</w:t>
            </w:r>
            <w:r w:rsidRPr="00722CD0">
              <w:rPr>
                <w:rStyle w:val="FontStyle52"/>
              </w:rPr>
              <w:softHyphen/>
              <w:t>нальная спортив</w:t>
            </w:r>
            <w:r w:rsidRPr="00722CD0">
              <w:rPr>
                <w:rStyle w:val="FontStyle52"/>
              </w:rPr>
              <w:softHyphen/>
              <w:t>ная площадка)</w:t>
            </w:r>
          </w:p>
          <w:p w:rsidR="00731681" w:rsidRPr="00722CD0" w:rsidRDefault="00731681" w:rsidP="00731681">
            <w:pPr>
              <w:ind w:right="-1"/>
              <w:jc w:val="center"/>
              <w:rPr>
                <w:rStyle w:val="FontStyle52"/>
              </w:rPr>
            </w:pPr>
          </w:p>
          <w:p w:rsidR="00731681" w:rsidRPr="00722CD0" w:rsidRDefault="00731681" w:rsidP="00731681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В административном центре </w:t>
            </w:r>
            <w:r>
              <w:rPr>
                <w:rStyle w:val="FontStyle52"/>
              </w:rPr>
              <w:t>Петровского</w:t>
            </w:r>
            <w:r w:rsidRPr="00722CD0">
              <w:rPr>
                <w:rStyle w:val="FontStyle52"/>
              </w:rPr>
              <w:t xml:space="preserve"> се</w:t>
            </w:r>
            <w:r>
              <w:rPr>
                <w:rStyle w:val="FontStyle52"/>
              </w:rPr>
              <w:t>ль</w:t>
            </w:r>
            <w:r>
              <w:rPr>
                <w:rStyle w:val="FontStyle52"/>
              </w:rPr>
              <w:softHyphen/>
              <w:t>ского поселения (</w:t>
            </w:r>
            <w:proofErr w:type="spellStart"/>
            <w:r>
              <w:rPr>
                <w:rStyle w:val="FontStyle52"/>
              </w:rPr>
              <w:t>х.Петровский</w:t>
            </w:r>
            <w:proofErr w:type="spellEnd"/>
            <w:r w:rsidRPr="00722CD0">
              <w:rPr>
                <w:rStyle w:val="FontStyle52"/>
              </w:rPr>
              <w:t>) необходимо разместить спортивную площадку площадью не менее 4 000 кв. м.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Прогнозируемая численность населения </w:t>
            </w:r>
            <w:r>
              <w:rPr>
                <w:rStyle w:val="FontStyle52"/>
              </w:rPr>
              <w:t>Петровского</w:t>
            </w:r>
            <w:r w:rsidRPr="00722CD0">
              <w:rPr>
                <w:rStyle w:val="FontStyle52"/>
              </w:rPr>
              <w:t xml:space="preserve"> сельского поселения к 2020 году со</w:t>
            </w:r>
            <w:r w:rsidRPr="00722CD0">
              <w:rPr>
                <w:rStyle w:val="FontStyle52"/>
              </w:rPr>
              <w:softHyphen/>
              <w:t xml:space="preserve">ставит </w:t>
            </w:r>
            <w:r>
              <w:rPr>
                <w:rStyle w:val="FontStyle52"/>
              </w:rPr>
              <w:t>2828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Планируемый показатель минимальной пло</w:t>
            </w:r>
            <w:r w:rsidRPr="00722CD0"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количества объектов составит:</w:t>
            </w:r>
          </w:p>
          <w:p w:rsidR="00731681" w:rsidRDefault="00731681" w:rsidP="00731681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69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4 000 X 100 / </w:t>
            </w:r>
            <w:r>
              <w:rPr>
                <w:rStyle w:val="FontStyle52"/>
              </w:rPr>
              <w:t>2828</w:t>
            </w:r>
            <w:r w:rsidRPr="00722CD0">
              <w:rPr>
                <w:rStyle w:val="FontStyle52"/>
              </w:rPr>
              <w:t>(общая численность населе</w:t>
            </w:r>
            <w:r w:rsidRPr="00722CD0">
              <w:rPr>
                <w:rStyle w:val="FontStyle52"/>
              </w:rPr>
              <w:softHyphen/>
              <w:t xml:space="preserve">ния) = </w:t>
            </w:r>
            <w:r>
              <w:rPr>
                <w:rStyle w:val="FontStyle52"/>
              </w:rPr>
              <w:t>141</w:t>
            </w:r>
            <w:r w:rsidRPr="00722CD0">
              <w:rPr>
                <w:rStyle w:val="FontStyle52"/>
              </w:rPr>
              <w:t xml:space="preserve"> кв. м. = </w:t>
            </w:r>
            <w:r>
              <w:rPr>
                <w:rStyle w:val="FontStyle69"/>
                <w:b w:val="0"/>
                <w:bCs w:val="0"/>
              </w:rPr>
              <w:t xml:space="preserve">0,014 </w:t>
            </w:r>
            <w:r w:rsidRPr="00285AA8">
              <w:rPr>
                <w:rStyle w:val="FontStyle69"/>
                <w:b w:val="0"/>
                <w:bCs w:val="0"/>
              </w:rPr>
              <w:t>га на 100 жителей.</w:t>
            </w:r>
            <w:r w:rsidRPr="00722CD0">
              <w:rPr>
                <w:rStyle w:val="FontStyle69"/>
              </w:rPr>
              <w:t xml:space="preserve">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69"/>
              </w:rPr>
              <w:t xml:space="preserve">     </w:t>
            </w:r>
            <w:r w:rsidRPr="00722CD0">
              <w:rPr>
                <w:rStyle w:val="FontStyle52"/>
              </w:rPr>
              <w:t>Показатель пропускной способности:</w:t>
            </w:r>
          </w:p>
          <w:p w:rsidR="00731681" w:rsidRPr="00722CD0" w:rsidRDefault="00731681" w:rsidP="00731681">
            <w:pPr>
              <w:pStyle w:val="Style32"/>
              <w:spacing w:line="254" w:lineRule="exact"/>
              <w:ind w:right="-1" w:hanging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Установлен в соответствии с СП 31-112-2004 Физкультурно-спортивные залы. Таблицы 4.1. и 4.2.</w:t>
            </w:r>
          </w:p>
        </w:tc>
      </w:tr>
      <w:tr w:rsidR="00731681" w:rsidTr="00731681">
        <w:tc>
          <w:tcPr>
            <w:tcW w:w="675" w:type="dxa"/>
            <w:vMerge/>
          </w:tcPr>
          <w:p w:rsidR="00731681" w:rsidRPr="00722CD0" w:rsidRDefault="00731681" w:rsidP="00731681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/>
          </w:tcPr>
          <w:p w:rsidR="00731681" w:rsidRPr="00722CD0" w:rsidRDefault="00731681" w:rsidP="00731681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 xml:space="preserve">мального </w:t>
            </w:r>
            <w:r w:rsidRPr="00722CD0">
              <w:rPr>
                <w:rStyle w:val="FontStyle52"/>
              </w:rPr>
              <w:lastRenderedPageBreak/>
              <w:t>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lastRenderedPageBreak/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 xml:space="preserve">лений. </w:t>
            </w:r>
            <w:r w:rsidRPr="00722CD0">
              <w:rPr>
                <w:rStyle w:val="FontStyle52"/>
              </w:rPr>
              <w:lastRenderedPageBreak/>
              <w:t>Актуализированная редакция СНиП 2.07.01-89* (Приложение Ж)</w:t>
            </w:r>
          </w:p>
        </w:tc>
      </w:tr>
      <w:tr w:rsidR="00731681" w:rsidTr="00731681">
        <w:tc>
          <w:tcPr>
            <w:tcW w:w="675" w:type="dxa"/>
            <w:vMerge w:val="restart"/>
          </w:tcPr>
          <w:p w:rsidR="00731681" w:rsidRPr="00722CD0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>3.3</w:t>
            </w:r>
          </w:p>
        </w:tc>
        <w:tc>
          <w:tcPr>
            <w:tcW w:w="2018" w:type="dxa"/>
            <w:vMerge w:val="restart"/>
          </w:tcPr>
          <w:p w:rsidR="00731681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Плоскостные спортивные </w:t>
            </w:r>
          </w:p>
          <w:p w:rsidR="00731681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 xml:space="preserve">оружения </w:t>
            </w:r>
          </w:p>
          <w:p w:rsidR="00731681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прочих </w:t>
            </w:r>
          </w:p>
          <w:p w:rsidR="00731681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населенных </w:t>
            </w:r>
          </w:p>
          <w:p w:rsidR="00731681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пунк</w:t>
            </w:r>
            <w:r w:rsidRPr="00722CD0">
              <w:rPr>
                <w:rStyle w:val="FontStyle52"/>
              </w:rPr>
              <w:softHyphen/>
              <w:t xml:space="preserve">тов (спортивная, игровая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площад</w:t>
            </w:r>
            <w:r w:rsidRPr="00722CD0">
              <w:rPr>
                <w:rStyle w:val="FontStyle52"/>
              </w:rPr>
              <w:softHyphen/>
              <w:t>ка)</w:t>
            </w:r>
          </w:p>
        </w:tc>
        <w:tc>
          <w:tcPr>
            <w:tcW w:w="1843" w:type="dxa"/>
          </w:tcPr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уровня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Согласно административно-территориальному делению в состав </w:t>
            </w:r>
            <w:r>
              <w:rPr>
                <w:rStyle w:val="FontStyle52"/>
              </w:rPr>
              <w:t>Петровского</w:t>
            </w:r>
            <w:r w:rsidRPr="00722CD0">
              <w:rPr>
                <w:rStyle w:val="FontStyle52"/>
              </w:rPr>
              <w:t xml:space="preserve"> сельского посе</w:t>
            </w:r>
            <w:r w:rsidRPr="00722CD0">
              <w:rPr>
                <w:rStyle w:val="FontStyle52"/>
              </w:rPr>
              <w:softHyphen/>
              <w:t>ления вхо</w:t>
            </w:r>
            <w:r w:rsidRPr="00722CD0">
              <w:rPr>
                <w:rStyle w:val="FontStyle52"/>
              </w:rPr>
              <w:softHyphen/>
              <w:t>д</w:t>
            </w:r>
            <w:r>
              <w:rPr>
                <w:rStyle w:val="FontStyle52"/>
              </w:rPr>
              <w:t>ит</w:t>
            </w:r>
            <w:r w:rsidRPr="00722CD0">
              <w:rPr>
                <w:rStyle w:val="FontStyle52"/>
              </w:rPr>
              <w:t xml:space="preserve"> </w:t>
            </w:r>
            <w:r>
              <w:rPr>
                <w:rStyle w:val="FontStyle52"/>
              </w:rPr>
              <w:t xml:space="preserve">1 населенный пункт – административный центр </w:t>
            </w:r>
            <w:proofErr w:type="spellStart"/>
            <w:r>
              <w:rPr>
                <w:rStyle w:val="FontStyle52"/>
              </w:rPr>
              <w:t>х.Петровский</w:t>
            </w:r>
            <w:proofErr w:type="spellEnd"/>
            <w:r w:rsidRPr="00722CD0">
              <w:rPr>
                <w:rStyle w:val="FontStyle52"/>
              </w:rPr>
              <w:t>. В населенном пункте необходимо формиро</w:t>
            </w:r>
            <w:r w:rsidRPr="00722CD0">
              <w:rPr>
                <w:rStyle w:val="FontStyle52"/>
              </w:rPr>
              <w:softHyphen/>
              <w:t>вать небольшую спортивную площадку - до 360 кв. м.</w:t>
            </w:r>
          </w:p>
          <w:p w:rsidR="00731681" w:rsidRPr="00722CD0" w:rsidRDefault="00731681" w:rsidP="00731681">
            <w:pPr>
              <w:pStyle w:val="Style32"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Планируемый показатель минимальной пло</w:t>
            </w:r>
            <w:r w:rsidRPr="00722CD0"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</w:t>
            </w:r>
            <w:r>
              <w:rPr>
                <w:rStyle w:val="FontStyle52"/>
              </w:rPr>
              <w:t>ичества объектов составит: (360</w:t>
            </w:r>
            <w:r w:rsidRPr="00722CD0">
              <w:rPr>
                <w:rStyle w:val="FontStyle52"/>
              </w:rPr>
              <w:t xml:space="preserve"> х 100/</w:t>
            </w:r>
            <w:r>
              <w:rPr>
                <w:rStyle w:val="FontStyle52"/>
              </w:rPr>
              <w:t>2828</w:t>
            </w:r>
            <w:r w:rsidRPr="00722CD0">
              <w:rPr>
                <w:rStyle w:val="FontStyle52"/>
              </w:rPr>
              <w:t xml:space="preserve"> </w:t>
            </w:r>
            <w:r>
              <w:rPr>
                <w:rStyle w:val="FontStyle52"/>
              </w:rPr>
              <w:t xml:space="preserve"> = 12,7 </w:t>
            </w:r>
            <w:proofErr w:type="spellStart"/>
            <w:r w:rsidRPr="00722CD0">
              <w:rPr>
                <w:rStyle w:val="FontStyle52"/>
              </w:rPr>
              <w:t>кв.м</w:t>
            </w:r>
            <w:proofErr w:type="spellEnd"/>
            <w:r w:rsidRPr="00722CD0">
              <w:rPr>
                <w:rStyle w:val="FontStyle52"/>
              </w:rPr>
              <w:t xml:space="preserve">. = </w:t>
            </w:r>
            <w:r w:rsidRPr="00285AA8">
              <w:rPr>
                <w:rStyle w:val="FontStyle69"/>
                <w:b w:val="0"/>
                <w:bCs w:val="0"/>
              </w:rPr>
              <w:t>0,</w:t>
            </w:r>
            <w:r>
              <w:rPr>
                <w:rStyle w:val="FontStyle69"/>
                <w:b w:val="0"/>
                <w:bCs w:val="0"/>
              </w:rPr>
              <w:t>0012</w:t>
            </w:r>
            <w:r w:rsidRPr="00285AA8">
              <w:rPr>
                <w:rStyle w:val="FontStyle69"/>
                <w:b w:val="0"/>
                <w:bCs w:val="0"/>
              </w:rPr>
              <w:t xml:space="preserve"> га на 100 жителей</w:t>
            </w:r>
          </w:p>
        </w:tc>
      </w:tr>
      <w:tr w:rsidR="00731681" w:rsidTr="00731681">
        <w:tc>
          <w:tcPr>
            <w:tcW w:w="675" w:type="dxa"/>
            <w:vMerge/>
          </w:tcPr>
          <w:p w:rsidR="00731681" w:rsidRPr="00285AA8" w:rsidRDefault="00731681" w:rsidP="00731681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018" w:type="dxa"/>
            <w:vMerge/>
          </w:tcPr>
          <w:p w:rsidR="00731681" w:rsidRPr="00285AA8" w:rsidRDefault="00731681" w:rsidP="00731681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1843" w:type="dxa"/>
          </w:tcPr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уровня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>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731681" w:rsidTr="00731681">
        <w:tc>
          <w:tcPr>
            <w:tcW w:w="675" w:type="dxa"/>
          </w:tcPr>
          <w:p w:rsidR="00731681" w:rsidRPr="00722CD0" w:rsidRDefault="00731681" w:rsidP="00731681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4</w:t>
            </w:r>
          </w:p>
        </w:tc>
        <w:tc>
          <w:tcPr>
            <w:tcW w:w="9248" w:type="dxa"/>
            <w:gridSpan w:val="3"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722CD0">
              <w:rPr>
                <w:rStyle w:val="FontStyle69"/>
              </w:rPr>
              <w:t>Объекты местного значения в иных областях:</w:t>
            </w:r>
          </w:p>
        </w:tc>
      </w:tr>
      <w:tr w:rsidR="00731681" w:rsidTr="00731681">
        <w:tc>
          <w:tcPr>
            <w:tcW w:w="675" w:type="dxa"/>
          </w:tcPr>
          <w:p w:rsidR="00731681" w:rsidRPr="00722CD0" w:rsidRDefault="00731681" w:rsidP="00731681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4.1</w:t>
            </w:r>
          </w:p>
        </w:tc>
        <w:tc>
          <w:tcPr>
            <w:tcW w:w="9248" w:type="dxa"/>
            <w:gridSpan w:val="3"/>
          </w:tcPr>
          <w:p w:rsidR="00731681" w:rsidRPr="00285AA8" w:rsidRDefault="00731681" w:rsidP="00731681">
            <w:pPr>
              <w:autoSpaceDE w:val="0"/>
              <w:autoSpaceDN w:val="0"/>
              <w:adjustRightInd w:val="0"/>
              <w:ind w:right="-1"/>
              <w:jc w:val="center"/>
            </w:pPr>
            <w:r w:rsidRPr="00285AA8">
              <w:rPr>
                <w:rStyle w:val="FontStyle52"/>
                <w:b/>
                <w:bCs/>
              </w:rPr>
              <w:t xml:space="preserve">В </w:t>
            </w:r>
            <w:r w:rsidRPr="00722CD0">
              <w:rPr>
                <w:rStyle w:val="FontStyle69"/>
              </w:rPr>
              <w:t>области образования</w:t>
            </w:r>
          </w:p>
        </w:tc>
      </w:tr>
      <w:tr w:rsidR="00731681" w:rsidTr="00731681">
        <w:tc>
          <w:tcPr>
            <w:tcW w:w="675" w:type="dxa"/>
            <w:vMerge w:val="restart"/>
          </w:tcPr>
          <w:p w:rsidR="00731681" w:rsidRPr="00722CD0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4.1.1</w:t>
            </w:r>
          </w:p>
        </w:tc>
        <w:tc>
          <w:tcPr>
            <w:tcW w:w="2018" w:type="dxa"/>
            <w:vMerge w:val="restart"/>
          </w:tcPr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Дошкольные об</w:t>
            </w:r>
            <w:r w:rsidRPr="00722CD0">
              <w:rPr>
                <w:rStyle w:val="FontStyle52"/>
              </w:rPr>
              <w:softHyphen/>
              <w:t>разовательные организации</w:t>
            </w:r>
          </w:p>
        </w:tc>
        <w:tc>
          <w:tcPr>
            <w:tcW w:w="1843" w:type="dxa"/>
          </w:tcPr>
          <w:p w:rsidR="00731681" w:rsidRPr="00722CD0" w:rsidRDefault="00731681" w:rsidP="00731681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31681" w:rsidRPr="00722CD0" w:rsidRDefault="00731681" w:rsidP="00731681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731681" w:rsidRPr="00722CD0" w:rsidRDefault="00731681" w:rsidP="00731681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731681" w:rsidRPr="00722CD0" w:rsidRDefault="00731681" w:rsidP="00731681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731681" w:rsidRPr="00285AA8" w:rsidRDefault="00731681" w:rsidP="00731681">
            <w:pPr>
              <w:spacing w:line="273" w:lineRule="auto"/>
              <w:ind w:right="-1" w:hanging="7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 xml:space="preserve">     Согласно данным государственной статистики, численность детей в возрасте от 0 до 2 лет на 01.01.2016 г. в сельских поселениях Урюпинского муниципального района 843 чел. Численность детей в возрасте от 3 до 7 лет на 01.01.2016г.в сельских поселениях Урюпинского муниципального района 1294 чел. Число мест в дошкольных образовательных организациях сельских поселений Урюпинского муниципального района (возраст 0-2 лет) = численность детей в возрасте от 0 до 2 лет * 40% = 843 * 40% = 337 места или 12 мест на 1000 чел.   Число мест в дошкольных образовательных организациях сельских поселений Урюпинского муниципального района (возраст 3-7 лет) = численность детей в возрасте от 3 до 7 лет * 100% = 1294 * 100% = 1294  места или 48 мест на 1000 чел. </w:t>
            </w:r>
            <w:r w:rsidRPr="00722CD0">
              <w:rPr>
                <w:rStyle w:val="FontStyle52"/>
              </w:rPr>
              <w:t xml:space="preserve">Прогнозируемая численность </w:t>
            </w:r>
            <w:r>
              <w:rPr>
                <w:rStyle w:val="FontStyle52"/>
              </w:rPr>
              <w:t>Петровского</w:t>
            </w:r>
            <w:r w:rsidRPr="00722CD0">
              <w:rPr>
                <w:rStyle w:val="FontStyle52"/>
              </w:rPr>
              <w:t xml:space="preserve"> сельского поселения к 2020 году со</w:t>
            </w:r>
            <w:r w:rsidRPr="00722CD0">
              <w:rPr>
                <w:rStyle w:val="FontStyle52"/>
              </w:rPr>
              <w:softHyphen/>
              <w:t xml:space="preserve">ставит </w:t>
            </w:r>
            <w:r>
              <w:rPr>
                <w:rStyle w:val="FontStyle52"/>
              </w:rPr>
              <w:t>2828</w:t>
            </w:r>
            <w:r w:rsidRPr="00722CD0">
              <w:rPr>
                <w:rStyle w:val="FontStyle52"/>
              </w:rPr>
              <w:t xml:space="preserve"> жителей. Для населения </w:t>
            </w:r>
            <w:r>
              <w:rPr>
                <w:rStyle w:val="FontStyle52"/>
              </w:rPr>
              <w:t>Петровского</w:t>
            </w:r>
            <w:r w:rsidRPr="00722CD0">
              <w:rPr>
                <w:rStyle w:val="FontStyle52"/>
              </w:rPr>
              <w:t xml:space="preserve"> сельского посе</w:t>
            </w:r>
            <w:r w:rsidRPr="00722CD0">
              <w:rPr>
                <w:rStyle w:val="FontStyle52"/>
              </w:rPr>
              <w:softHyphen/>
              <w:t xml:space="preserve">ления этот показатель составит:  </w:t>
            </w:r>
            <w:r w:rsidRPr="00722CD0">
              <w:rPr>
                <w:rStyle w:val="FontStyle69"/>
              </w:rPr>
              <w:t xml:space="preserve"> </w:t>
            </w:r>
            <w:r>
              <w:rPr>
                <w:rStyle w:val="FontStyle69"/>
                <w:b w:val="0"/>
                <w:bCs w:val="0"/>
              </w:rPr>
              <w:t>48х2,828</w:t>
            </w:r>
            <w:r w:rsidRPr="00285AA8">
              <w:rPr>
                <w:rStyle w:val="FontStyle69"/>
                <w:b w:val="0"/>
                <w:bCs w:val="0"/>
              </w:rPr>
              <w:t xml:space="preserve">= </w:t>
            </w:r>
            <w:r>
              <w:rPr>
                <w:rStyle w:val="FontStyle69"/>
                <w:b w:val="0"/>
                <w:bCs w:val="0"/>
              </w:rPr>
              <w:t>135</w:t>
            </w:r>
            <w:r w:rsidRPr="00285AA8">
              <w:rPr>
                <w:rStyle w:val="FontStyle69"/>
                <w:b w:val="0"/>
                <w:bCs w:val="0"/>
              </w:rPr>
              <w:t xml:space="preserve"> мест.</w:t>
            </w:r>
          </w:p>
        </w:tc>
      </w:tr>
      <w:tr w:rsidR="00731681" w:rsidTr="00731681">
        <w:tc>
          <w:tcPr>
            <w:tcW w:w="675" w:type="dxa"/>
            <w:vMerge/>
          </w:tcPr>
          <w:p w:rsidR="00731681" w:rsidRPr="00285AA8" w:rsidRDefault="00731681" w:rsidP="00731681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018" w:type="dxa"/>
            <w:vMerge/>
          </w:tcPr>
          <w:p w:rsidR="00731681" w:rsidRPr="00285AA8" w:rsidRDefault="00731681" w:rsidP="00731681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1843" w:type="dxa"/>
          </w:tcPr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731681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731681" w:rsidRPr="00722CD0" w:rsidRDefault="00731681" w:rsidP="00731681">
            <w:pPr>
              <w:pStyle w:val="Style32"/>
              <w:widowControl/>
              <w:spacing w:line="254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731681" w:rsidTr="00731681">
        <w:tc>
          <w:tcPr>
            <w:tcW w:w="675" w:type="dxa"/>
            <w:vMerge w:val="restart"/>
          </w:tcPr>
          <w:p w:rsidR="00731681" w:rsidRPr="00722CD0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4.1.2</w:t>
            </w:r>
          </w:p>
          <w:p w:rsidR="00731681" w:rsidRPr="00285AA8" w:rsidRDefault="00731681" w:rsidP="00731681">
            <w:pPr>
              <w:pStyle w:val="Style32"/>
              <w:spacing w:line="240" w:lineRule="auto"/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  <w:p w:rsidR="00731681" w:rsidRPr="00722CD0" w:rsidRDefault="00731681" w:rsidP="00731681">
            <w:pPr>
              <w:pStyle w:val="Style32"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Общеобразова</w:t>
            </w:r>
            <w:r w:rsidRPr="00722CD0">
              <w:rPr>
                <w:rStyle w:val="FontStyle52"/>
              </w:rPr>
              <w:softHyphen/>
              <w:t xml:space="preserve">тельные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организа</w:t>
            </w:r>
            <w:r w:rsidRPr="00722CD0">
              <w:rPr>
                <w:rStyle w:val="FontStyle52"/>
              </w:rPr>
              <w:softHyphen/>
              <w:t>ции</w:t>
            </w:r>
          </w:p>
          <w:p w:rsidR="00731681" w:rsidRPr="00285AA8" w:rsidRDefault="00731681" w:rsidP="00731681">
            <w:pPr>
              <w:pStyle w:val="Style32"/>
              <w:spacing w:line="250" w:lineRule="exact"/>
              <w:ind w:right="-1" w:firstLine="5"/>
              <w:jc w:val="center"/>
              <w:rPr>
                <w:rStyle w:val="FontStyle69"/>
                <w:b w:val="0"/>
                <w:bCs w:val="0"/>
              </w:rPr>
            </w:pPr>
          </w:p>
          <w:p w:rsidR="00731681" w:rsidRPr="00722CD0" w:rsidRDefault="00731681" w:rsidP="00731681">
            <w:pPr>
              <w:pStyle w:val="Style32"/>
              <w:spacing w:line="250" w:lineRule="exact"/>
              <w:ind w:right="-1" w:firstLine="5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731681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31681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731681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731681" w:rsidRPr="00285AA8" w:rsidRDefault="00731681" w:rsidP="00731681">
            <w:pPr>
              <w:spacing w:line="272" w:lineRule="auto"/>
              <w:ind w:right="-1"/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Согласно данным Администрации Урюпинского муниципального района Волгоградской области, </w:t>
            </w:r>
            <w:r w:rsidRPr="00285AA8">
              <w:rPr>
                <w:sz w:val="22"/>
                <w:szCs w:val="22"/>
              </w:rPr>
              <w:t xml:space="preserve">число мест в общеобразовательных организациях сельских поселений Урюпинского муниципального района (1-9 классы) = численность населения в </w:t>
            </w:r>
            <w:r w:rsidRPr="00285AA8">
              <w:rPr>
                <w:sz w:val="22"/>
                <w:szCs w:val="22"/>
              </w:rPr>
              <w:lastRenderedPageBreak/>
              <w:t>возрасте от 7 до 16 лет, чел. * 100% = 2527 * 100% = 2527 мест или 94 мест на 1000 чел. всего населения сельских поселений Урюпинского муниципального района. Число мест в общеобразовательных организациях сельских поселений Урюпинского муниципального района (10-11 классы) = численность населения в возрасте от 17 до 18 лет, чел. * 75% = 541 * 75% = 405 мест или 15 мест на 1000 чел.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Показатель минимально допустимого уровня обеспеченности населения общеобразователь</w:t>
            </w:r>
            <w:r w:rsidRPr="00722CD0">
              <w:rPr>
                <w:rStyle w:val="FontStyle52"/>
              </w:rPr>
              <w:softHyphen/>
              <w:t>ными учреждениями составит    109 мест на 1 ООО жителей.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Прогнозируемая численность населения сель</w:t>
            </w:r>
            <w:r w:rsidRPr="00722CD0">
              <w:rPr>
                <w:rStyle w:val="FontStyle52"/>
              </w:rPr>
              <w:softHyphen/>
              <w:t xml:space="preserve">ского поселения к 2020 году составит </w:t>
            </w:r>
            <w:r>
              <w:rPr>
                <w:rStyle w:val="FontStyle52"/>
              </w:rPr>
              <w:t>2828</w:t>
            </w:r>
            <w:r w:rsidRPr="00722CD0">
              <w:rPr>
                <w:rStyle w:val="FontStyle52"/>
              </w:rPr>
              <w:t xml:space="preserve"> жи</w:t>
            </w:r>
            <w:r w:rsidRPr="00722CD0">
              <w:rPr>
                <w:rStyle w:val="FontStyle52"/>
              </w:rPr>
              <w:softHyphen/>
              <w:t>телей.</w:t>
            </w:r>
          </w:p>
          <w:p w:rsidR="00731681" w:rsidRPr="00285AA8" w:rsidRDefault="00731681" w:rsidP="00731681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  <w:b/>
                <w:bCs/>
                <w:u w:val="single"/>
              </w:rPr>
            </w:pPr>
            <w:r w:rsidRPr="00722CD0">
              <w:rPr>
                <w:rStyle w:val="FontStyle52"/>
              </w:rPr>
              <w:t xml:space="preserve">Для населения </w:t>
            </w:r>
            <w:r>
              <w:rPr>
                <w:rStyle w:val="FontStyle52"/>
              </w:rPr>
              <w:t>Петровского</w:t>
            </w:r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 xml:space="preserve">ния этот показатель составит: 109 X </w:t>
            </w:r>
            <w:r>
              <w:rPr>
                <w:rStyle w:val="FontStyle52"/>
              </w:rPr>
              <w:t>2,828</w:t>
            </w:r>
            <w:r w:rsidRPr="00722CD0">
              <w:rPr>
                <w:rStyle w:val="FontStyle52"/>
              </w:rPr>
              <w:t xml:space="preserve">= </w:t>
            </w:r>
            <w:r>
              <w:rPr>
                <w:rStyle w:val="FontStyle52"/>
              </w:rPr>
              <w:t>308</w:t>
            </w:r>
            <w:r w:rsidRPr="00285AA8">
              <w:rPr>
                <w:rStyle w:val="FontStyle69"/>
                <w:b w:val="0"/>
                <w:bCs w:val="0"/>
              </w:rPr>
              <w:t xml:space="preserve"> мест.</w:t>
            </w:r>
          </w:p>
        </w:tc>
      </w:tr>
      <w:tr w:rsidR="00731681" w:rsidTr="00731681">
        <w:tc>
          <w:tcPr>
            <w:tcW w:w="675" w:type="dxa"/>
            <w:vMerge/>
          </w:tcPr>
          <w:p w:rsidR="00731681" w:rsidRPr="00285AA8" w:rsidRDefault="00731681" w:rsidP="00731681">
            <w:pPr>
              <w:pStyle w:val="Style32"/>
              <w:spacing w:line="240" w:lineRule="auto"/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2018" w:type="dxa"/>
            <w:vMerge/>
          </w:tcPr>
          <w:p w:rsidR="00731681" w:rsidRPr="00285AA8" w:rsidRDefault="00731681" w:rsidP="00731681">
            <w:pPr>
              <w:pStyle w:val="Style32"/>
              <w:spacing w:line="250" w:lineRule="exact"/>
              <w:ind w:right="-1" w:firstLine="5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1843" w:type="dxa"/>
          </w:tcPr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731681" w:rsidTr="00731681">
        <w:tc>
          <w:tcPr>
            <w:tcW w:w="675" w:type="dxa"/>
          </w:tcPr>
          <w:p w:rsidR="00731681" w:rsidRPr="00722CD0" w:rsidRDefault="00731681" w:rsidP="00731681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4.2</w:t>
            </w:r>
          </w:p>
        </w:tc>
        <w:tc>
          <w:tcPr>
            <w:tcW w:w="9248" w:type="dxa"/>
            <w:gridSpan w:val="3"/>
          </w:tcPr>
          <w:p w:rsidR="00731681" w:rsidRPr="00722CD0" w:rsidRDefault="00731681" w:rsidP="00731681">
            <w:pPr>
              <w:pStyle w:val="Style31"/>
              <w:widowControl/>
              <w:spacing w:line="240" w:lineRule="auto"/>
              <w:ind w:right="-1" w:hanging="3272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культуры</w:t>
            </w:r>
          </w:p>
        </w:tc>
      </w:tr>
      <w:tr w:rsidR="00731681" w:rsidTr="00731681">
        <w:trPr>
          <w:trHeight w:val="3756"/>
        </w:trPr>
        <w:tc>
          <w:tcPr>
            <w:tcW w:w="675" w:type="dxa"/>
            <w:vMerge w:val="restart"/>
          </w:tcPr>
          <w:p w:rsidR="00731681" w:rsidRPr="00722CD0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4.2.1</w:t>
            </w:r>
          </w:p>
          <w:p w:rsidR="00731681" w:rsidRPr="00722CD0" w:rsidRDefault="00731681" w:rsidP="00731681">
            <w:pPr>
              <w:ind w:right="-1"/>
              <w:jc w:val="center"/>
              <w:rPr>
                <w:rStyle w:val="FontStyle69"/>
              </w:rPr>
            </w:pPr>
          </w:p>
          <w:p w:rsidR="00731681" w:rsidRPr="00722CD0" w:rsidRDefault="00731681" w:rsidP="00731681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731681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Помещения </w:t>
            </w:r>
          </w:p>
          <w:p w:rsidR="00731681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для культурно-массовых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меропри</w:t>
            </w:r>
            <w:r>
              <w:rPr>
                <w:rStyle w:val="FontStyle52"/>
              </w:rPr>
              <w:softHyphen/>
              <w:t>ятий в учреждени</w:t>
            </w:r>
            <w:r w:rsidRPr="00722CD0">
              <w:rPr>
                <w:rStyle w:val="FontStyle52"/>
              </w:rPr>
              <w:t>ях культуры</w:t>
            </w:r>
          </w:p>
          <w:p w:rsidR="00731681" w:rsidRPr="00722CD0" w:rsidRDefault="00731681" w:rsidP="00731681">
            <w:pPr>
              <w:ind w:right="-1"/>
              <w:jc w:val="center"/>
              <w:rPr>
                <w:rStyle w:val="FontStyle69"/>
              </w:rPr>
            </w:pPr>
          </w:p>
          <w:p w:rsidR="00731681" w:rsidRPr="00722CD0" w:rsidRDefault="00731681" w:rsidP="00731681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 уровня 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Согласно рекомендаций СП 42.13330.2011 «Градостроительство...», норма площади пола учреждений для культурно-массовых меро</w:t>
            </w:r>
            <w:r w:rsidRPr="00722CD0">
              <w:rPr>
                <w:rStyle w:val="FontStyle52"/>
              </w:rPr>
              <w:softHyphen/>
              <w:t>приятий - 50-60 кв. м. на 1 000 человек</w:t>
            </w:r>
            <w:r>
              <w:rPr>
                <w:rStyle w:val="FontStyle52"/>
              </w:rPr>
              <w:t xml:space="preserve"> </w:t>
            </w:r>
            <w:r w:rsidRPr="00722CD0">
              <w:rPr>
                <w:rStyle w:val="FontStyle52"/>
              </w:rPr>
              <w:t>населения.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Согласно сведений Администрации Урюпинского  муниципального района, обеспеченность учреждениями культуры района составляет 100% от нормативной потребности, в связи с чем принимается ми</w:t>
            </w:r>
            <w:r>
              <w:rPr>
                <w:rStyle w:val="FontStyle52"/>
              </w:rPr>
              <w:t xml:space="preserve">нимальный показатель на уровне </w:t>
            </w:r>
            <w:r w:rsidRPr="00722CD0">
              <w:rPr>
                <w:rStyle w:val="FontStyle52"/>
              </w:rPr>
              <w:t>55 кв. м. на 1 000 человек населения, что в це</w:t>
            </w:r>
            <w:r w:rsidRPr="00722CD0">
              <w:rPr>
                <w:rStyle w:val="FontStyle52"/>
              </w:rPr>
              <w:softHyphen/>
              <w:t xml:space="preserve">лом соответствует потребностям поселения. Прогнозируемая численность </w:t>
            </w:r>
            <w:r>
              <w:rPr>
                <w:rStyle w:val="FontStyle52"/>
              </w:rPr>
              <w:t>Петровского</w:t>
            </w:r>
            <w:r w:rsidRPr="00722CD0">
              <w:rPr>
                <w:rStyle w:val="FontStyle52"/>
              </w:rPr>
              <w:t xml:space="preserve"> сельского поселения к 2020 году составит </w:t>
            </w:r>
            <w:r>
              <w:rPr>
                <w:rStyle w:val="FontStyle52"/>
              </w:rPr>
              <w:t>2828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731681" w:rsidRPr="00722CD0" w:rsidRDefault="00731681" w:rsidP="00731681">
            <w:pPr>
              <w:pStyle w:val="Style32"/>
              <w:spacing w:line="250" w:lineRule="exact"/>
              <w:ind w:right="-1"/>
              <w:jc w:val="both"/>
              <w:rPr>
                <w:rStyle w:val="FontStyle69"/>
              </w:rPr>
            </w:pPr>
            <w:r w:rsidRPr="00722CD0">
              <w:rPr>
                <w:rStyle w:val="FontStyle52"/>
              </w:rPr>
              <w:t xml:space="preserve">Для населения </w:t>
            </w:r>
            <w:r>
              <w:rPr>
                <w:rStyle w:val="FontStyle52"/>
              </w:rPr>
              <w:t>Петровского</w:t>
            </w:r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 xml:space="preserve">ния этот показатель составит: 55 X </w:t>
            </w:r>
            <w:r>
              <w:rPr>
                <w:rStyle w:val="FontStyle52"/>
              </w:rPr>
              <w:t>2,828</w:t>
            </w:r>
            <w:r w:rsidRPr="00722CD0">
              <w:rPr>
                <w:rStyle w:val="FontStyle52"/>
              </w:rPr>
              <w:t xml:space="preserve">= </w:t>
            </w:r>
            <w:r>
              <w:rPr>
                <w:rStyle w:val="FontStyle52"/>
              </w:rPr>
              <w:t>155,5</w:t>
            </w:r>
            <w:r w:rsidRPr="00722CD0">
              <w:rPr>
                <w:rStyle w:val="FontStyle52"/>
              </w:rPr>
              <w:t xml:space="preserve"> </w:t>
            </w:r>
            <w:r w:rsidRPr="00722CD0">
              <w:rPr>
                <w:rStyle w:val="FontStyle69"/>
              </w:rPr>
              <w:t xml:space="preserve">  </w:t>
            </w:r>
            <w:r w:rsidRPr="00285AA8">
              <w:rPr>
                <w:rStyle w:val="FontStyle69"/>
                <w:b w:val="0"/>
                <w:bCs w:val="0"/>
              </w:rPr>
              <w:t>кв. м.</w:t>
            </w:r>
          </w:p>
        </w:tc>
      </w:tr>
      <w:tr w:rsidR="00731681" w:rsidTr="00731681">
        <w:trPr>
          <w:trHeight w:val="1982"/>
        </w:trPr>
        <w:tc>
          <w:tcPr>
            <w:tcW w:w="675" w:type="dxa"/>
            <w:vMerge/>
          </w:tcPr>
          <w:p w:rsidR="00731681" w:rsidRPr="00722CD0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/>
          </w:tcPr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731681" w:rsidRPr="00722CD0" w:rsidRDefault="00731681" w:rsidP="00731681">
            <w:pPr>
              <w:pStyle w:val="Style32"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731681" w:rsidRDefault="00731681" w:rsidP="00731681">
            <w:pPr>
              <w:pStyle w:val="Style32"/>
              <w:spacing w:line="250" w:lineRule="exact"/>
              <w:ind w:right="-1"/>
              <w:jc w:val="both"/>
              <w:rPr>
                <w:rStyle w:val="FontStyle52"/>
              </w:rPr>
            </w:pPr>
            <w:r w:rsidRPr="00C4328E">
              <w:rPr>
                <w:sz w:val="22"/>
                <w:szCs w:val="22"/>
              </w:rPr>
              <w:t>Транспортная доступность принята от 20 до 30 мин. в соответствии с таблицей 6 Распоряжения Минкультуры России от 27.07.2016 N Р-948 «Об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</w:t>
            </w:r>
            <w:r w:rsidRPr="00285AA8">
              <w:rPr>
                <w:sz w:val="22"/>
                <w:szCs w:val="22"/>
              </w:rPr>
              <w:t xml:space="preserve"> населения услугами организаций культуры</w:t>
            </w:r>
            <w:r>
              <w:rPr>
                <w:sz w:val="22"/>
                <w:szCs w:val="22"/>
              </w:rPr>
              <w:t>».</w:t>
            </w:r>
          </w:p>
        </w:tc>
      </w:tr>
      <w:tr w:rsidR="00731681" w:rsidTr="00731681">
        <w:tc>
          <w:tcPr>
            <w:tcW w:w="675" w:type="dxa"/>
          </w:tcPr>
          <w:p w:rsidR="00731681" w:rsidRPr="00722CD0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4.2.2</w:t>
            </w:r>
          </w:p>
        </w:tc>
        <w:tc>
          <w:tcPr>
            <w:tcW w:w="2018" w:type="dxa"/>
          </w:tcPr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Много-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функцио</w:t>
            </w:r>
            <w:r w:rsidRPr="00722CD0">
              <w:rPr>
                <w:rStyle w:val="FontStyle52"/>
              </w:rPr>
              <w:softHyphen/>
              <w:t xml:space="preserve">нальные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зритель</w:t>
            </w:r>
            <w:r w:rsidRPr="00722CD0">
              <w:rPr>
                <w:rStyle w:val="FontStyle52"/>
              </w:rPr>
              <w:softHyphen/>
              <w:t xml:space="preserve">ные залы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при учреждениях культуры сель</w:t>
            </w:r>
            <w:r w:rsidRPr="00722CD0">
              <w:rPr>
                <w:rStyle w:val="FontStyle52"/>
              </w:rPr>
              <w:softHyphen/>
              <w:t xml:space="preserve">ских поселений, в </w:t>
            </w:r>
            <w:proofErr w:type="spellStart"/>
            <w:r w:rsidRPr="00722CD0">
              <w:rPr>
                <w:rStyle w:val="FontStyle52"/>
              </w:rPr>
              <w:t>т.ч</w:t>
            </w:r>
            <w:proofErr w:type="spellEnd"/>
            <w:r w:rsidRPr="00722CD0">
              <w:rPr>
                <w:rStyle w:val="FontStyle52"/>
              </w:rPr>
              <w:t>. сельский клуб</w:t>
            </w:r>
          </w:p>
        </w:tc>
        <w:tc>
          <w:tcPr>
            <w:tcW w:w="1843" w:type="dxa"/>
          </w:tcPr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уровня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Согласно данным Отдела культуры Администра</w:t>
            </w:r>
            <w:r w:rsidRPr="00722CD0">
              <w:rPr>
                <w:rStyle w:val="FontStyle52"/>
              </w:rPr>
              <w:softHyphen/>
              <w:t>ции Урюпинского района, обеспеченность учре</w:t>
            </w:r>
            <w:r w:rsidRPr="00722CD0">
              <w:rPr>
                <w:rStyle w:val="FontStyle52"/>
              </w:rPr>
              <w:softHyphen/>
              <w:t>ждениями культуры района составляет 100%, в связи с чем принимается минимальный показа</w:t>
            </w:r>
            <w:r w:rsidRPr="00722CD0">
              <w:rPr>
                <w:rStyle w:val="FontStyle52"/>
              </w:rPr>
              <w:softHyphen/>
              <w:t xml:space="preserve">тель на уровне 80 мест на 1000 жителей. Прогнозируемая численность населения </w:t>
            </w:r>
            <w:r>
              <w:rPr>
                <w:rStyle w:val="FontStyle52"/>
              </w:rPr>
              <w:t>Петровского</w:t>
            </w:r>
            <w:r w:rsidRPr="00722CD0">
              <w:rPr>
                <w:rStyle w:val="FontStyle52"/>
              </w:rPr>
              <w:t xml:space="preserve"> сельского посе</w:t>
            </w:r>
            <w:r>
              <w:rPr>
                <w:rStyle w:val="FontStyle52"/>
              </w:rPr>
              <w:t>ления к 2020 году со</w:t>
            </w:r>
            <w:r>
              <w:rPr>
                <w:rStyle w:val="FontStyle52"/>
              </w:rPr>
              <w:softHyphen/>
              <w:t xml:space="preserve">ставит 2828 </w:t>
            </w:r>
            <w:r w:rsidRPr="00722CD0">
              <w:rPr>
                <w:rStyle w:val="FontStyle52"/>
              </w:rPr>
              <w:t>жителей.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69"/>
              </w:rPr>
            </w:pPr>
            <w:r>
              <w:rPr>
                <w:rStyle w:val="FontStyle52"/>
              </w:rPr>
              <w:t xml:space="preserve">   </w:t>
            </w:r>
            <w:r w:rsidRPr="00722CD0">
              <w:rPr>
                <w:rStyle w:val="FontStyle52"/>
              </w:rPr>
              <w:t xml:space="preserve">Для населения </w:t>
            </w:r>
            <w:r>
              <w:rPr>
                <w:rStyle w:val="FontStyle52"/>
              </w:rPr>
              <w:t>Петровского</w:t>
            </w:r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>ния этот</w:t>
            </w:r>
            <w:r>
              <w:rPr>
                <w:rStyle w:val="FontStyle52"/>
              </w:rPr>
              <w:t xml:space="preserve"> показатель составит: 80 X 2,828</w:t>
            </w:r>
            <w:r w:rsidRPr="00722CD0">
              <w:rPr>
                <w:rStyle w:val="FontStyle52"/>
              </w:rPr>
              <w:t>=</w:t>
            </w:r>
            <w:r>
              <w:rPr>
                <w:rStyle w:val="FontStyle52"/>
              </w:rPr>
              <w:t xml:space="preserve">226 </w:t>
            </w:r>
            <w:r w:rsidRPr="00285AA8">
              <w:rPr>
                <w:rStyle w:val="FontStyle69"/>
                <w:b w:val="0"/>
                <w:bCs w:val="0"/>
                <w:spacing w:val="30"/>
              </w:rPr>
              <w:t>мест</w:t>
            </w:r>
            <w:r>
              <w:rPr>
                <w:rStyle w:val="FontStyle69"/>
                <w:b w:val="0"/>
                <w:bCs w:val="0"/>
                <w:spacing w:val="30"/>
              </w:rPr>
              <w:t>.</w:t>
            </w:r>
          </w:p>
        </w:tc>
      </w:tr>
      <w:tr w:rsidR="00731681" w:rsidTr="00731681">
        <w:tc>
          <w:tcPr>
            <w:tcW w:w="675" w:type="dxa"/>
          </w:tcPr>
          <w:p w:rsidR="00731681" w:rsidRPr="00722CD0" w:rsidRDefault="00731681" w:rsidP="00731681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4.2.3</w:t>
            </w:r>
          </w:p>
        </w:tc>
        <w:tc>
          <w:tcPr>
            <w:tcW w:w="2018" w:type="dxa"/>
          </w:tcPr>
          <w:p w:rsidR="00731681" w:rsidRPr="00722CD0" w:rsidRDefault="00731681" w:rsidP="00731681">
            <w:pPr>
              <w:pStyle w:val="Style32"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Библиотека</w:t>
            </w:r>
          </w:p>
        </w:tc>
        <w:tc>
          <w:tcPr>
            <w:tcW w:w="1843" w:type="dxa"/>
          </w:tcPr>
          <w:p w:rsidR="00731681" w:rsidRPr="00722CD0" w:rsidRDefault="00731681" w:rsidP="00731681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31681" w:rsidRPr="00722CD0" w:rsidRDefault="00731681" w:rsidP="00731681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731681" w:rsidRPr="00722CD0" w:rsidRDefault="00731681" w:rsidP="00731681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уровня </w:t>
            </w:r>
          </w:p>
          <w:p w:rsidR="00731681" w:rsidRPr="00722CD0" w:rsidRDefault="00731681" w:rsidP="00731681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731681" w:rsidRPr="00285AA8" w:rsidRDefault="00731681" w:rsidP="00731681">
            <w:pPr>
              <w:pStyle w:val="Style32"/>
              <w:spacing w:line="250" w:lineRule="exact"/>
              <w:ind w:right="-1" w:firstLine="5"/>
              <w:jc w:val="both"/>
            </w:pPr>
            <w:r w:rsidRPr="00285AA8">
              <w:rPr>
                <w:sz w:val="22"/>
                <w:szCs w:val="22"/>
              </w:rPr>
              <w:lastRenderedPageBreak/>
              <w:t xml:space="preserve">Согласно распоряжению Министерства культуры Российской Федерации от 27 июля 2016 года N Р-948 «Методические рекомендации субъектам Российской Федерации и органам местного самоуправления по развитию сети организаций культуры и </w:t>
            </w:r>
            <w:r w:rsidRPr="00285AA8">
              <w:rPr>
                <w:sz w:val="22"/>
                <w:szCs w:val="22"/>
              </w:rPr>
              <w:lastRenderedPageBreak/>
              <w:t>обеспеченности населения услугами организаций культуры» библиотеки размещаются из расчета:</w:t>
            </w:r>
          </w:p>
          <w:p w:rsidR="00731681" w:rsidRPr="00285AA8" w:rsidRDefault="00731681" w:rsidP="00731681">
            <w:pPr>
              <w:pStyle w:val="Style32"/>
              <w:spacing w:line="250" w:lineRule="exact"/>
              <w:ind w:right="-1" w:firstLine="5"/>
              <w:jc w:val="both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>на уровне сельских поселений – 1 общедоступная библиотека (филиал общедоступной библиотеки) с детским отделением, размещаемая(</w:t>
            </w:r>
            <w:proofErr w:type="spellStart"/>
            <w:r w:rsidRPr="00285AA8">
              <w:rPr>
                <w:sz w:val="22"/>
                <w:szCs w:val="22"/>
              </w:rPr>
              <w:t>ый</w:t>
            </w:r>
            <w:proofErr w:type="spellEnd"/>
            <w:r w:rsidRPr="00285AA8">
              <w:rPr>
                <w:sz w:val="22"/>
                <w:szCs w:val="22"/>
              </w:rPr>
              <w:t xml:space="preserve">) в расчете 1 объект на 1000 чел., в том числе 1 объект в административном центре сельского поселения; 1 точка доступа к полнотекстовым информационным ресурсам, размещаемая в административном центре сельского поселения. </w:t>
            </w:r>
            <w:r w:rsidRPr="00722CD0">
              <w:rPr>
                <w:rStyle w:val="FontStyle52"/>
              </w:rPr>
              <w:t xml:space="preserve">Прогнозируемая численность населения </w:t>
            </w:r>
            <w:r>
              <w:rPr>
                <w:rStyle w:val="FontStyle52"/>
              </w:rPr>
              <w:t>Петровского</w:t>
            </w:r>
            <w:r w:rsidRPr="00722CD0">
              <w:rPr>
                <w:rStyle w:val="FontStyle52"/>
              </w:rPr>
              <w:t xml:space="preserve"> сельского поселения к 2020 году со</w:t>
            </w:r>
            <w:r w:rsidRPr="00722CD0">
              <w:rPr>
                <w:rStyle w:val="FontStyle52"/>
              </w:rPr>
              <w:softHyphen/>
              <w:t xml:space="preserve">ставит  </w:t>
            </w:r>
            <w:r>
              <w:rPr>
                <w:rStyle w:val="FontStyle52"/>
              </w:rPr>
              <w:t>2828</w:t>
            </w:r>
            <w:r w:rsidRPr="00722CD0">
              <w:rPr>
                <w:rStyle w:val="FontStyle52"/>
              </w:rPr>
              <w:t xml:space="preserve"> жителя. Для населения </w:t>
            </w:r>
            <w:r>
              <w:rPr>
                <w:rStyle w:val="FontStyle52"/>
              </w:rPr>
              <w:t>Петровского</w:t>
            </w:r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 xml:space="preserve">ния этот показатель составит: 4,5 X </w:t>
            </w:r>
            <w:r>
              <w:rPr>
                <w:rStyle w:val="FontStyle52"/>
              </w:rPr>
              <w:t>2,828</w:t>
            </w:r>
            <w:r w:rsidRPr="00722CD0">
              <w:rPr>
                <w:rStyle w:val="FontStyle52"/>
              </w:rPr>
              <w:t xml:space="preserve"> = </w:t>
            </w:r>
            <w:r>
              <w:rPr>
                <w:rStyle w:val="FontStyle52"/>
              </w:rPr>
              <w:t>12,7</w:t>
            </w:r>
            <w:r w:rsidRPr="00285AA8">
              <w:rPr>
                <w:rStyle w:val="FontStyle69"/>
                <w:b w:val="0"/>
                <w:bCs w:val="0"/>
              </w:rPr>
              <w:t xml:space="preserve"> тыс. единиц </w:t>
            </w:r>
            <w:r w:rsidRPr="00722CD0">
              <w:rPr>
                <w:rStyle w:val="FontStyle52"/>
              </w:rPr>
              <w:t>хранения.</w:t>
            </w:r>
          </w:p>
        </w:tc>
      </w:tr>
      <w:tr w:rsidR="00731681" w:rsidTr="00731681">
        <w:tc>
          <w:tcPr>
            <w:tcW w:w="675" w:type="dxa"/>
          </w:tcPr>
          <w:p w:rsidR="00731681" w:rsidRPr="00722CD0" w:rsidRDefault="00731681" w:rsidP="00731681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lastRenderedPageBreak/>
              <w:t>4.3</w:t>
            </w:r>
          </w:p>
        </w:tc>
        <w:tc>
          <w:tcPr>
            <w:tcW w:w="9248" w:type="dxa"/>
            <w:gridSpan w:val="3"/>
          </w:tcPr>
          <w:p w:rsidR="00731681" w:rsidRPr="00722CD0" w:rsidRDefault="00731681" w:rsidP="00731681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жилищного строительства</w:t>
            </w:r>
          </w:p>
        </w:tc>
      </w:tr>
      <w:tr w:rsidR="00731681" w:rsidTr="00731681">
        <w:tc>
          <w:tcPr>
            <w:tcW w:w="675" w:type="dxa"/>
          </w:tcPr>
          <w:p w:rsidR="00731681" w:rsidRPr="00722CD0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4.3.1</w:t>
            </w:r>
          </w:p>
        </w:tc>
        <w:tc>
          <w:tcPr>
            <w:tcW w:w="2018" w:type="dxa"/>
          </w:tcPr>
          <w:p w:rsidR="00731681" w:rsidRPr="00722CD0" w:rsidRDefault="00731681" w:rsidP="00731681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Параметры </w:t>
            </w:r>
          </w:p>
          <w:p w:rsidR="00731681" w:rsidRPr="00722CD0" w:rsidRDefault="00731681" w:rsidP="00731681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за</w:t>
            </w:r>
            <w:r w:rsidRPr="00722CD0">
              <w:rPr>
                <w:rStyle w:val="FontStyle52"/>
              </w:rPr>
              <w:softHyphen/>
              <w:t xml:space="preserve">стройки </w:t>
            </w:r>
          </w:p>
          <w:p w:rsidR="00731681" w:rsidRPr="00722CD0" w:rsidRDefault="00731681" w:rsidP="00731681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жилых зон</w:t>
            </w:r>
          </w:p>
        </w:tc>
        <w:tc>
          <w:tcPr>
            <w:tcW w:w="1843" w:type="dxa"/>
          </w:tcPr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731681" w:rsidRPr="00722CD0" w:rsidRDefault="00731681" w:rsidP="00731681">
            <w:pPr>
              <w:pStyle w:val="Style32"/>
              <w:widowControl/>
              <w:spacing w:line="254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  <w:tr w:rsidR="00731681" w:rsidTr="00731681">
        <w:tc>
          <w:tcPr>
            <w:tcW w:w="675" w:type="dxa"/>
          </w:tcPr>
          <w:p w:rsidR="00731681" w:rsidRPr="00722CD0" w:rsidRDefault="00731681" w:rsidP="00731681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4.4</w:t>
            </w:r>
          </w:p>
        </w:tc>
        <w:tc>
          <w:tcPr>
            <w:tcW w:w="9248" w:type="dxa"/>
            <w:gridSpan w:val="3"/>
          </w:tcPr>
          <w:p w:rsidR="00731681" w:rsidRPr="00722CD0" w:rsidRDefault="00731681" w:rsidP="00731681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сельского хозяйства</w:t>
            </w:r>
          </w:p>
        </w:tc>
      </w:tr>
      <w:tr w:rsidR="00731681" w:rsidTr="00731681">
        <w:tc>
          <w:tcPr>
            <w:tcW w:w="675" w:type="dxa"/>
          </w:tcPr>
          <w:p w:rsidR="00731681" w:rsidRPr="00722CD0" w:rsidRDefault="00731681" w:rsidP="0073168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4.4.1</w:t>
            </w:r>
          </w:p>
        </w:tc>
        <w:tc>
          <w:tcPr>
            <w:tcW w:w="2018" w:type="dxa"/>
          </w:tcPr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Нормативные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</w:t>
            </w:r>
            <w:r w:rsidRPr="00722CD0">
              <w:rPr>
                <w:rStyle w:val="FontStyle52"/>
              </w:rPr>
              <w:softHyphen/>
              <w:t xml:space="preserve">затели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объектов,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области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сельского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хозяйства</w:t>
            </w:r>
          </w:p>
        </w:tc>
        <w:tc>
          <w:tcPr>
            <w:tcW w:w="1843" w:type="dxa"/>
          </w:tcPr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 xml:space="preserve">мально допустимого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обеспеченно</w:t>
            </w:r>
            <w:r w:rsidRPr="00722CD0">
              <w:rPr>
                <w:rStyle w:val="FontStyle52"/>
              </w:rPr>
              <w:softHyphen/>
              <w:t>сти и территориаль</w:t>
            </w:r>
            <w:r w:rsidRPr="00722CD0">
              <w:rPr>
                <w:rStyle w:val="FontStyle52"/>
              </w:rPr>
              <w:softHyphen/>
              <w:t>ной доступности</w:t>
            </w:r>
          </w:p>
        </w:tc>
        <w:tc>
          <w:tcPr>
            <w:tcW w:w="5387" w:type="dxa"/>
          </w:tcPr>
          <w:p w:rsidR="00731681" w:rsidRPr="00722CD0" w:rsidRDefault="00731681" w:rsidP="00731681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</w:tbl>
    <w:p w:rsidR="00731681" w:rsidRPr="00B4245F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731681" w:rsidRPr="009D5EEC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 ПРАВИЛА И ОБЛАСТЬ ПРИМЕНЕНИЯ РАСЧЕТНЫХ ПОКАЗАТЕЛЕЙ,</w:t>
      </w:r>
      <w:r>
        <w:rPr>
          <w:b/>
          <w:bCs/>
          <w:sz w:val="28"/>
          <w:szCs w:val="28"/>
        </w:rPr>
        <w:t xml:space="preserve"> СОДЕРЖАЩИХСЯ В ОСНОВНОЙ ЧАСТИ</w:t>
      </w:r>
    </w:p>
    <w:p w:rsidR="00731681" w:rsidRPr="009D5EEC" w:rsidRDefault="00731681" w:rsidP="00731681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731681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3.1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Область применения расчетных показателей</w:t>
      </w:r>
    </w:p>
    <w:p w:rsidR="00731681" w:rsidRPr="00B27800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731681" w:rsidRPr="009D5EEC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r>
        <w:rPr>
          <w:sz w:val="28"/>
          <w:szCs w:val="28"/>
        </w:rPr>
        <w:t>Петровского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</w:t>
      </w:r>
      <w:r>
        <w:rPr>
          <w:sz w:val="28"/>
          <w:szCs w:val="28"/>
        </w:rPr>
        <w:t>Петровского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области, документов градостроительного зонирования – правил землепользования и застройки, документации по планировке территорий в части размещения объектов местного значения поселения, подготовке проектной документации применительно к строящимся, реконструируемым объектам капитального строительства местного значения в </w:t>
      </w:r>
      <w:r>
        <w:rPr>
          <w:sz w:val="28"/>
          <w:szCs w:val="28"/>
        </w:rPr>
        <w:t xml:space="preserve">Петровском </w:t>
      </w:r>
      <w:r w:rsidRPr="009D5EEC">
        <w:rPr>
          <w:sz w:val="28"/>
          <w:szCs w:val="28"/>
        </w:rPr>
        <w:t>сельском поселении Урюпинского муниципального  района.</w:t>
      </w:r>
    </w:p>
    <w:p w:rsidR="00731681" w:rsidRPr="009D5EEC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В соответствии с Приказом </w:t>
      </w:r>
      <w:proofErr w:type="spellStart"/>
      <w:r w:rsidRPr="00587597">
        <w:rPr>
          <w:sz w:val="28"/>
          <w:szCs w:val="28"/>
        </w:rPr>
        <w:t>Минрегиона</w:t>
      </w:r>
      <w:proofErr w:type="spellEnd"/>
      <w:r w:rsidRPr="009D5EEC">
        <w:rPr>
          <w:sz w:val="28"/>
          <w:szCs w:val="28"/>
        </w:rPr>
        <w:t xml:space="preserve"> Российской Федерации от 26.05.2011</w:t>
      </w:r>
      <w:r>
        <w:rPr>
          <w:sz w:val="28"/>
          <w:szCs w:val="28"/>
        </w:rPr>
        <w:t>г.</w:t>
      </w:r>
      <w:r w:rsidRPr="009D5EE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 xml:space="preserve">244 «Об утверждении Методических рекомендаций по разработке проектов генеральных планов поселений и городских округов», 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планирования, градостроительного зонирования и документации по планировке территории в части размещения объектов местного значения, </w:t>
      </w:r>
      <w:r w:rsidRPr="009D5EEC">
        <w:rPr>
          <w:sz w:val="28"/>
          <w:szCs w:val="28"/>
        </w:rPr>
        <w:lastRenderedPageBreak/>
        <w:t>включая стандарты обеспечения безопасности и благоприятных условий жизнедеятельности человека (в том числе объектами социального и коммунально-бытового назначения, доступности таких объектов для населения), предусматривающих качественные и количественные требования к размещению объектов капитального строительства, территориальных и функциональных зон в целях недопущения причинения вреда жизни и здоровью физических лиц, имуществу физических и юридических лиц, государственному и муниципальному имуществу, окружающей среде, элементов планировочной структуры, публичных сервитутов, обеспечивающих устойчивое развитие территорий.</w:t>
      </w:r>
    </w:p>
    <w:p w:rsidR="00731681" w:rsidRPr="009D5EEC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Нормативы установлены с учётом природно-климатических, социально</w:t>
      </w:r>
      <w:r>
        <w:rPr>
          <w:sz w:val="28"/>
          <w:szCs w:val="28"/>
        </w:rPr>
        <w:t>-</w:t>
      </w:r>
      <w:r w:rsidRPr="009D5EEC">
        <w:rPr>
          <w:sz w:val="28"/>
          <w:szCs w:val="28"/>
        </w:rPr>
        <w:t>демографических, национальных, территориальных особенностей поселения, и содержат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минимальные расчётные показатели обеспечения благоприятных условий жизнедеятельности человека, в том числе показатели обеспечения объектами социального и коммунально-бытового назначения, доступности объектов социального назначения для населения.</w:t>
      </w:r>
    </w:p>
    <w:p w:rsidR="00731681" w:rsidRPr="009D5EEC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r>
        <w:rPr>
          <w:sz w:val="28"/>
          <w:szCs w:val="28"/>
        </w:rPr>
        <w:t>Петровского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применяются при подготовке, согласовании, экспертизе, утверждении и реализации документов территориального планирования (генерального плана сельского поселения), документации по планировке территорий в части размещения объектов местного значения поселения, правил землепользования и застройки с учётом перспективы их развития, а также используются для принятия решений органами государственной власти, органами местного самоуправления, при осуществлении градостроительной деятельности физическими и юридическими лицами.</w:t>
      </w:r>
    </w:p>
    <w:p w:rsidR="00731681" w:rsidRPr="009D5EEC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Местные нормативы градостроительного проектирования распространяются на предлагаемые к размещению на территории </w:t>
      </w:r>
      <w:r>
        <w:rPr>
          <w:sz w:val="28"/>
          <w:szCs w:val="28"/>
        </w:rPr>
        <w:t>Петровского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объекты местного значения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транспорта, инженерного обеспечения, физической культуры и массового спорта.</w:t>
      </w:r>
    </w:p>
    <w:p w:rsidR="00731681" w:rsidRPr="009D5EEC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731681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3.2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Состав участников градостроительных отношений</w:t>
      </w:r>
    </w:p>
    <w:p w:rsidR="00731681" w:rsidRPr="00B27800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731681" w:rsidRPr="009D5EEC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В состав участников градостроительной деятельности </w:t>
      </w:r>
      <w:r>
        <w:rPr>
          <w:sz w:val="28"/>
          <w:szCs w:val="28"/>
        </w:rPr>
        <w:t>Петровского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входят:</w:t>
      </w:r>
    </w:p>
    <w:p w:rsidR="00731681" w:rsidRPr="009D5EEC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Органы местного самоуправления, осуще</w:t>
      </w:r>
      <w:r>
        <w:rPr>
          <w:sz w:val="28"/>
          <w:szCs w:val="28"/>
        </w:rPr>
        <w:t xml:space="preserve">ствляющие процесс согласования, </w:t>
      </w:r>
      <w:r w:rsidRPr="009D5EEC">
        <w:rPr>
          <w:sz w:val="28"/>
          <w:szCs w:val="28"/>
        </w:rPr>
        <w:t>утверждения документов, выдачи разрешений на строительство и пр., в том числе:</w:t>
      </w:r>
    </w:p>
    <w:p w:rsidR="00731681" w:rsidRPr="009D5EEC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Администрация Урюпинского муниципального района в лице отдела архитектуры, градостроительства, экологии и охране окружающей среды   администрации Урюпинского муниципального района Волгоградской области;</w:t>
      </w:r>
    </w:p>
    <w:p w:rsidR="00731681" w:rsidRPr="009D5EEC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Администрация </w:t>
      </w:r>
      <w:r>
        <w:rPr>
          <w:sz w:val="28"/>
          <w:szCs w:val="28"/>
        </w:rPr>
        <w:t>Петровского</w:t>
      </w:r>
      <w:r w:rsidRPr="009D5EEC">
        <w:rPr>
          <w:sz w:val="28"/>
          <w:szCs w:val="28"/>
        </w:rPr>
        <w:t xml:space="preserve"> сельского поселения.</w:t>
      </w:r>
    </w:p>
    <w:p w:rsidR="00731681" w:rsidRPr="009D5EEC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2. Население </w:t>
      </w:r>
      <w:r>
        <w:rPr>
          <w:sz w:val="28"/>
          <w:szCs w:val="28"/>
        </w:rPr>
        <w:t>Петровского</w:t>
      </w:r>
      <w:r w:rsidRPr="009D5EEC">
        <w:rPr>
          <w:sz w:val="28"/>
          <w:szCs w:val="28"/>
        </w:rPr>
        <w:t xml:space="preserve"> сельского поселения, а также ф</w:t>
      </w:r>
      <w:r>
        <w:rPr>
          <w:sz w:val="28"/>
          <w:szCs w:val="28"/>
        </w:rPr>
        <w:t xml:space="preserve">изические и юридические </w:t>
      </w:r>
      <w:r w:rsidRPr="009D5EEC">
        <w:rPr>
          <w:sz w:val="28"/>
          <w:szCs w:val="28"/>
        </w:rPr>
        <w:t xml:space="preserve">лица, предприниматели, осуществляющие или планирующие осуществлять свою деятельность на территории поселения, которые </w:t>
      </w:r>
      <w:r w:rsidRPr="009D5EEC">
        <w:rPr>
          <w:sz w:val="28"/>
          <w:szCs w:val="28"/>
        </w:rPr>
        <w:lastRenderedPageBreak/>
        <w:t>обращаются в Администрацию Урюпинского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муниципального района по вопросам выдачи разрешений на строительство, предоставления градостроительных планов земельных участков, предоставляют предложения и запросы о возможности внесения изменений в документы градостроительного проектирования,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связанные с хозяйственной деятельностью и пр.</w:t>
      </w:r>
    </w:p>
    <w:p w:rsidR="00731681" w:rsidRPr="009D5EEC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3. Проектные и проектно-изыскательские организации, непосредственно осуществляющие подготовку документов территориального планирования,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района.</w:t>
      </w:r>
    </w:p>
    <w:p w:rsidR="00731681" w:rsidRPr="009D5EEC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731681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3.3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Документы градостроительного проектирования</w:t>
      </w:r>
    </w:p>
    <w:p w:rsidR="00731681" w:rsidRPr="00B27800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731681" w:rsidRPr="009D5EEC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К документам градостроительного проектирования, в которых должны быть соблюдены требования настоящих нормативов градостроительного проектирования </w:t>
      </w:r>
      <w:r>
        <w:rPr>
          <w:sz w:val="28"/>
          <w:szCs w:val="28"/>
        </w:rPr>
        <w:t>Петровского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относятся:</w:t>
      </w:r>
    </w:p>
    <w:p w:rsidR="00731681" w:rsidRPr="009D5EEC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Документы территориального планирования</w:t>
      </w:r>
      <w:r>
        <w:rPr>
          <w:sz w:val="28"/>
          <w:szCs w:val="28"/>
        </w:rPr>
        <w:t>:</w:t>
      </w:r>
    </w:p>
    <w:p w:rsidR="00731681" w:rsidRPr="009D5EEC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Генеральный план </w:t>
      </w:r>
      <w:r>
        <w:rPr>
          <w:sz w:val="28"/>
          <w:szCs w:val="28"/>
        </w:rPr>
        <w:t>Петровского</w:t>
      </w:r>
      <w:r w:rsidRPr="009D5EEC">
        <w:rPr>
          <w:sz w:val="28"/>
          <w:szCs w:val="28"/>
        </w:rPr>
        <w:t xml:space="preserve"> сельского поселения Урюпинского района;</w:t>
      </w:r>
    </w:p>
    <w:p w:rsidR="00731681" w:rsidRPr="009D5EEC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Генеральные планы поселения, применительно к отдельным населенным пунктам и проекты внесения изменений в генеральные планы</w:t>
      </w:r>
    </w:p>
    <w:p w:rsidR="00731681" w:rsidRPr="009D5EEC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2. Документы градостроительного зонирования </w:t>
      </w:r>
      <w:r>
        <w:rPr>
          <w:sz w:val="28"/>
          <w:szCs w:val="28"/>
        </w:rPr>
        <w:t xml:space="preserve">Петровского сельского поселения </w:t>
      </w:r>
      <w:r w:rsidRPr="009D5EEC">
        <w:rPr>
          <w:sz w:val="28"/>
          <w:szCs w:val="28"/>
        </w:rPr>
        <w:t>Урюпинского муниципального района</w:t>
      </w:r>
    </w:p>
    <w:p w:rsidR="00731681" w:rsidRPr="009D5EEC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Правила землепользования и застройки</w:t>
      </w:r>
    </w:p>
    <w:p w:rsidR="00731681" w:rsidRPr="009D5EEC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3. Документы планировки территории</w:t>
      </w:r>
    </w:p>
    <w:p w:rsidR="00731681" w:rsidRPr="009D5EEC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 территорий для размещения объектов местного значения;</w:t>
      </w:r>
    </w:p>
    <w:p w:rsidR="00731681" w:rsidRPr="009D5EEC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межевания территории;</w:t>
      </w:r>
    </w:p>
    <w:p w:rsidR="00731681" w:rsidRPr="009D5EEC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планировки, совмещенные с проектами межевания территории;</w:t>
      </w:r>
    </w:p>
    <w:p w:rsidR="00731681" w:rsidRPr="009D5EEC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Градостроительные планы земельных участков;</w:t>
      </w:r>
    </w:p>
    <w:p w:rsidR="00731681" w:rsidRPr="009D5EEC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Схемы планировочной организации земельных участков</w:t>
      </w:r>
    </w:p>
    <w:p w:rsidR="00731681" w:rsidRPr="009D5EEC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4. Раздел проектной документации на строительство «Схема планировочной организации земельного участка», согласно постановления Правительства РФ № 87, а также  проекты комплексной застройки, комплексного освоения территорий в границах </w:t>
      </w:r>
      <w:r>
        <w:rPr>
          <w:sz w:val="28"/>
          <w:szCs w:val="28"/>
        </w:rPr>
        <w:t>Петровского</w:t>
      </w:r>
      <w:r w:rsidRPr="009D5EEC">
        <w:rPr>
          <w:sz w:val="28"/>
          <w:szCs w:val="28"/>
        </w:rPr>
        <w:t xml:space="preserve"> сельского поселения Урюпинского района.</w:t>
      </w:r>
    </w:p>
    <w:p w:rsidR="00731681" w:rsidRPr="009D5EEC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731681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3.4</w:t>
      </w:r>
      <w:r>
        <w:rPr>
          <w:b/>
          <w:bCs/>
          <w:sz w:val="28"/>
          <w:szCs w:val="28"/>
        </w:rPr>
        <w:t>.</w:t>
      </w:r>
      <w:r w:rsidRPr="00F82D3F">
        <w:rPr>
          <w:b/>
          <w:bCs/>
          <w:sz w:val="28"/>
          <w:szCs w:val="28"/>
        </w:rPr>
        <w:t xml:space="preserve"> Демонстрационные числовые примеры решения </w:t>
      </w:r>
    </w:p>
    <w:p w:rsidR="00731681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типовых задач с использованием расчетных показателей, </w:t>
      </w:r>
    </w:p>
    <w:p w:rsidR="00731681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приведенных в основной части</w:t>
      </w:r>
    </w:p>
    <w:p w:rsidR="00731681" w:rsidRPr="00B27800" w:rsidRDefault="00731681" w:rsidP="00731681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731681" w:rsidRPr="00A03586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 w:rsidRPr="00A03586">
        <w:rPr>
          <w:b/>
          <w:bCs/>
          <w:sz w:val="28"/>
          <w:szCs w:val="28"/>
        </w:rPr>
        <w:t xml:space="preserve">     </w:t>
      </w:r>
      <w:r w:rsidRPr="008A486C">
        <w:rPr>
          <w:bCs/>
          <w:sz w:val="28"/>
          <w:szCs w:val="28"/>
        </w:rPr>
        <w:t>1.</w:t>
      </w:r>
      <w:r w:rsidRPr="00A03586">
        <w:rPr>
          <w:b/>
          <w:bCs/>
          <w:sz w:val="28"/>
          <w:szCs w:val="28"/>
        </w:rPr>
        <w:t xml:space="preserve"> </w:t>
      </w:r>
      <w:r w:rsidRPr="00A03586">
        <w:rPr>
          <w:sz w:val="28"/>
          <w:szCs w:val="28"/>
        </w:rPr>
        <w:t>Пример применения расчетных показателей объектов, относящихся к области газоснабжения.</w:t>
      </w:r>
    </w:p>
    <w:p w:rsidR="00731681" w:rsidRPr="00A03586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A03586">
        <w:rPr>
          <w:sz w:val="28"/>
          <w:szCs w:val="28"/>
        </w:rPr>
        <w:t>Исходные данные:</w:t>
      </w:r>
    </w:p>
    <w:p w:rsidR="00731681" w:rsidRPr="00A03586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03586">
        <w:rPr>
          <w:sz w:val="28"/>
          <w:szCs w:val="28"/>
        </w:rPr>
        <w:t>Проектируются 60 домовладений</w:t>
      </w:r>
      <w:r>
        <w:rPr>
          <w:sz w:val="28"/>
          <w:szCs w:val="28"/>
        </w:rPr>
        <w:t xml:space="preserve"> </w:t>
      </w:r>
      <w:r w:rsidRPr="00A03586">
        <w:rPr>
          <w:sz w:val="28"/>
          <w:szCs w:val="28"/>
        </w:rPr>
        <w:t xml:space="preserve">(162 жителя, </w:t>
      </w:r>
      <w:proofErr w:type="spellStart"/>
      <w:r w:rsidRPr="00A03586">
        <w:rPr>
          <w:sz w:val="28"/>
          <w:szCs w:val="28"/>
        </w:rPr>
        <w:t>коэф</w:t>
      </w:r>
      <w:proofErr w:type="spellEnd"/>
      <w:r w:rsidRPr="00A03586">
        <w:rPr>
          <w:sz w:val="28"/>
          <w:szCs w:val="28"/>
        </w:rPr>
        <w:t>. семейности 2,7).</w:t>
      </w:r>
    </w:p>
    <w:p w:rsidR="00731681" w:rsidRPr="00A03586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03586">
        <w:rPr>
          <w:sz w:val="28"/>
          <w:szCs w:val="28"/>
        </w:rPr>
        <w:t>Применение показателя:</w:t>
      </w:r>
    </w:p>
    <w:p w:rsidR="00731681" w:rsidRPr="00A03586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03586">
        <w:rPr>
          <w:sz w:val="28"/>
          <w:szCs w:val="28"/>
        </w:rPr>
        <w:t>Показатели, приведенные в основной части МНГП применяются при расчете нагрузок на сети газоснабжения для обеспечения потребностей жильцов проектируемых домовладений.</w:t>
      </w:r>
    </w:p>
    <w:p w:rsidR="00731681" w:rsidRPr="00A03586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03586">
        <w:rPr>
          <w:sz w:val="28"/>
          <w:szCs w:val="28"/>
        </w:rPr>
        <w:t>Так, согласно Таблице 1.2.2. МНГП, пункт 1, показатель потребления газа для газовой плиты, при газоснабжении природным газом составляет 138 куб. м /чел. в год.</w:t>
      </w:r>
    </w:p>
    <w:p w:rsidR="00731681" w:rsidRPr="00A03586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03586">
        <w:rPr>
          <w:sz w:val="28"/>
          <w:szCs w:val="28"/>
        </w:rPr>
        <w:t>Так расчетная нагрузка на сети газоснабжения составит:</w:t>
      </w:r>
    </w:p>
    <w:p w:rsidR="00731681" w:rsidRPr="00A03586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03586">
        <w:rPr>
          <w:sz w:val="28"/>
          <w:szCs w:val="28"/>
        </w:rPr>
        <w:t>138 х 162 = 22 356 куб. м. в год.</w:t>
      </w:r>
    </w:p>
    <w:p w:rsidR="00731681" w:rsidRPr="00A03586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03586">
        <w:rPr>
          <w:sz w:val="28"/>
          <w:szCs w:val="28"/>
        </w:rPr>
        <w:t>Вывод:</w:t>
      </w:r>
    </w:p>
    <w:p w:rsidR="00731681" w:rsidRPr="00A03586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03586">
        <w:rPr>
          <w:sz w:val="28"/>
          <w:szCs w:val="28"/>
        </w:rPr>
        <w:t>При проектировании 60 домовладений (162 жителя) необходимо учитывать планируемую нагрузку на сети газоснабжения в объеме 22 356 куб. м. в год.</w:t>
      </w:r>
    </w:p>
    <w:p w:rsidR="00731681" w:rsidRPr="00A03586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8A486C">
        <w:rPr>
          <w:bCs/>
          <w:sz w:val="28"/>
          <w:szCs w:val="28"/>
        </w:rPr>
        <w:t>2.</w:t>
      </w:r>
      <w:r w:rsidRPr="00A03586">
        <w:rPr>
          <w:b/>
          <w:bCs/>
          <w:sz w:val="28"/>
          <w:szCs w:val="28"/>
        </w:rPr>
        <w:t xml:space="preserve"> </w:t>
      </w:r>
      <w:r w:rsidRPr="00A03586">
        <w:rPr>
          <w:sz w:val="28"/>
          <w:szCs w:val="28"/>
        </w:rPr>
        <w:t>Пример применения расчетных показателей объектов в области физической культуры и массового спорта</w:t>
      </w:r>
      <w:r>
        <w:rPr>
          <w:sz w:val="28"/>
          <w:szCs w:val="28"/>
        </w:rPr>
        <w:t>.</w:t>
      </w:r>
    </w:p>
    <w:p w:rsidR="00731681" w:rsidRPr="00A03586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03586">
        <w:rPr>
          <w:sz w:val="28"/>
          <w:szCs w:val="28"/>
        </w:rPr>
        <w:t>Исходные данные:</w:t>
      </w:r>
    </w:p>
    <w:p w:rsidR="00731681" w:rsidRPr="00A03586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03586">
        <w:rPr>
          <w:sz w:val="28"/>
          <w:szCs w:val="28"/>
        </w:rPr>
        <w:t>Необходимо сформировать участок под спортивную площадку (в рамках реализации генерального плана) для жителей х.</w:t>
      </w:r>
      <w:r>
        <w:rPr>
          <w:sz w:val="28"/>
          <w:szCs w:val="28"/>
        </w:rPr>
        <w:t xml:space="preserve"> </w:t>
      </w:r>
      <w:r w:rsidRPr="00A03586">
        <w:rPr>
          <w:sz w:val="28"/>
          <w:szCs w:val="28"/>
        </w:rPr>
        <w:t xml:space="preserve">Петровского </w:t>
      </w:r>
      <w:proofErr w:type="spellStart"/>
      <w:r w:rsidRPr="00A03586">
        <w:rPr>
          <w:sz w:val="28"/>
          <w:szCs w:val="28"/>
        </w:rPr>
        <w:t>Петровского</w:t>
      </w:r>
      <w:proofErr w:type="spellEnd"/>
      <w:r w:rsidRPr="00A03586">
        <w:rPr>
          <w:sz w:val="28"/>
          <w:szCs w:val="28"/>
        </w:rPr>
        <w:t xml:space="preserve"> сельского поселения Урюпинского муниципального района Волгоградской области.</w:t>
      </w:r>
    </w:p>
    <w:p w:rsidR="00731681" w:rsidRPr="00A03586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03586">
        <w:rPr>
          <w:sz w:val="28"/>
          <w:szCs w:val="28"/>
        </w:rPr>
        <w:t xml:space="preserve">Численность населения поселка к 2020 году: </w:t>
      </w:r>
      <w:r w:rsidRPr="00A03586">
        <w:rPr>
          <w:color w:val="000000"/>
          <w:sz w:val="28"/>
          <w:szCs w:val="28"/>
        </w:rPr>
        <w:t>2828 человек</w:t>
      </w:r>
      <w:r w:rsidRPr="00A03586">
        <w:rPr>
          <w:color w:val="FF0000"/>
          <w:sz w:val="28"/>
          <w:szCs w:val="28"/>
        </w:rPr>
        <w:t xml:space="preserve"> </w:t>
      </w:r>
    </w:p>
    <w:p w:rsidR="00731681" w:rsidRPr="00A03586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03586">
        <w:rPr>
          <w:sz w:val="28"/>
          <w:szCs w:val="28"/>
        </w:rPr>
        <w:t>Применение показателя:</w:t>
      </w:r>
    </w:p>
    <w:p w:rsidR="00731681" w:rsidRPr="00A03586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03586">
        <w:rPr>
          <w:sz w:val="28"/>
          <w:szCs w:val="28"/>
        </w:rPr>
        <w:t xml:space="preserve">Согласно Таблице 1.3.1. МНГП, показатель </w:t>
      </w:r>
      <w:r>
        <w:rPr>
          <w:sz w:val="28"/>
          <w:szCs w:val="28"/>
        </w:rPr>
        <w:t xml:space="preserve">минимальной площади плоскостных </w:t>
      </w:r>
      <w:r w:rsidRPr="00A03586">
        <w:rPr>
          <w:sz w:val="28"/>
          <w:szCs w:val="28"/>
        </w:rPr>
        <w:t>спортивных сооружений административного центра (спортивная, игровая площадка) составляет 0,028 га на 100 жителей.</w:t>
      </w:r>
    </w:p>
    <w:p w:rsidR="00731681" w:rsidRPr="00A03586" w:rsidRDefault="00731681" w:rsidP="0073168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03586">
        <w:rPr>
          <w:sz w:val="28"/>
          <w:szCs w:val="28"/>
        </w:rPr>
        <w:t>Так минимальная площадь спортивной площадки для  х.</w:t>
      </w:r>
      <w:r>
        <w:rPr>
          <w:sz w:val="28"/>
          <w:szCs w:val="28"/>
        </w:rPr>
        <w:t xml:space="preserve"> </w:t>
      </w:r>
      <w:r w:rsidRPr="00A03586">
        <w:rPr>
          <w:sz w:val="28"/>
          <w:szCs w:val="28"/>
        </w:rPr>
        <w:t>Петровского составит:</w:t>
      </w:r>
    </w:p>
    <w:p w:rsidR="00731681" w:rsidRDefault="00731681" w:rsidP="00731681">
      <w:pPr>
        <w:autoSpaceDE w:val="0"/>
        <w:autoSpaceDN w:val="0"/>
        <w:adjustRightInd w:val="0"/>
        <w:ind w:right="-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A03586">
        <w:rPr>
          <w:color w:val="000000"/>
          <w:sz w:val="28"/>
          <w:szCs w:val="28"/>
        </w:rPr>
        <w:t>(0,028 / 100) х 2828 = 0,79 га или 7918  кв. м.</w:t>
      </w:r>
    </w:p>
    <w:p w:rsidR="00731681" w:rsidRPr="00A03586" w:rsidRDefault="00731681" w:rsidP="00731681">
      <w:pPr>
        <w:autoSpaceDE w:val="0"/>
        <w:autoSpaceDN w:val="0"/>
        <w:adjustRightInd w:val="0"/>
        <w:ind w:right="-1"/>
        <w:rPr>
          <w:color w:val="000000"/>
          <w:sz w:val="28"/>
          <w:szCs w:val="28"/>
        </w:rPr>
      </w:pPr>
    </w:p>
    <w:p w:rsidR="00731681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4. ПРИЛОЖЕНИЕ</w:t>
      </w:r>
    </w:p>
    <w:p w:rsidR="00731681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731681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Перечень законодательных и нормативно-правовых актов, </w:t>
      </w:r>
    </w:p>
    <w:p w:rsidR="00731681" w:rsidRDefault="00731681" w:rsidP="0073168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использованных при разработке нормативов </w:t>
      </w:r>
    </w:p>
    <w:p w:rsidR="00731681" w:rsidRDefault="00731681" w:rsidP="00731681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градостроительного проектирования</w:t>
      </w:r>
    </w:p>
    <w:p w:rsidR="00731681" w:rsidRPr="00B27800" w:rsidRDefault="00731681" w:rsidP="00731681">
      <w:pPr>
        <w:widowControl w:val="0"/>
        <w:autoSpaceDE w:val="0"/>
        <w:autoSpaceDN w:val="0"/>
        <w:adjustRightInd w:val="0"/>
        <w:spacing w:before="60"/>
        <w:ind w:right="-1"/>
        <w:jc w:val="center"/>
        <w:rPr>
          <w:b/>
          <w:bCs/>
          <w:spacing w:val="-6"/>
          <w:sz w:val="16"/>
          <w:szCs w:val="16"/>
        </w:rPr>
      </w:pPr>
    </w:p>
    <w:p w:rsidR="00731681" w:rsidRDefault="00731681" w:rsidP="00731681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Федеральные нормативно-правовые акты:</w:t>
      </w:r>
    </w:p>
    <w:p w:rsidR="00731681" w:rsidRPr="00370675" w:rsidRDefault="00731681" w:rsidP="00731681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731681" w:rsidRPr="00F82D3F" w:rsidRDefault="00731681" w:rsidP="0073168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Ко</w:t>
      </w:r>
      <w:r>
        <w:rPr>
          <w:rFonts w:eastAsia="TimesNewRomanPSMT"/>
          <w:spacing w:val="-4"/>
          <w:sz w:val="28"/>
          <w:szCs w:val="28"/>
        </w:rPr>
        <w:t>нституция Российской Федерации;</w:t>
      </w:r>
    </w:p>
    <w:p w:rsidR="00731681" w:rsidRPr="00F82D3F" w:rsidRDefault="00731681" w:rsidP="0073168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Градостроительный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29 декабря 2004 г. № 190-ФЗ;</w:t>
      </w:r>
    </w:p>
    <w:p w:rsidR="00731681" w:rsidRPr="00F82D3F" w:rsidRDefault="00731681" w:rsidP="0073168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Земельный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25 октября 2001 г. № 136-ФЗ;</w:t>
      </w:r>
    </w:p>
    <w:p w:rsidR="00731681" w:rsidRPr="00F82D3F" w:rsidRDefault="00731681" w:rsidP="0073168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25 июня 2008 г. № 73-ФЗ «Об объектах культурного наследия (памятниках истории и культуры</w:t>
      </w:r>
      <w:r>
        <w:rPr>
          <w:rFonts w:eastAsia="TimesNewRomanPSMT"/>
          <w:spacing w:val="-4"/>
          <w:sz w:val="28"/>
          <w:szCs w:val="28"/>
        </w:rPr>
        <w:t>) народов Российской Федерации»;</w:t>
      </w:r>
    </w:p>
    <w:p w:rsidR="00731681" w:rsidRPr="00F82D3F" w:rsidRDefault="00731681" w:rsidP="0073168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lastRenderedPageBreak/>
        <w:t xml:space="preserve">        5)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21 декабря 1994 г. </w:t>
      </w:r>
      <w:r>
        <w:rPr>
          <w:rFonts w:eastAsia="TimesNewRomanPSMT"/>
          <w:spacing w:val="-4"/>
          <w:sz w:val="28"/>
          <w:szCs w:val="28"/>
        </w:rPr>
        <w:t xml:space="preserve">              </w:t>
      </w:r>
      <w:r w:rsidRPr="00F82D3F">
        <w:rPr>
          <w:rFonts w:eastAsia="TimesNewRomanPSMT"/>
          <w:spacing w:val="-4"/>
          <w:sz w:val="28"/>
          <w:szCs w:val="28"/>
        </w:rPr>
        <w:t>№ 68-ФЗ «О защите населения и территорий от чрезвычайных ситуаций приро</w:t>
      </w:r>
      <w:r>
        <w:rPr>
          <w:rFonts w:eastAsia="TimesNewRomanPSMT"/>
          <w:spacing w:val="-4"/>
          <w:sz w:val="28"/>
          <w:szCs w:val="28"/>
        </w:rPr>
        <w:t>дного и техногенного характера»;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731681" w:rsidRPr="00F82D3F" w:rsidRDefault="00731681" w:rsidP="0073168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6)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24 ноября 1995 г. </w:t>
      </w:r>
      <w:r>
        <w:rPr>
          <w:rFonts w:eastAsia="TimesNewRomanPSMT"/>
          <w:spacing w:val="-4"/>
          <w:sz w:val="28"/>
          <w:szCs w:val="28"/>
        </w:rPr>
        <w:t xml:space="preserve">                    </w:t>
      </w:r>
      <w:r w:rsidRPr="00F82D3F">
        <w:rPr>
          <w:rFonts w:eastAsia="TimesNewRomanPSMT"/>
          <w:spacing w:val="-4"/>
          <w:sz w:val="28"/>
          <w:szCs w:val="28"/>
        </w:rPr>
        <w:t>№ 181-ФЗ «О социальной защите инвалидов в Российской Феде</w:t>
      </w:r>
      <w:r>
        <w:rPr>
          <w:rFonts w:eastAsia="TimesNewRomanPSMT"/>
          <w:spacing w:val="-4"/>
          <w:sz w:val="28"/>
          <w:szCs w:val="28"/>
        </w:rPr>
        <w:t>рации»;</w:t>
      </w:r>
    </w:p>
    <w:p w:rsidR="00731681" w:rsidRPr="00F82D3F" w:rsidRDefault="00731681" w:rsidP="0073168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7)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10 января 2002 г. № 7-</w:t>
      </w:r>
      <w:r>
        <w:rPr>
          <w:rFonts w:eastAsia="TimesNewRomanPSMT"/>
          <w:spacing w:val="-4"/>
          <w:sz w:val="28"/>
          <w:szCs w:val="28"/>
        </w:rPr>
        <w:t>ФЗ «Об охране окружающей среды»;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731681" w:rsidRPr="00F82D3F" w:rsidRDefault="00731681" w:rsidP="0073168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8)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от Российской Федерации 6 октября 2003 г. </w:t>
      </w:r>
      <w:r>
        <w:rPr>
          <w:rFonts w:eastAsia="TimesNewRomanPSMT"/>
          <w:spacing w:val="-4"/>
          <w:sz w:val="28"/>
          <w:szCs w:val="28"/>
        </w:rPr>
        <w:t xml:space="preserve">                       </w:t>
      </w:r>
      <w:r w:rsidRPr="00F82D3F">
        <w:rPr>
          <w:rFonts w:eastAsia="TimesNewRomanPSMT"/>
          <w:spacing w:val="-4"/>
          <w:sz w:val="28"/>
          <w:szCs w:val="28"/>
        </w:rPr>
        <w:t>№ 131-ФЗ «Об общих принципах организации местного самоуправления в Российской Федер</w:t>
      </w:r>
      <w:r>
        <w:rPr>
          <w:rFonts w:eastAsia="TimesNewRomanPSMT"/>
          <w:spacing w:val="-4"/>
          <w:sz w:val="28"/>
          <w:szCs w:val="28"/>
        </w:rPr>
        <w:t>ации»;</w:t>
      </w:r>
    </w:p>
    <w:p w:rsidR="00731681" w:rsidRPr="00F82D3F" w:rsidRDefault="00731681" w:rsidP="0073168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9)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22 июля 2008 года </w:t>
      </w:r>
      <w:r>
        <w:rPr>
          <w:rFonts w:eastAsia="TimesNewRomanPSMT"/>
          <w:spacing w:val="-4"/>
          <w:sz w:val="28"/>
          <w:szCs w:val="28"/>
        </w:rPr>
        <w:t xml:space="preserve">                    </w:t>
      </w:r>
      <w:r w:rsidRPr="00F82D3F">
        <w:rPr>
          <w:rFonts w:eastAsia="TimesNewRomanPSMT"/>
          <w:spacing w:val="-4"/>
          <w:sz w:val="28"/>
          <w:szCs w:val="28"/>
        </w:rPr>
        <w:t>№ 123-ФЗ «Технический регламент о тре</w:t>
      </w:r>
      <w:r>
        <w:rPr>
          <w:rFonts w:eastAsia="TimesNewRomanPSMT"/>
          <w:spacing w:val="-4"/>
          <w:sz w:val="28"/>
          <w:szCs w:val="28"/>
        </w:rPr>
        <w:t>бованиях пожарной безопасности»;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731681" w:rsidRPr="00F82D3F" w:rsidRDefault="00731681" w:rsidP="0073168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10)</w:t>
      </w:r>
      <w:r w:rsidRPr="00F82D3F">
        <w:rPr>
          <w:rFonts w:eastAsia="TimesNewRomanPSMT"/>
          <w:spacing w:val="-4"/>
          <w:sz w:val="28"/>
          <w:szCs w:val="28"/>
        </w:rPr>
        <w:t xml:space="preserve"> Постановление Правительства Российской Федерации от 2 сентября 2009г.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 xml:space="preserve"> 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717 «О нормах отвода земель для размещения автомобильных дорог и (или) объектов дорожного сервиса»</w:t>
      </w:r>
      <w:r>
        <w:rPr>
          <w:rFonts w:eastAsia="TimesNewRomanPSMT"/>
          <w:spacing w:val="-4"/>
          <w:sz w:val="28"/>
          <w:szCs w:val="28"/>
        </w:rPr>
        <w:t>;</w:t>
      </w:r>
    </w:p>
    <w:p w:rsidR="00731681" w:rsidRPr="00F82D3F" w:rsidRDefault="00731681" w:rsidP="0073168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11)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Здравоохранения России от 23.06.2015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361н 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 xml:space="preserve">"О внесении изменений в приказ Министерства здравоохранения и социального развития Российской Федерации от 15 мая 2012 г.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543н «Об утверждении Положения об организации оказания первичной медико-санитарной помощи взрослому населению»</w:t>
      </w:r>
      <w:r>
        <w:rPr>
          <w:rFonts w:eastAsia="TimesNewRomanPSMT"/>
          <w:spacing w:val="-4"/>
          <w:sz w:val="28"/>
          <w:szCs w:val="28"/>
        </w:rPr>
        <w:t>;</w:t>
      </w:r>
    </w:p>
    <w:p w:rsidR="00731681" w:rsidRDefault="00731681" w:rsidP="0073168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12)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чрезвычайных ситуаций Российской Федерации от 25 октября 2004г. 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484 «Об утверждении типового паспорта безопасности территорий субъектов Российской Федерации и муниципальных образований»</w:t>
      </w:r>
      <w:r>
        <w:rPr>
          <w:rFonts w:eastAsia="TimesNewRomanPSMT"/>
          <w:spacing w:val="-4"/>
          <w:sz w:val="28"/>
          <w:szCs w:val="28"/>
        </w:rPr>
        <w:t>.</w:t>
      </w:r>
    </w:p>
    <w:p w:rsidR="00731681" w:rsidRDefault="00731681" w:rsidP="0073168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</w:p>
    <w:p w:rsidR="00731681" w:rsidRDefault="00731681" w:rsidP="00731681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Нормативно-правовые акты Волгоградской области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731681" w:rsidRPr="00370675" w:rsidRDefault="00731681" w:rsidP="00731681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731681" w:rsidRPr="00F82D3F" w:rsidRDefault="00731681" w:rsidP="0073168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 </w:t>
      </w:r>
      <w:r w:rsidRPr="00F82D3F">
        <w:rPr>
          <w:rFonts w:eastAsia="TimesNewRomanPSMT"/>
          <w:spacing w:val="-4"/>
          <w:sz w:val="28"/>
          <w:szCs w:val="28"/>
        </w:rPr>
        <w:t>Закон Волгоградской области от 24.11.2008 г. № 1786-ОД «Градостроительный кодекс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731681" w:rsidRPr="00F82D3F" w:rsidRDefault="00731681" w:rsidP="0073168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Закон Волгоградской области 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 xml:space="preserve">140-ОД от 6 ноября 2014 г. </w:t>
      </w:r>
      <w:r>
        <w:rPr>
          <w:rFonts w:eastAsia="TimesNewRomanPSMT"/>
          <w:spacing w:val="-4"/>
          <w:sz w:val="28"/>
          <w:szCs w:val="28"/>
        </w:rPr>
        <w:t xml:space="preserve">                            </w:t>
      </w:r>
      <w:r w:rsidRPr="00F82D3F">
        <w:rPr>
          <w:rFonts w:eastAsia="TimesNewRomanPSMT"/>
          <w:spacing w:val="-4"/>
          <w:sz w:val="28"/>
          <w:szCs w:val="28"/>
        </w:rPr>
        <w:t>«О социальном обслуживании н</w:t>
      </w:r>
      <w:r>
        <w:rPr>
          <w:rFonts w:eastAsia="TimesNewRomanPSMT"/>
          <w:spacing w:val="-4"/>
          <w:sz w:val="28"/>
          <w:szCs w:val="28"/>
        </w:rPr>
        <w:t>аселения Волгоградской области»;</w:t>
      </w:r>
    </w:p>
    <w:p w:rsidR="00731681" w:rsidRPr="00F82D3F" w:rsidRDefault="00731681" w:rsidP="0073168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Региональные нормативы градостроительного проектирования Волгоградской области, утвержденные приказом Комитета строительства Волгоградской области от 21.03.2016 г. № 114-ОД «Об утверждении региональных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</w:p>
    <w:p w:rsidR="00731681" w:rsidRDefault="00731681" w:rsidP="0073168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Комитета строительства Волгоградской области от 21.03.2016 г. № 115-ОД «Об утверждении порядка формирования и ведения реестра нормативов градостроительного проектирования Волгоградской области, а также требований к составу и форме документов, предоставляемых органами местного самоуправления муниципальных образований для включения в реестр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.</w:t>
      </w:r>
    </w:p>
    <w:p w:rsidR="00731681" w:rsidRPr="00F82D3F" w:rsidRDefault="00731681" w:rsidP="0073168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</w:p>
    <w:p w:rsidR="00731681" w:rsidRDefault="00731681" w:rsidP="00731681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Нормативно-</w:t>
      </w:r>
      <w:r w:rsidRPr="00F82D3F">
        <w:rPr>
          <w:b/>
          <w:bCs/>
          <w:sz w:val="28"/>
          <w:szCs w:val="28"/>
        </w:rPr>
        <w:t>правовые акты Урюпинского муниципального района</w:t>
      </w:r>
      <w:r>
        <w:rPr>
          <w:b/>
          <w:bCs/>
          <w:sz w:val="28"/>
          <w:szCs w:val="28"/>
        </w:rPr>
        <w:t>:</w:t>
      </w:r>
    </w:p>
    <w:p w:rsidR="00731681" w:rsidRPr="00370675" w:rsidRDefault="00731681" w:rsidP="00731681">
      <w:pPr>
        <w:ind w:right="-1"/>
        <w:rPr>
          <w:sz w:val="16"/>
          <w:szCs w:val="16"/>
        </w:rPr>
      </w:pPr>
    </w:p>
    <w:p w:rsidR="00731681" w:rsidRPr="00F82D3F" w:rsidRDefault="00731681" w:rsidP="00731681">
      <w:pPr>
        <w:pStyle w:val="11"/>
        <w:spacing w:after="0" w:line="264" w:lineRule="auto"/>
        <w:ind w:left="0" w:right="-1"/>
        <w:jc w:val="both"/>
        <w:rPr>
          <w:rFonts w:ascii="Times New Roman" w:eastAsia="TimesNewRomanPSMT" w:hAnsi="Times New Roman"/>
          <w:b/>
          <w:bCs/>
          <w:color w:val="FF0000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1) </w:t>
      </w:r>
      <w:r w:rsidRPr="00F82D3F">
        <w:rPr>
          <w:rFonts w:ascii="Times New Roman" w:hAnsi="Times New Roman"/>
          <w:sz w:val="28"/>
          <w:szCs w:val="28"/>
        </w:rPr>
        <w:t>Постановление Урюпинской районной Думы  Волгоградской области от 19 мая 2005 г. № 41/263 «Устав Урюпинского муниципальног</w:t>
      </w:r>
      <w:r>
        <w:rPr>
          <w:rFonts w:ascii="Times New Roman" w:hAnsi="Times New Roman"/>
          <w:sz w:val="28"/>
          <w:szCs w:val="28"/>
        </w:rPr>
        <w:t>о района Волгоградской области»;</w:t>
      </w:r>
      <w:r w:rsidRPr="00F82D3F">
        <w:rPr>
          <w:rFonts w:ascii="Times New Roman" w:eastAsia="TimesNewRomanPSMT" w:hAnsi="Times New Roman"/>
          <w:color w:val="FF0000"/>
          <w:spacing w:val="-4"/>
          <w:sz w:val="28"/>
          <w:szCs w:val="28"/>
        </w:rPr>
        <w:t xml:space="preserve"> </w:t>
      </w:r>
    </w:p>
    <w:p w:rsidR="00731681" w:rsidRPr="00F82D3F" w:rsidRDefault="00731681" w:rsidP="0073168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lastRenderedPageBreak/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Распоряжение администрации Урюпинского муниципального района Волгоградской области от 12.10.206 г. № 247-Р «О прогнозе социально-экономического развития Урюпинского муниципального района на 2017 год и плановый период 2018- 2019 годов»</w:t>
      </w:r>
      <w:r>
        <w:rPr>
          <w:rFonts w:eastAsia="TimesNewRomanPSMT"/>
          <w:spacing w:val="-4"/>
          <w:sz w:val="28"/>
          <w:szCs w:val="28"/>
        </w:rPr>
        <w:t>;</w:t>
      </w:r>
    </w:p>
    <w:p w:rsidR="00731681" w:rsidRPr="00F82D3F" w:rsidRDefault="00731681" w:rsidP="00731681">
      <w:pPr>
        <w:autoSpaceDE w:val="0"/>
        <w:ind w:right="-1"/>
        <w:rPr>
          <w:rFonts w:eastAsia="TimesNewRomanPSMT"/>
          <w:color w:val="000000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Решение Урюпинской районной думы Волгоградско</w:t>
      </w:r>
      <w:r>
        <w:rPr>
          <w:rFonts w:eastAsia="TimesNewRomanPSMT"/>
          <w:color w:val="000000"/>
          <w:spacing w:val="-4"/>
          <w:sz w:val="28"/>
          <w:szCs w:val="28"/>
        </w:rPr>
        <w:t>й области от 29.09.2011 г. № 28/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>22 «Об утверждении схемы территориального планирования Урюпинского муниципального района Волгоградской области»</w:t>
      </w:r>
      <w:r>
        <w:rPr>
          <w:rFonts w:eastAsia="TimesNewRomanPSMT"/>
          <w:color w:val="000000"/>
          <w:spacing w:val="-4"/>
          <w:sz w:val="28"/>
          <w:szCs w:val="28"/>
        </w:rPr>
        <w:t>;</w:t>
      </w:r>
    </w:p>
    <w:p w:rsidR="00731681" w:rsidRPr="00F82D3F" w:rsidRDefault="00731681" w:rsidP="0073168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Постановление Администрации Урюпинского муниципального района Волгоградской области </w:t>
      </w:r>
      <w:r w:rsidRPr="00F82D3F">
        <w:rPr>
          <w:rFonts w:eastAsia="TimesNewRomanPSMT"/>
          <w:spacing w:val="-4"/>
          <w:sz w:val="28"/>
          <w:szCs w:val="28"/>
        </w:rPr>
        <w:t>от 27.07.2016 г. № 337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«Об утверждении муниципальной программы Урюпинского муниципального района «Устойчивое развитие сельских территорий на 2014-2017 годы и на период до 2020 года»</w:t>
      </w:r>
      <w:r>
        <w:rPr>
          <w:rFonts w:eastAsia="TimesNewRomanPSMT"/>
          <w:color w:val="000000"/>
          <w:spacing w:val="-4"/>
          <w:sz w:val="28"/>
          <w:szCs w:val="28"/>
        </w:rPr>
        <w:t>.</w:t>
      </w:r>
      <w:r w:rsidRPr="00F82D3F">
        <w:rPr>
          <w:rFonts w:eastAsia="TimesNewRomanPSMT"/>
          <w:spacing w:val="-4"/>
          <w:sz w:val="28"/>
          <w:szCs w:val="28"/>
        </w:rPr>
        <w:t xml:space="preserve">   </w:t>
      </w:r>
    </w:p>
    <w:p w:rsidR="00731681" w:rsidRDefault="00731681" w:rsidP="00731681">
      <w:pPr>
        <w:autoSpaceDE w:val="0"/>
        <w:ind w:right="-1"/>
        <w:jc w:val="center"/>
        <w:rPr>
          <w:rFonts w:eastAsia="TimesNewRomanPSMT"/>
          <w:b/>
          <w:bCs/>
          <w:spacing w:val="-4"/>
          <w:sz w:val="28"/>
          <w:szCs w:val="28"/>
        </w:rPr>
      </w:pPr>
    </w:p>
    <w:p w:rsidR="00731681" w:rsidRDefault="00731681" w:rsidP="00731681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Строительные нормы и правила, своды правил по проектированию и строительству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731681" w:rsidRPr="00370675" w:rsidRDefault="00731681" w:rsidP="00731681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731681" w:rsidRPr="00F82D3F" w:rsidRDefault="00731681" w:rsidP="0073168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СП 42.13330.2011 «Градостроительство. Планировка и застройка городских и сельских поселений» (утв. Приказом Министерства регионального развития Российской Федерац</w:t>
      </w:r>
      <w:r>
        <w:rPr>
          <w:rFonts w:eastAsia="TimesNewRomanPSMT"/>
          <w:spacing w:val="-4"/>
          <w:sz w:val="28"/>
          <w:szCs w:val="28"/>
        </w:rPr>
        <w:t>ии от 28 декабря 2010 г. № 820);</w:t>
      </w:r>
    </w:p>
    <w:p w:rsidR="00731681" w:rsidRPr="00F82D3F" w:rsidRDefault="00731681" w:rsidP="0073168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СП 118.13330.2012 «Общественные здания и сооружения» (утв. Приказом Министерства регионального развития Российской Федерации от 29 декабря 2011 г. № 635/10)</w:t>
      </w:r>
      <w:r>
        <w:rPr>
          <w:rFonts w:eastAsia="TimesNewRomanPSMT"/>
          <w:spacing w:val="-4"/>
          <w:sz w:val="28"/>
          <w:szCs w:val="28"/>
        </w:rPr>
        <w:t>;</w:t>
      </w:r>
    </w:p>
    <w:p w:rsidR="00731681" w:rsidRPr="00F82D3F" w:rsidRDefault="00731681" w:rsidP="00731681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СП 44.13330.2011 «Административные и бытовые здания. Актуализированная редакция СНиП 2.09.04-87» (утв. Приказом Министерства регионального развития Российской Федерации от 27 декабря 2010 г. N 782).</w:t>
      </w:r>
    </w:p>
    <w:p w:rsidR="00731681" w:rsidRPr="00D2667C" w:rsidRDefault="00731681" w:rsidP="00731681">
      <w:pPr>
        <w:autoSpaceDE w:val="0"/>
        <w:autoSpaceDN w:val="0"/>
        <w:adjustRightInd w:val="0"/>
        <w:ind w:right="-1"/>
      </w:pPr>
    </w:p>
    <w:p w:rsidR="00731681" w:rsidRDefault="00731681" w:rsidP="00731681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 w:rsidRPr="00C0614F">
        <w:rPr>
          <w:b/>
          <w:bCs/>
          <w:sz w:val="28"/>
          <w:szCs w:val="28"/>
        </w:rPr>
        <w:t xml:space="preserve">Вступление в силу Местных нормативов градостроительного проектирования </w:t>
      </w:r>
      <w:r>
        <w:rPr>
          <w:b/>
          <w:bCs/>
          <w:sz w:val="28"/>
          <w:szCs w:val="28"/>
        </w:rPr>
        <w:t xml:space="preserve"> Петровского сельского поселения </w:t>
      </w:r>
    </w:p>
    <w:p w:rsidR="00731681" w:rsidRDefault="00731681" w:rsidP="00731681">
      <w:pPr>
        <w:ind w:right="-1"/>
        <w:jc w:val="center"/>
        <w:rPr>
          <w:b/>
          <w:bCs/>
          <w:sz w:val="28"/>
          <w:szCs w:val="28"/>
        </w:rPr>
      </w:pPr>
      <w:r w:rsidRPr="00C0614F">
        <w:rPr>
          <w:b/>
          <w:bCs/>
          <w:sz w:val="28"/>
          <w:szCs w:val="28"/>
        </w:rPr>
        <w:t>Урюпинского муниципального района Волгоградской области</w:t>
      </w:r>
    </w:p>
    <w:p w:rsidR="00731681" w:rsidRDefault="00731681" w:rsidP="00731681">
      <w:pPr>
        <w:ind w:right="-1"/>
        <w:rPr>
          <w:b/>
          <w:bCs/>
          <w:sz w:val="28"/>
          <w:szCs w:val="28"/>
        </w:rPr>
      </w:pPr>
    </w:p>
    <w:p w:rsidR="00731681" w:rsidRDefault="00731681" w:rsidP="00731681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Настоящие Местные нормативы</w:t>
      </w:r>
      <w:r w:rsidRPr="003B0004">
        <w:rPr>
          <w:sz w:val="28"/>
          <w:szCs w:val="28"/>
        </w:rPr>
        <w:t xml:space="preserve"> градостроительного проектирования </w:t>
      </w:r>
      <w:r>
        <w:rPr>
          <w:sz w:val="28"/>
          <w:szCs w:val="28"/>
        </w:rPr>
        <w:t xml:space="preserve">Петровского сельского поселения </w:t>
      </w:r>
      <w:r w:rsidRPr="003B0004">
        <w:rPr>
          <w:sz w:val="28"/>
          <w:szCs w:val="28"/>
        </w:rPr>
        <w:t>Урюпинского муниципального района Волгоградской области</w:t>
      </w:r>
      <w:r>
        <w:rPr>
          <w:sz w:val="28"/>
          <w:szCs w:val="28"/>
        </w:rPr>
        <w:t xml:space="preserve"> вступают в силу с момента их опубликования в информационном бюллетене администрации Урюпинского муниципального района «Районные ведомости».</w:t>
      </w:r>
    </w:p>
    <w:p w:rsidR="00731681" w:rsidRDefault="00731681" w:rsidP="00731681">
      <w:pPr>
        <w:ind w:right="-1"/>
        <w:rPr>
          <w:sz w:val="28"/>
          <w:szCs w:val="28"/>
        </w:rPr>
      </w:pPr>
    </w:p>
    <w:p w:rsidR="00731681" w:rsidRPr="003B0004" w:rsidRDefault="00731681" w:rsidP="00731681">
      <w:pPr>
        <w:ind w:right="-1"/>
        <w:rPr>
          <w:b/>
          <w:bCs/>
          <w:sz w:val="28"/>
          <w:szCs w:val="28"/>
        </w:rPr>
      </w:pPr>
    </w:p>
    <w:p w:rsidR="00731681" w:rsidRPr="003B0004" w:rsidRDefault="00731681" w:rsidP="00731681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</w:t>
      </w:r>
      <w:r w:rsidRPr="003B0004">
        <w:rPr>
          <w:b/>
          <w:bCs/>
          <w:sz w:val="28"/>
          <w:szCs w:val="28"/>
        </w:rPr>
        <w:t>Глава</w:t>
      </w:r>
    </w:p>
    <w:p w:rsidR="00731681" w:rsidRPr="003B0004" w:rsidRDefault="00731681" w:rsidP="00731681">
      <w:pPr>
        <w:ind w:right="-1"/>
        <w:rPr>
          <w:b/>
          <w:bCs/>
          <w:sz w:val="28"/>
          <w:szCs w:val="28"/>
        </w:rPr>
      </w:pPr>
      <w:r w:rsidRPr="003B0004">
        <w:rPr>
          <w:b/>
          <w:bCs/>
          <w:sz w:val="28"/>
          <w:szCs w:val="28"/>
        </w:rPr>
        <w:t xml:space="preserve">Урюпинского муниципального района    </w:t>
      </w:r>
      <w:r>
        <w:rPr>
          <w:b/>
          <w:bCs/>
          <w:sz w:val="28"/>
          <w:szCs w:val="28"/>
        </w:rPr>
        <w:t xml:space="preserve">                                  </w:t>
      </w:r>
      <w:r w:rsidRPr="003B0004">
        <w:rPr>
          <w:b/>
          <w:bCs/>
          <w:sz w:val="28"/>
          <w:szCs w:val="28"/>
        </w:rPr>
        <w:t xml:space="preserve">А.И. </w:t>
      </w:r>
      <w:proofErr w:type="spellStart"/>
      <w:r w:rsidRPr="003B0004">
        <w:rPr>
          <w:b/>
          <w:bCs/>
          <w:sz w:val="28"/>
          <w:szCs w:val="28"/>
        </w:rPr>
        <w:t>Феронов</w:t>
      </w:r>
      <w:proofErr w:type="spellEnd"/>
    </w:p>
    <w:p w:rsidR="00C06909" w:rsidRDefault="00C06909" w:rsidP="00731681">
      <w:pPr>
        <w:ind w:right="-1"/>
      </w:pPr>
    </w:p>
    <w:sectPr w:rsidR="00C06909" w:rsidSect="00731681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NewRomanPSMT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9CE"/>
    <w:multiLevelType w:val="hybridMultilevel"/>
    <w:tmpl w:val="9F8428F4"/>
    <w:lvl w:ilvl="0" w:tplc="7B2CAB3C">
      <w:start w:val="1"/>
      <w:numFmt w:val="bullet"/>
      <w:lvlText w:val="-"/>
      <w:lvlJc w:val="left"/>
    </w:lvl>
    <w:lvl w:ilvl="1" w:tplc="C33A282A">
      <w:numFmt w:val="decimal"/>
      <w:lvlText w:val=""/>
      <w:lvlJc w:val="left"/>
      <w:rPr>
        <w:rFonts w:cs="Times New Roman"/>
      </w:rPr>
    </w:lvl>
    <w:lvl w:ilvl="2" w:tplc="1BFE1E36">
      <w:numFmt w:val="decimal"/>
      <w:lvlText w:val=""/>
      <w:lvlJc w:val="left"/>
      <w:rPr>
        <w:rFonts w:cs="Times New Roman"/>
      </w:rPr>
    </w:lvl>
    <w:lvl w:ilvl="3" w:tplc="8384DF3C">
      <w:numFmt w:val="decimal"/>
      <w:lvlText w:val=""/>
      <w:lvlJc w:val="left"/>
      <w:rPr>
        <w:rFonts w:cs="Times New Roman"/>
      </w:rPr>
    </w:lvl>
    <w:lvl w:ilvl="4" w:tplc="AA32AB7A">
      <w:numFmt w:val="decimal"/>
      <w:lvlText w:val=""/>
      <w:lvlJc w:val="left"/>
      <w:rPr>
        <w:rFonts w:cs="Times New Roman"/>
      </w:rPr>
    </w:lvl>
    <w:lvl w:ilvl="5" w:tplc="DAFC765A">
      <w:numFmt w:val="decimal"/>
      <w:lvlText w:val=""/>
      <w:lvlJc w:val="left"/>
      <w:rPr>
        <w:rFonts w:cs="Times New Roman"/>
      </w:rPr>
    </w:lvl>
    <w:lvl w:ilvl="6" w:tplc="EDF0D06C">
      <w:numFmt w:val="decimal"/>
      <w:lvlText w:val=""/>
      <w:lvlJc w:val="left"/>
      <w:rPr>
        <w:rFonts w:cs="Times New Roman"/>
      </w:rPr>
    </w:lvl>
    <w:lvl w:ilvl="7" w:tplc="3D64AB7E">
      <w:numFmt w:val="decimal"/>
      <w:lvlText w:val=""/>
      <w:lvlJc w:val="left"/>
      <w:rPr>
        <w:rFonts w:cs="Times New Roman"/>
      </w:rPr>
    </w:lvl>
    <w:lvl w:ilvl="8" w:tplc="A6A4758C">
      <w:numFmt w:val="decimal"/>
      <w:lvlText w:val=""/>
      <w:lvlJc w:val="left"/>
      <w:rPr>
        <w:rFonts w:cs="Times New Roman"/>
      </w:rPr>
    </w:lvl>
  </w:abstractNum>
  <w:abstractNum w:abstractNumId="1">
    <w:nsid w:val="00000A28"/>
    <w:multiLevelType w:val="hybridMultilevel"/>
    <w:tmpl w:val="4BEAAE06"/>
    <w:lvl w:ilvl="0" w:tplc="9BA0F098">
      <w:start w:val="3"/>
      <w:numFmt w:val="decimal"/>
      <w:lvlText w:val="%1."/>
      <w:lvlJc w:val="left"/>
      <w:rPr>
        <w:rFonts w:cs="Times New Roman"/>
      </w:rPr>
    </w:lvl>
    <w:lvl w:ilvl="1" w:tplc="86F61246">
      <w:numFmt w:val="decimal"/>
      <w:lvlText w:val=""/>
      <w:lvlJc w:val="left"/>
      <w:rPr>
        <w:rFonts w:cs="Times New Roman"/>
      </w:rPr>
    </w:lvl>
    <w:lvl w:ilvl="2" w:tplc="4ECC7E7A">
      <w:numFmt w:val="decimal"/>
      <w:lvlText w:val=""/>
      <w:lvlJc w:val="left"/>
      <w:rPr>
        <w:rFonts w:cs="Times New Roman"/>
      </w:rPr>
    </w:lvl>
    <w:lvl w:ilvl="3" w:tplc="7430B792">
      <w:numFmt w:val="decimal"/>
      <w:lvlText w:val=""/>
      <w:lvlJc w:val="left"/>
      <w:rPr>
        <w:rFonts w:cs="Times New Roman"/>
      </w:rPr>
    </w:lvl>
    <w:lvl w:ilvl="4" w:tplc="F2F2C208">
      <w:numFmt w:val="decimal"/>
      <w:lvlText w:val=""/>
      <w:lvlJc w:val="left"/>
      <w:rPr>
        <w:rFonts w:cs="Times New Roman"/>
      </w:rPr>
    </w:lvl>
    <w:lvl w:ilvl="5" w:tplc="21868762">
      <w:numFmt w:val="decimal"/>
      <w:lvlText w:val=""/>
      <w:lvlJc w:val="left"/>
      <w:rPr>
        <w:rFonts w:cs="Times New Roman"/>
      </w:rPr>
    </w:lvl>
    <w:lvl w:ilvl="6" w:tplc="651EB5DE">
      <w:numFmt w:val="decimal"/>
      <w:lvlText w:val=""/>
      <w:lvlJc w:val="left"/>
      <w:rPr>
        <w:rFonts w:cs="Times New Roman"/>
      </w:rPr>
    </w:lvl>
    <w:lvl w:ilvl="7" w:tplc="9C68AE9A">
      <w:numFmt w:val="decimal"/>
      <w:lvlText w:val=""/>
      <w:lvlJc w:val="left"/>
      <w:rPr>
        <w:rFonts w:cs="Times New Roman"/>
      </w:rPr>
    </w:lvl>
    <w:lvl w:ilvl="8" w:tplc="FC26FFE6">
      <w:numFmt w:val="decimal"/>
      <w:lvlText w:val=""/>
      <w:lvlJc w:val="left"/>
      <w:rPr>
        <w:rFonts w:cs="Times New Roman"/>
      </w:rPr>
    </w:lvl>
  </w:abstractNum>
  <w:abstractNum w:abstractNumId="2">
    <w:nsid w:val="00000A4A"/>
    <w:multiLevelType w:val="hybridMultilevel"/>
    <w:tmpl w:val="C6600A4C"/>
    <w:lvl w:ilvl="0" w:tplc="8924D288">
      <w:start w:val="1"/>
      <w:numFmt w:val="bullet"/>
      <w:lvlText w:val="В"/>
      <w:lvlJc w:val="left"/>
    </w:lvl>
    <w:lvl w:ilvl="1" w:tplc="63FC3666">
      <w:numFmt w:val="decimal"/>
      <w:lvlText w:val=""/>
      <w:lvlJc w:val="left"/>
      <w:rPr>
        <w:rFonts w:cs="Times New Roman"/>
      </w:rPr>
    </w:lvl>
    <w:lvl w:ilvl="2" w:tplc="65BAFA00">
      <w:numFmt w:val="decimal"/>
      <w:lvlText w:val=""/>
      <w:lvlJc w:val="left"/>
      <w:rPr>
        <w:rFonts w:cs="Times New Roman"/>
      </w:rPr>
    </w:lvl>
    <w:lvl w:ilvl="3" w:tplc="633689B0">
      <w:numFmt w:val="decimal"/>
      <w:lvlText w:val=""/>
      <w:lvlJc w:val="left"/>
      <w:rPr>
        <w:rFonts w:cs="Times New Roman"/>
      </w:rPr>
    </w:lvl>
    <w:lvl w:ilvl="4" w:tplc="94E6BC6A">
      <w:numFmt w:val="decimal"/>
      <w:lvlText w:val=""/>
      <w:lvlJc w:val="left"/>
      <w:rPr>
        <w:rFonts w:cs="Times New Roman"/>
      </w:rPr>
    </w:lvl>
    <w:lvl w:ilvl="5" w:tplc="DE2E26C2">
      <w:numFmt w:val="decimal"/>
      <w:lvlText w:val=""/>
      <w:lvlJc w:val="left"/>
      <w:rPr>
        <w:rFonts w:cs="Times New Roman"/>
      </w:rPr>
    </w:lvl>
    <w:lvl w:ilvl="6" w:tplc="28549D90">
      <w:numFmt w:val="decimal"/>
      <w:lvlText w:val=""/>
      <w:lvlJc w:val="left"/>
      <w:rPr>
        <w:rFonts w:cs="Times New Roman"/>
      </w:rPr>
    </w:lvl>
    <w:lvl w:ilvl="7" w:tplc="341CA7E4">
      <w:numFmt w:val="decimal"/>
      <w:lvlText w:val=""/>
      <w:lvlJc w:val="left"/>
      <w:rPr>
        <w:rFonts w:cs="Times New Roman"/>
      </w:rPr>
    </w:lvl>
    <w:lvl w:ilvl="8" w:tplc="77EE469E">
      <w:numFmt w:val="decimal"/>
      <w:lvlText w:val=""/>
      <w:lvlJc w:val="left"/>
      <w:rPr>
        <w:rFonts w:cs="Times New Roman"/>
      </w:rPr>
    </w:lvl>
  </w:abstractNum>
  <w:abstractNum w:abstractNumId="3">
    <w:nsid w:val="00001316"/>
    <w:multiLevelType w:val="hybridMultilevel"/>
    <w:tmpl w:val="950A2E9E"/>
    <w:lvl w:ilvl="0" w:tplc="B0C4D17C">
      <w:start w:val="1"/>
      <w:numFmt w:val="bullet"/>
      <w:lvlText w:val="В"/>
      <w:lvlJc w:val="left"/>
    </w:lvl>
    <w:lvl w:ilvl="1" w:tplc="3594F07E">
      <w:numFmt w:val="decimal"/>
      <w:lvlText w:val=""/>
      <w:lvlJc w:val="left"/>
      <w:rPr>
        <w:rFonts w:cs="Times New Roman"/>
      </w:rPr>
    </w:lvl>
    <w:lvl w:ilvl="2" w:tplc="BF4C6964">
      <w:numFmt w:val="decimal"/>
      <w:lvlText w:val=""/>
      <w:lvlJc w:val="left"/>
      <w:rPr>
        <w:rFonts w:cs="Times New Roman"/>
      </w:rPr>
    </w:lvl>
    <w:lvl w:ilvl="3" w:tplc="98EE90E2">
      <w:numFmt w:val="decimal"/>
      <w:lvlText w:val=""/>
      <w:lvlJc w:val="left"/>
      <w:rPr>
        <w:rFonts w:cs="Times New Roman"/>
      </w:rPr>
    </w:lvl>
    <w:lvl w:ilvl="4" w:tplc="DA1039E6">
      <w:numFmt w:val="decimal"/>
      <w:lvlText w:val=""/>
      <w:lvlJc w:val="left"/>
      <w:rPr>
        <w:rFonts w:cs="Times New Roman"/>
      </w:rPr>
    </w:lvl>
    <w:lvl w:ilvl="5" w:tplc="AB0463C8">
      <w:numFmt w:val="decimal"/>
      <w:lvlText w:val=""/>
      <w:lvlJc w:val="left"/>
      <w:rPr>
        <w:rFonts w:cs="Times New Roman"/>
      </w:rPr>
    </w:lvl>
    <w:lvl w:ilvl="6" w:tplc="50809864">
      <w:numFmt w:val="decimal"/>
      <w:lvlText w:val=""/>
      <w:lvlJc w:val="left"/>
      <w:rPr>
        <w:rFonts w:cs="Times New Roman"/>
      </w:rPr>
    </w:lvl>
    <w:lvl w:ilvl="7" w:tplc="D4DA5CEA">
      <w:numFmt w:val="decimal"/>
      <w:lvlText w:val=""/>
      <w:lvlJc w:val="left"/>
      <w:rPr>
        <w:rFonts w:cs="Times New Roman"/>
      </w:rPr>
    </w:lvl>
    <w:lvl w:ilvl="8" w:tplc="E6062730">
      <w:numFmt w:val="decimal"/>
      <w:lvlText w:val=""/>
      <w:lvlJc w:val="left"/>
      <w:rPr>
        <w:rFonts w:cs="Times New Roman"/>
      </w:rPr>
    </w:lvl>
  </w:abstractNum>
  <w:abstractNum w:abstractNumId="4">
    <w:nsid w:val="00001F16"/>
    <w:multiLevelType w:val="hybridMultilevel"/>
    <w:tmpl w:val="3D16FE66"/>
    <w:lvl w:ilvl="0" w:tplc="46C0C2CC">
      <w:start w:val="1"/>
      <w:numFmt w:val="bullet"/>
      <w:lvlText w:val="В"/>
      <w:lvlJc w:val="left"/>
    </w:lvl>
    <w:lvl w:ilvl="1" w:tplc="9C7A5A6A">
      <w:numFmt w:val="decimal"/>
      <w:lvlText w:val=""/>
      <w:lvlJc w:val="left"/>
      <w:rPr>
        <w:rFonts w:cs="Times New Roman"/>
      </w:rPr>
    </w:lvl>
    <w:lvl w:ilvl="2" w:tplc="F19A32D4">
      <w:numFmt w:val="decimal"/>
      <w:lvlText w:val=""/>
      <w:lvlJc w:val="left"/>
      <w:rPr>
        <w:rFonts w:cs="Times New Roman"/>
      </w:rPr>
    </w:lvl>
    <w:lvl w:ilvl="3" w:tplc="7056108A">
      <w:numFmt w:val="decimal"/>
      <w:lvlText w:val=""/>
      <w:lvlJc w:val="left"/>
      <w:rPr>
        <w:rFonts w:cs="Times New Roman"/>
      </w:rPr>
    </w:lvl>
    <w:lvl w:ilvl="4" w:tplc="E46E0548">
      <w:numFmt w:val="decimal"/>
      <w:lvlText w:val=""/>
      <w:lvlJc w:val="left"/>
      <w:rPr>
        <w:rFonts w:cs="Times New Roman"/>
      </w:rPr>
    </w:lvl>
    <w:lvl w:ilvl="5" w:tplc="EB04B8B0">
      <w:numFmt w:val="decimal"/>
      <w:lvlText w:val=""/>
      <w:lvlJc w:val="left"/>
      <w:rPr>
        <w:rFonts w:cs="Times New Roman"/>
      </w:rPr>
    </w:lvl>
    <w:lvl w:ilvl="6" w:tplc="B2FE5FE4">
      <w:numFmt w:val="decimal"/>
      <w:lvlText w:val=""/>
      <w:lvlJc w:val="left"/>
      <w:rPr>
        <w:rFonts w:cs="Times New Roman"/>
      </w:rPr>
    </w:lvl>
    <w:lvl w:ilvl="7" w:tplc="1B223B48">
      <w:numFmt w:val="decimal"/>
      <w:lvlText w:val=""/>
      <w:lvlJc w:val="left"/>
      <w:rPr>
        <w:rFonts w:cs="Times New Roman"/>
      </w:rPr>
    </w:lvl>
    <w:lvl w:ilvl="8" w:tplc="C07C02DC">
      <w:numFmt w:val="decimal"/>
      <w:lvlText w:val=""/>
      <w:lvlJc w:val="left"/>
      <w:rPr>
        <w:rFonts w:cs="Times New Roman"/>
      </w:rPr>
    </w:lvl>
  </w:abstractNum>
  <w:abstractNum w:abstractNumId="5">
    <w:nsid w:val="00002959"/>
    <w:multiLevelType w:val="hybridMultilevel"/>
    <w:tmpl w:val="88222420"/>
    <w:lvl w:ilvl="0" w:tplc="6CE6238C">
      <w:start w:val="1"/>
      <w:numFmt w:val="bullet"/>
      <w:lvlText w:val="в"/>
      <w:lvlJc w:val="left"/>
    </w:lvl>
    <w:lvl w:ilvl="1" w:tplc="07048D7C">
      <w:start w:val="1"/>
      <w:numFmt w:val="bullet"/>
      <w:lvlText w:val="В"/>
      <w:lvlJc w:val="left"/>
    </w:lvl>
    <w:lvl w:ilvl="2" w:tplc="5B46105A">
      <w:numFmt w:val="decimal"/>
      <w:lvlText w:val=""/>
      <w:lvlJc w:val="left"/>
      <w:rPr>
        <w:rFonts w:cs="Times New Roman"/>
      </w:rPr>
    </w:lvl>
    <w:lvl w:ilvl="3" w:tplc="C11E40F8">
      <w:numFmt w:val="decimal"/>
      <w:lvlText w:val=""/>
      <w:lvlJc w:val="left"/>
      <w:rPr>
        <w:rFonts w:cs="Times New Roman"/>
      </w:rPr>
    </w:lvl>
    <w:lvl w:ilvl="4" w:tplc="E18A25FC">
      <w:numFmt w:val="decimal"/>
      <w:lvlText w:val=""/>
      <w:lvlJc w:val="left"/>
      <w:rPr>
        <w:rFonts w:cs="Times New Roman"/>
      </w:rPr>
    </w:lvl>
    <w:lvl w:ilvl="5" w:tplc="764A5A0C">
      <w:numFmt w:val="decimal"/>
      <w:lvlText w:val=""/>
      <w:lvlJc w:val="left"/>
      <w:rPr>
        <w:rFonts w:cs="Times New Roman"/>
      </w:rPr>
    </w:lvl>
    <w:lvl w:ilvl="6" w:tplc="19CE7B6C">
      <w:numFmt w:val="decimal"/>
      <w:lvlText w:val=""/>
      <w:lvlJc w:val="left"/>
      <w:rPr>
        <w:rFonts w:cs="Times New Roman"/>
      </w:rPr>
    </w:lvl>
    <w:lvl w:ilvl="7" w:tplc="81285758">
      <w:numFmt w:val="decimal"/>
      <w:lvlText w:val=""/>
      <w:lvlJc w:val="left"/>
      <w:rPr>
        <w:rFonts w:cs="Times New Roman"/>
      </w:rPr>
    </w:lvl>
    <w:lvl w:ilvl="8" w:tplc="3362BD3C">
      <w:numFmt w:val="decimal"/>
      <w:lvlText w:val=""/>
      <w:lvlJc w:val="left"/>
      <w:rPr>
        <w:rFonts w:cs="Times New Roman"/>
      </w:rPr>
    </w:lvl>
  </w:abstractNum>
  <w:abstractNum w:abstractNumId="6">
    <w:nsid w:val="000029D8"/>
    <w:multiLevelType w:val="hybridMultilevel"/>
    <w:tmpl w:val="84EAA5C0"/>
    <w:lvl w:ilvl="0" w:tplc="4936FEC0">
      <w:start w:val="1"/>
      <w:numFmt w:val="decimal"/>
      <w:lvlText w:val="%1."/>
      <w:lvlJc w:val="left"/>
      <w:rPr>
        <w:rFonts w:cs="Times New Roman"/>
      </w:rPr>
    </w:lvl>
    <w:lvl w:ilvl="1" w:tplc="D40A18D6">
      <w:numFmt w:val="decimal"/>
      <w:lvlText w:val=""/>
      <w:lvlJc w:val="left"/>
      <w:rPr>
        <w:rFonts w:cs="Times New Roman"/>
      </w:rPr>
    </w:lvl>
    <w:lvl w:ilvl="2" w:tplc="1E7CE1AC">
      <w:numFmt w:val="decimal"/>
      <w:lvlText w:val=""/>
      <w:lvlJc w:val="left"/>
      <w:rPr>
        <w:rFonts w:cs="Times New Roman"/>
      </w:rPr>
    </w:lvl>
    <w:lvl w:ilvl="3" w:tplc="09928E82">
      <w:numFmt w:val="decimal"/>
      <w:lvlText w:val=""/>
      <w:lvlJc w:val="left"/>
      <w:rPr>
        <w:rFonts w:cs="Times New Roman"/>
      </w:rPr>
    </w:lvl>
    <w:lvl w:ilvl="4" w:tplc="B010ECF2">
      <w:numFmt w:val="decimal"/>
      <w:lvlText w:val=""/>
      <w:lvlJc w:val="left"/>
      <w:rPr>
        <w:rFonts w:cs="Times New Roman"/>
      </w:rPr>
    </w:lvl>
    <w:lvl w:ilvl="5" w:tplc="C4D80506">
      <w:numFmt w:val="decimal"/>
      <w:lvlText w:val=""/>
      <w:lvlJc w:val="left"/>
      <w:rPr>
        <w:rFonts w:cs="Times New Roman"/>
      </w:rPr>
    </w:lvl>
    <w:lvl w:ilvl="6" w:tplc="12387378">
      <w:numFmt w:val="decimal"/>
      <w:lvlText w:val=""/>
      <w:lvlJc w:val="left"/>
      <w:rPr>
        <w:rFonts w:cs="Times New Roman"/>
      </w:rPr>
    </w:lvl>
    <w:lvl w:ilvl="7" w:tplc="41E8B33C">
      <w:numFmt w:val="decimal"/>
      <w:lvlText w:val=""/>
      <w:lvlJc w:val="left"/>
      <w:rPr>
        <w:rFonts w:cs="Times New Roman"/>
      </w:rPr>
    </w:lvl>
    <w:lvl w:ilvl="8" w:tplc="A0848024">
      <w:numFmt w:val="decimal"/>
      <w:lvlText w:val=""/>
      <w:lvlJc w:val="left"/>
      <w:rPr>
        <w:rFonts w:cs="Times New Roman"/>
      </w:rPr>
    </w:lvl>
  </w:abstractNum>
  <w:abstractNum w:abstractNumId="7">
    <w:nsid w:val="00003492"/>
    <w:multiLevelType w:val="hybridMultilevel"/>
    <w:tmpl w:val="77B82AD4"/>
    <w:lvl w:ilvl="0" w:tplc="5066ADDE">
      <w:start w:val="3"/>
      <w:numFmt w:val="decimal"/>
      <w:lvlText w:val="%1."/>
      <w:lvlJc w:val="left"/>
      <w:rPr>
        <w:rFonts w:cs="Times New Roman"/>
      </w:rPr>
    </w:lvl>
    <w:lvl w:ilvl="1" w:tplc="B6C05340">
      <w:numFmt w:val="decimal"/>
      <w:lvlText w:val=""/>
      <w:lvlJc w:val="left"/>
      <w:rPr>
        <w:rFonts w:cs="Times New Roman"/>
      </w:rPr>
    </w:lvl>
    <w:lvl w:ilvl="2" w:tplc="11CE9374">
      <w:numFmt w:val="decimal"/>
      <w:lvlText w:val=""/>
      <w:lvlJc w:val="left"/>
      <w:rPr>
        <w:rFonts w:cs="Times New Roman"/>
      </w:rPr>
    </w:lvl>
    <w:lvl w:ilvl="3" w:tplc="6AC6A9BE">
      <w:numFmt w:val="decimal"/>
      <w:lvlText w:val=""/>
      <w:lvlJc w:val="left"/>
      <w:rPr>
        <w:rFonts w:cs="Times New Roman"/>
      </w:rPr>
    </w:lvl>
    <w:lvl w:ilvl="4" w:tplc="530A0DF0">
      <w:numFmt w:val="decimal"/>
      <w:lvlText w:val=""/>
      <w:lvlJc w:val="left"/>
      <w:rPr>
        <w:rFonts w:cs="Times New Roman"/>
      </w:rPr>
    </w:lvl>
    <w:lvl w:ilvl="5" w:tplc="F4EA4858">
      <w:numFmt w:val="decimal"/>
      <w:lvlText w:val=""/>
      <w:lvlJc w:val="left"/>
      <w:rPr>
        <w:rFonts w:cs="Times New Roman"/>
      </w:rPr>
    </w:lvl>
    <w:lvl w:ilvl="6" w:tplc="A72CC75A">
      <w:numFmt w:val="decimal"/>
      <w:lvlText w:val=""/>
      <w:lvlJc w:val="left"/>
      <w:rPr>
        <w:rFonts w:cs="Times New Roman"/>
      </w:rPr>
    </w:lvl>
    <w:lvl w:ilvl="7" w:tplc="82740A72">
      <w:numFmt w:val="decimal"/>
      <w:lvlText w:val=""/>
      <w:lvlJc w:val="left"/>
      <w:rPr>
        <w:rFonts w:cs="Times New Roman"/>
      </w:rPr>
    </w:lvl>
    <w:lvl w:ilvl="8" w:tplc="FCB421F8">
      <w:numFmt w:val="decimal"/>
      <w:lvlText w:val=""/>
      <w:lvlJc w:val="left"/>
      <w:rPr>
        <w:rFonts w:cs="Times New Roman"/>
      </w:rPr>
    </w:lvl>
  </w:abstractNum>
  <w:abstractNum w:abstractNumId="8">
    <w:nsid w:val="00003A2D"/>
    <w:multiLevelType w:val="hybridMultilevel"/>
    <w:tmpl w:val="8716D2F0"/>
    <w:lvl w:ilvl="0" w:tplc="E6D055C4">
      <w:start w:val="1"/>
      <w:numFmt w:val="bullet"/>
      <w:lvlText w:val="К"/>
      <w:lvlJc w:val="left"/>
    </w:lvl>
    <w:lvl w:ilvl="1" w:tplc="9B580B22">
      <w:numFmt w:val="decimal"/>
      <w:lvlText w:val=""/>
      <w:lvlJc w:val="left"/>
      <w:rPr>
        <w:rFonts w:cs="Times New Roman"/>
      </w:rPr>
    </w:lvl>
    <w:lvl w:ilvl="2" w:tplc="5F548AC8">
      <w:numFmt w:val="decimal"/>
      <w:lvlText w:val=""/>
      <w:lvlJc w:val="left"/>
      <w:rPr>
        <w:rFonts w:cs="Times New Roman"/>
      </w:rPr>
    </w:lvl>
    <w:lvl w:ilvl="3" w:tplc="C05873F2">
      <w:numFmt w:val="decimal"/>
      <w:lvlText w:val=""/>
      <w:lvlJc w:val="left"/>
      <w:rPr>
        <w:rFonts w:cs="Times New Roman"/>
      </w:rPr>
    </w:lvl>
    <w:lvl w:ilvl="4" w:tplc="6510830A">
      <w:numFmt w:val="decimal"/>
      <w:lvlText w:val=""/>
      <w:lvlJc w:val="left"/>
      <w:rPr>
        <w:rFonts w:cs="Times New Roman"/>
      </w:rPr>
    </w:lvl>
    <w:lvl w:ilvl="5" w:tplc="B85ACDA4">
      <w:numFmt w:val="decimal"/>
      <w:lvlText w:val=""/>
      <w:lvlJc w:val="left"/>
      <w:rPr>
        <w:rFonts w:cs="Times New Roman"/>
      </w:rPr>
    </w:lvl>
    <w:lvl w:ilvl="6" w:tplc="913415FA">
      <w:numFmt w:val="decimal"/>
      <w:lvlText w:val=""/>
      <w:lvlJc w:val="left"/>
      <w:rPr>
        <w:rFonts w:cs="Times New Roman"/>
      </w:rPr>
    </w:lvl>
    <w:lvl w:ilvl="7" w:tplc="77B6E16A">
      <w:numFmt w:val="decimal"/>
      <w:lvlText w:val=""/>
      <w:lvlJc w:val="left"/>
      <w:rPr>
        <w:rFonts w:cs="Times New Roman"/>
      </w:rPr>
    </w:lvl>
    <w:lvl w:ilvl="8" w:tplc="3A763996">
      <w:numFmt w:val="decimal"/>
      <w:lvlText w:val=""/>
      <w:lvlJc w:val="left"/>
      <w:rPr>
        <w:rFonts w:cs="Times New Roman"/>
      </w:rPr>
    </w:lvl>
  </w:abstractNum>
  <w:abstractNum w:abstractNumId="9">
    <w:nsid w:val="00003F4A"/>
    <w:multiLevelType w:val="hybridMultilevel"/>
    <w:tmpl w:val="2746050E"/>
    <w:lvl w:ilvl="0" w:tplc="57E2E6F8">
      <w:start w:val="1"/>
      <w:numFmt w:val="bullet"/>
      <w:lvlText w:val="В"/>
      <w:lvlJc w:val="left"/>
    </w:lvl>
    <w:lvl w:ilvl="1" w:tplc="69EAA6CC">
      <w:numFmt w:val="decimal"/>
      <w:lvlText w:val=""/>
      <w:lvlJc w:val="left"/>
      <w:rPr>
        <w:rFonts w:cs="Times New Roman"/>
      </w:rPr>
    </w:lvl>
    <w:lvl w:ilvl="2" w:tplc="4A76EE22">
      <w:numFmt w:val="decimal"/>
      <w:lvlText w:val=""/>
      <w:lvlJc w:val="left"/>
      <w:rPr>
        <w:rFonts w:cs="Times New Roman"/>
      </w:rPr>
    </w:lvl>
    <w:lvl w:ilvl="3" w:tplc="430A4DFE">
      <w:numFmt w:val="decimal"/>
      <w:lvlText w:val=""/>
      <w:lvlJc w:val="left"/>
      <w:rPr>
        <w:rFonts w:cs="Times New Roman"/>
      </w:rPr>
    </w:lvl>
    <w:lvl w:ilvl="4" w:tplc="89A85E0E">
      <w:numFmt w:val="decimal"/>
      <w:lvlText w:val=""/>
      <w:lvlJc w:val="left"/>
      <w:rPr>
        <w:rFonts w:cs="Times New Roman"/>
      </w:rPr>
    </w:lvl>
    <w:lvl w:ilvl="5" w:tplc="D5F243D8">
      <w:numFmt w:val="decimal"/>
      <w:lvlText w:val=""/>
      <w:lvlJc w:val="left"/>
      <w:rPr>
        <w:rFonts w:cs="Times New Roman"/>
      </w:rPr>
    </w:lvl>
    <w:lvl w:ilvl="6" w:tplc="45EA8BF0">
      <w:numFmt w:val="decimal"/>
      <w:lvlText w:val=""/>
      <w:lvlJc w:val="left"/>
      <w:rPr>
        <w:rFonts w:cs="Times New Roman"/>
      </w:rPr>
    </w:lvl>
    <w:lvl w:ilvl="7" w:tplc="FBD81F44">
      <w:numFmt w:val="decimal"/>
      <w:lvlText w:val=""/>
      <w:lvlJc w:val="left"/>
      <w:rPr>
        <w:rFonts w:cs="Times New Roman"/>
      </w:rPr>
    </w:lvl>
    <w:lvl w:ilvl="8" w:tplc="CF602318">
      <w:numFmt w:val="decimal"/>
      <w:lvlText w:val=""/>
      <w:lvlJc w:val="left"/>
      <w:rPr>
        <w:rFonts w:cs="Times New Roman"/>
      </w:rPr>
    </w:lvl>
  </w:abstractNum>
  <w:abstractNum w:abstractNumId="10">
    <w:nsid w:val="000045C5"/>
    <w:multiLevelType w:val="hybridMultilevel"/>
    <w:tmpl w:val="756ACFE2"/>
    <w:lvl w:ilvl="0" w:tplc="9A785D40">
      <w:start w:val="1"/>
      <w:numFmt w:val="bullet"/>
      <w:lvlText w:val="В"/>
      <w:lvlJc w:val="left"/>
    </w:lvl>
    <w:lvl w:ilvl="1" w:tplc="D292B592">
      <w:numFmt w:val="decimal"/>
      <w:lvlText w:val=""/>
      <w:lvlJc w:val="left"/>
      <w:rPr>
        <w:rFonts w:cs="Times New Roman"/>
      </w:rPr>
    </w:lvl>
    <w:lvl w:ilvl="2" w:tplc="542804B6">
      <w:numFmt w:val="decimal"/>
      <w:lvlText w:val=""/>
      <w:lvlJc w:val="left"/>
      <w:rPr>
        <w:rFonts w:cs="Times New Roman"/>
      </w:rPr>
    </w:lvl>
    <w:lvl w:ilvl="3" w:tplc="F61AEBB2">
      <w:numFmt w:val="decimal"/>
      <w:lvlText w:val=""/>
      <w:lvlJc w:val="left"/>
      <w:rPr>
        <w:rFonts w:cs="Times New Roman"/>
      </w:rPr>
    </w:lvl>
    <w:lvl w:ilvl="4" w:tplc="C7AA7B34">
      <w:numFmt w:val="decimal"/>
      <w:lvlText w:val=""/>
      <w:lvlJc w:val="left"/>
      <w:rPr>
        <w:rFonts w:cs="Times New Roman"/>
      </w:rPr>
    </w:lvl>
    <w:lvl w:ilvl="5" w:tplc="E1422BBC">
      <w:numFmt w:val="decimal"/>
      <w:lvlText w:val=""/>
      <w:lvlJc w:val="left"/>
      <w:rPr>
        <w:rFonts w:cs="Times New Roman"/>
      </w:rPr>
    </w:lvl>
    <w:lvl w:ilvl="6" w:tplc="2474F44A">
      <w:numFmt w:val="decimal"/>
      <w:lvlText w:val=""/>
      <w:lvlJc w:val="left"/>
      <w:rPr>
        <w:rFonts w:cs="Times New Roman"/>
      </w:rPr>
    </w:lvl>
    <w:lvl w:ilvl="7" w:tplc="86A8706A">
      <w:numFmt w:val="decimal"/>
      <w:lvlText w:val=""/>
      <w:lvlJc w:val="left"/>
      <w:rPr>
        <w:rFonts w:cs="Times New Roman"/>
      </w:rPr>
    </w:lvl>
    <w:lvl w:ilvl="8" w:tplc="1D1C0264">
      <w:numFmt w:val="decimal"/>
      <w:lvlText w:val=""/>
      <w:lvlJc w:val="left"/>
      <w:rPr>
        <w:rFonts w:cs="Times New Roman"/>
      </w:rPr>
    </w:lvl>
  </w:abstractNum>
  <w:abstractNum w:abstractNumId="11">
    <w:nsid w:val="000048DB"/>
    <w:multiLevelType w:val="hybridMultilevel"/>
    <w:tmpl w:val="DA267BB4"/>
    <w:lvl w:ilvl="0" w:tplc="2B1AD7BA">
      <w:start w:val="1"/>
      <w:numFmt w:val="bullet"/>
      <w:lvlText w:val="-"/>
      <w:lvlJc w:val="left"/>
    </w:lvl>
    <w:lvl w:ilvl="1" w:tplc="71986536">
      <w:start w:val="1"/>
      <w:numFmt w:val="bullet"/>
      <w:lvlText w:val="В"/>
      <w:lvlJc w:val="left"/>
    </w:lvl>
    <w:lvl w:ilvl="2" w:tplc="6240859A">
      <w:numFmt w:val="decimal"/>
      <w:lvlText w:val=""/>
      <w:lvlJc w:val="left"/>
      <w:rPr>
        <w:rFonts w:cs="Times New Roman"/>
      </w:rPr>
    </w:lvl>
    <w:lvl w:ilvl="3" w:tplc="CB24CB7C">
      <w:numFmt w:val="decimal"/>
      <w:lvlText w:val=""/>
      <w:lvlJc w:val="left"/>
      <w:rPr>
        <w:rFonts w:cs="Times New Roman"/>
      </w:rPr>
    </w:lvl>
    <w:lvl w:ilvl="4" w:tplc="FA4856FE">
      <w:numFmt w:val="decimal"/>
      <w:lvlText w:val=""/>
      <w:lvlJc w:val="left"/>
      <w:rPr>
        <w:rFonts w:cs="Times New Roman"/>
      </w:rPr>
    </w:lvl>
    <w:lvl w:ilvl="5" w:tplc="C1100C58">
      <w:numFmt w:val="decimal"/>
      <w:lvlText w:val=""/>
      <w:lvlJc w:val="left"/>
      <w:rPr>
        <w:rFonts w:cs="Times New Roman"/>
      </w:rPr>
    </w:lvl>
    <w:lvl w:ilvl="6" w:tplc="D1C0341E">
      <w:numFmt w:val="decimal"/>
      <w:lvlText w:val=""/>
      <w:lvlJc w:val="left"/>
      <w:rPr>
        <w:rFonts w:cs="Times New Roman"/>
      </w:rPr>
    </w:lvl>
    <w:lvl w:ilvl="7" w:tplc="C6CC3A10">
      <w:numFmt w:val="decimal"/>
      <w:lvlText w:val=""/>
      <w:lvlJc w:val="left"/>
      <w:rPr>
        <w:rFonts w:cs="Times New Roman"/>
      </w:rPr>
    </w:lvl>
    <w:lvl w:ilvl="8" w:tplc="C9B25A10">
      <w:numFmt w:val="decimal"/>
      <w:lvlText w:val=""/>
      <w:lvlJc w:val="left"/>
      <w:rPr>
        <w:rFonts w:cs="Times New Roman"/>
      </w:rPr>
    </w:lvl>
  </w:abstractNum>
  <w:abstractNum w:abstractNumId="12">
    <w:nsid w:val="00004C85"/>
    <w:multiLevelType w:val="hybridMultilevel"/>
    <w:tmpl w:val="A7AC0CA6"/>
    <w:lvl w:ilvl="0" w:tplc="BF6ADDCE">
      <w:start w:val="1"/>
      <w:numFmt w:val="bullet"/>
      <w:lvlText w:val="В"/>
      <w:lvlJc w:val="left"/>
    </w:lvl>
    <w:lvl w:ilvl="1" w:tplc="BF36FE8A">
      <w:numFmt w:val="decimal"/>
      <w:lvlText w:val=""/>
      <w:lvlJc w:val="left"/>
      <w:rPr>
        <w:rFonts w:cs="Times New Roman"/>
      </w:rPr>
    </w:lvl>
    <w:lvl w:ilvl="2" w:tplc="89BA2D2A">
      <w:numFmt w:val="decimal"/>
      <w:lvlText w:val=""/>
      <w:lvlJc w:val="left"/>
      <w:rPr>
        <w:rFonts w:cs="Times New Roman"/>
      </w:rPr>
    </w:lvl>
    <w:lvl w:ilvl="3" w:tplc="17126720">
      <w:numFmt w:val="decimal"/>
      <w:lvlText w:val=""/>
      <w:lvlJc w:val="left"/>
      <w:rPr>
        <w:rFonts w:cs="Times New Roman"/>
      </w:rPr>
    </w:lvl>
    <w:lvl w:ilvl="4" w:tplc="A4B8DA2E">
      <w:numFmt w:val="decimal"/>
      <w:lvlText w:val=""/>
      <w:lvlJc w:val="left"/>
      <w:rPr>
        <w:rFonts w:cs="Times New Roman"/>
      </w:rPr>
    </w:lvl>
    <w:lvl w:ilvl="5" w:tplc="96A0E790">
      <w:numFmt w:val="decimal"/>
      <w:lvlText w:val=""/>
      <w:lvlJc w:val="left"/>
      <w:rPr>
        <w:rFonts w:cs="Times New Roman"/>
      </w:rPr>
    </w:lvl>
    <w:lvl w:ilvl="6" w:tplc="14EAA8A2">
      <w:numFmt w:val="decimal"/>
      <w:lvlText w:val=""/>
      <w:lvlJc w:val="left"/>
      <w:rPr>
        <w:rFonts w:cs="Times New Roman"/>
      </w:rPr>
    </w:lvl>
    <w:lvl w:ilvl="7" w:tplc="D23E0AE6">
      <w:numFmt w:val="decimal"/>
      <w:lvlText w:val=""/>
      <w:lvlJc w:val="left"/>
      <w:rPr>
        <w:rFonts w:cs="Times New Roman"/>
      </w:rPr>
    </w:lvl>
    <w:lvl w:ilvl="8" w:tplc="9DEC038A">
      <w:numFmt w:val="decimal"/>
      <w:lvlText w:val=""/>
      <w:lvlJc w:val="left"/>
      <w:rPr>
        <w:rFonts w:cs="Times New Roman"/>
      </w:rPr>
    </w:lvl>
  </w:abstractNum>
  <w:abstractNum w:abstractNumId="13">
    <w:nsid w:val="00004D54"/>
    <w:multiLevelType w:val="hybridMultilevel"/>
    <w:tmpl w:val="EB442278"/>
    <w:lvl w:ilvl="0" w:tplc="9AAAF7D2">
      <w:start w:val="1"/>
      <w:numFmt w:val="bullet"/>
      <w:lvlText w:val="-"/>
      <w:lvlJc w:val="left"/>
    </w:lvl>
    <w:lvl w:ilvl="1" w:tplc="E9A8662E">
      <w:start w:val="6"/>
      <w:numFmt w:val="decimal"/>
      <w:lvlText w:val="%2."/>
      <w:lvlJc w:val="left"/>
      <w:rPr>
        <w:rFonts w:cs="Times New Roman"/>
      </w:rPr>
    </w:lvl>
    <w:lvl w:ilvl="2" w:tplc="6A8274D0">
      <w:numFmt w:val="decimal"/>
      <w:lvlText w:val=""/>
      <w:lvlJc w:val="left"/>
      <w:rPr>
        <w:rFonts w:cs="Times New Roman"/>
      </w:rPr>
    </w:lvl>
    <w:lvl w:ilvl="3" w:tplc="D200CB1C">
      <w:numFmt w:val="decimal"/>
      <w:lvlText w:val=""/>
      <w:lvlJc w:val="left"/>
      <w:rPr>
        <w:rFonts w:cs="Times New Roman"/>
      </w:rPr>
    </w:lvl>
    <w:lvl w:ilvl="4" w:tplc="AB9E7402">
      <w:numFmt w:val="decimal"/>
      <w:lvlText w:val=""/>
      <w:lvlJc w:val="left"/>
      <w:rPr>
        <w:rFonts w:cs="Times New Roman"/>
      </w:rPr>
    </w:lvl>
    <w:lvl w:ilvl="5" w:tplc="EF9AAC1A">
      <w:numFmt w:val="decimal"/>
      <w:lvlText w:val=""/>
      <w:lvlJc w:val="left"/>
      <w:rPr>
        <w:rFonts w:cs="Times New Roman"/>
      </w:rPr>
    </w:lvl>
    <w:lvl w:ilvl="6" w:tplc="D0F4B662">
      <w:numFmt w:val="decimal"/>
      <w:lvlText w:val=""/>
      <w:lvlJc w:val="left"/>
      <w:rPr>
        <w:rFonts w:cs="Times New Roman"/>
      </w:rPr>
    </w:lvl>
    <w:lvl w:ilvl="7" w:tplc="6B18E972">
      <w:numFmt w:val="decimal"/>
      <w:lvlText w:val=""/>
      <w:lvlJc w:val="left"/>
      <w:rPr>
        <w:rFonts w:cs="Times New Roman"/>
      </w:rPr>
    </w:lvl>
    <w:lvl w:ilvl="8" w:tplc="72E40522">
      <w:numFmt w:val="decimal"/>
      <w:lvlText w:val=""/>
      <w:lvlJc w:val="left"/>
      <w:rPr>
        <w:rFonts w:cs="Times New Roman"/>
      </w:rPr>
    </w:lvl>
  </w:abstractNum>
  <w:abstractNum w:abstractNumId="14">
    <w:nsid w:val="00004D67"/>
    <w:multiLevelType w:val="hybridMultilevel"/>
    <w:tmpl w:val="27CC2158"/>
    <w:lvl w:ilvl="0" w:tplc="7F14B6C0">
      <w:numFmt w:val="decimal"/>
      <w:lvlText w:val="%1"/>
      <w:lvlJc w:val="left"/>
      <w:rPr>
        <w:rFonts w:cs="Times New Roman"/>
      </w:rPr>
    </w:lvl>
    <w:lvl w:ilvl="1" w:tplc="9A1225C0">
      <w:start w:val="1"/>
      <w:numFmt w:val="bullet"/>
      <w:lvlText w:val="-"/>
      <w:lvlJc w:val="left"/>
    </w:lvl>
    <w:lvl w:ilvl="2" w:tplc="94364BE6">
      <w:numFmt w:val="decimal"/>
      <w:lvlText w:val=""/>
      <w:lvlJc w:val="left"/>
      <w:rPr>
        <w:rFonts w:cs="Times New Roman"/>
      </w:rPr>
    </w:lvl>
    <w:lvl w:ilvl="3" w:tplc="422AB138">
      <w:numFmt w:val="decimal"/>
      <w:lvlText w:val=""/>
      <w:lvlJc w:val="left"/>
      <w:rPr>
        <w:rFonts w:cs="Times New Roman"/>
      </w:rPr>
    </w:lvl>
    <w:lvl w:ilvl="4" w:tplc="5B16F0F6">
      <w:numFmt w:val="decimal"/>
      <w:lvlText w:val=""/>
      <w:lvlJc w:val="left"/>
      <w:rPr>
        <w:rFonts w:cs="Times New Roman"/>
      </w:rPr>
    </w:lvl>
    <w:lvl w:ilvl="5" w:tplc="9B94FB24">
      <w:numFmt w:val="decimal"/>
      <w:lvlText w:val=""/>
      <w:lvlJc w:val="left"/>
      <w:rPr>
        <w:rFonts w:cs="Times New Roman"/>
      </w:rPr>
    </w:lvl>
    <w:lvl w:ilvl="6" w:tplc="572223B4">
      <w:numFmt w:val="decimal"/>
      <w:lvlText w:val=""/>
      <w:lvlJc w:val="left"/>
      <w:rPr>
        <w:rFonts w:cs="Times New Roman"/>
      </w:rPr>
    </w:lvl>
    <w:lvl w:ilvl="7" w:tplc="34C8527A">
      <w:numFmt w:val="decimal"/>
      <w:lvlText w:val=""/>
      <w:lvlJc w:val="left"/>
      <w:rPr>
        <w:rFonts w:cs="Times New Roman"/>
      </w:rPr>
    </w:lvl>
    <w:lvl w:ilvl="8" w:tplc="76DC6070">
      <w:numFmt w:val="decimal"/>
      <w:lvlText w:val=""/>
      <w:lvlJc w:val="left"/>
      <w:rPr>
        <w:rFonts w:cs="Times New Roman"/>
      </w:rPr>
    </w:lvl>
  </w:abstractNum>
  <w:abstractNum w:abstractNumId="15">
    <w:nsid w:val="00004E57"/>
    <w:multiLevelType w:val="hybridMultilevel"/>
    <w:tmpl w:val="7EB0AE0E"/>
    <w:lvl w:ilvl="0" w:tplc="D2245C4A">
      <w:start w:val="1"/>
      <w:numFmt w:val="bullet"/>
      <w:lvlText w:val="В"/>
      <w:lvlJc w:val="left"/>
    </w:lvl>
    <w:lvl w:ilvl="1" w:tplc="060C5ED8">
      <w:numFmt w:val="decimal"/>
      <w:lvlText w:val=""/>
      <w:lvlJc w:val="left"/>
      <w:rPr>
        <w:rFonts w:cs="Times New Roman"/>
      </w:rPr>
    </w:lvl>
    <w:lvl w:ilvl="2" w:tplc="18ACC8AA">
      <w:numFmt w:val="decimal"/>
      <w:lvlText w:val=""/>
      <w:lvlJc w:val="left"/>
      <w:rPr>
        <w:rFonts w:cs="Times New Roman"/>
      </w:rPr>
    </w:lvl>
    <w:lvl w:ilvl="3" w:tplc="B8B4544E">
      <w:numFmt w:val="decimal"/>
      <w:lvlText w:val=""/>
      <w:lvlJc w:val="left"/>
      <w:rPr>
        <w:rFonts w:cs="Times New Roman"/>
      </w:rPr>
    </w:lvl>
    <w:lvl w:ilvl="4" w:tplc="B314921E">
      <w:numFmt w:val="decimal"/>
      <w:lvlText w:val=""/>
      <w:lvlJc w:val="left"/>
      <w:rPr>
        <w:rFonts w:cs="Times New Roman"/>
      </w:rPr>
    </w:lvl>
    <w:lvl w:ilvl="5" w:tplc="EF46168C">
      <w:numFmt w:val="decimal"/>
      <w:lvlText w:val=""/>
      <w:lvlJc w:val="left"/>
      <w:rPr>
        <w:rFonts w:cs="Times New Roman"/>
      </w:rPr>
    </w:lvl>
    <w:lvl w:ilvl="6" w:tplc="5156AA34">
      <w:numFmt w:val="decimal"/>
      <w:lvlText w:val=""/>
      <w:lvlJc w:val="left"/>
      <w:rPr>
        <w:rFonts w:cs="Times New Roman"/>
      </w:rPr>
    </w:lvl>
    <w:lvl w:ilvl="7" w:tplc="0A166300">
      <w:numFmt w:val="decimal"/>
      <w:lvlText w:val=""/>
      <w:lvlJc w:val="left"/>
      <w:rPr>
        <w:rFonts w:cs="Times New Roman"/>
      </w:rPr>
    </w:lvl>
    <w:lvl w:ilvl="8" w:tplc="7166EB0E">
      <w:numFmt w:val="decimal"/>
      <w:lvlText w:val=""/>
      <w:lvlJc w:val="left"/>
      <w:rPr>
        <w:rFonts w:cs="Times New Roman"/>
      </w:rPr>
    </w:lvl>
  </w:abstractNum>
  <w:abstractNum w:abstractNumId="16">
    <w:nsid w:val="00004FF8"/>
    <w:multiLevelType w:val="hybridMultilevel"/>
    <w:tmpl w:val="A68A8BDC"/>
    <w:lvl w:ilvl="0" w:tplc="F2EE4AD4">
      <w:start w:val="1"/>
      <w:numFmt w:val="bullet"/>
      <w:lvlText w:val="В"/>
      <w:lvlJc w:val="left"/>
    </w:lvl>
    <w:lvl w:ilvl="1" w:tplc="FB84A30C">
      <w:numFmt w:val="decimal"/>
      <w:lvlText w:val=""/>
      <w:lvlJc w:val="left"/>
      <w:rPr>
        <w:rFonts w:cs="Times New Roman"/>
      </w:rPr>
    </w:lvl>
    <w:lvl w:ilvl="2" w:tplc="B5063D4A">
      <w:numFmt w:val="decimal"/>
      <w:lvlText w:val=""/>
      <w:lvlJc w:val="left"/>
      <w:rPr>
        <w:rFonts w:cs="Times New Roman"/>
      </w:rPr>
    </w:lvl>
    <w:lvl w:ilvl="3" w:tplc="CB38D16C">
      <w:numFmt w:val="decimal"/>
      <w:lvlText w:val=""/>
      <w:lvlJc w:val="left"/>
      <w:rPr>
        <w:rFonts w:cs="Times New Roman"/>
      </w:rPr>
    </w:lvl>
    <w:lvl w:ilvl="4" w:tplc="A344EEE6">
      <w:numFmt w:val="decimal"/>
      <w:lvlText w:val=""/>
      <w:lvlJc w:val="left"/>
      <w:rPr>
        <w:rFonts w:cs="Times New Roman"/>
      </w:rPr>
    </w:lvl>
    <w:lvl w:ilvl="5" w:tplc="A64E7EA6">
      <w:numFmt w:val="decimal"/>
      <w:lvlText w:val=""/>
      <w:lvlJc w:val="left"/>
      <w:rPr>
        <w:rFonts w:cs="Times New Roman"/>
      </w:rPr>
    </w:lvl>
    <w:lvl w:ilvl="6" w:tplc="45D0AD20">
      <w:numFmt w:val="decimal"/>
      <w:lvlText w:val=""/>
      <w:lvlJc w:val="left"/>
      <w:rPr>
        <w:rFonts w:cs="Times New Roman"/>
      </w:rPr>
    </w:lvl>
    <w:lvl w:ilvl="7" w:tplc="512A2DB2">
      <w:numFmt w:val="decimal"/>
      <w:lvlText w:val=""/>
      <w:lvlJc w:val="left"/>
      <w:rPr>
        <w:rFonts w:cs="Times New Roman"/>
      </w:rPr>
    </w:lvl>
    <w:lvl w:ilvl="8" w:tplc="4CF4A294">
      <w:numFmt w:val="decimal"/>
      <w:lvlText w:val=""/>
      <w:lvlJc w:val="left"/>
      <w:rPr>
        <w:rFonts w:cs="Times New Roman"/>
      </w:rPr>
    </w:lvl>
  </w:abstractNum>
  <w:abstractNum w:abstractNumId="17">
    <w:nsid w:val="00005064"/>
    <w:multiLevelType w:val="hybridMultilevel"/>
    <w:tmpl w:val="01127034"/>
    <w:lvl w:ilvl="0" w:tplc="18389ACC">
      <w:start w:val="1"/>
      <w:numFmt w:val="bullet"/>
      <w:lvlText w:val="-"/>
      <w:lvlJc w:val="left"/>
    </w:lvl>
    <w:lvl w:ilvl="1" w:tplc="29BEED34">
      <w:start w:val="4"/>
      <w:numFmt w:val="decimal"/>
      <w:lvlText w:val="%2."/>
      <w:lvlJc w:val="left"/>
      <w:rPr>
        <w:rFonts w:cs="Times New Roman"/>
      </w:rPr>
    </w:lvl>
    <w:lvl w:ilvl="2" w:tplc="874CD326">
      <w:numFmt w:val="decimal"/>
      <w:lvlText w:val=""/>
      <w:lvlJc w:val="left"/>
      <w:rPr>
        <w:rFonts w:cs="Times New Roman"/>
      </w:rPr>
    </w:lvl>
    <w:lvl w:ilvl="3" w:tplc="DEE479CC">
      <w:numFmt w:val="decimal"/>
      <w:lvlText w:val=""/>
      <w:lvlJc w:val="left"/>
      <w:rPr>
        <w:rFonts w:cs="Times New Roman"/>
      </w:rPr>
    </w:lvl>
    <w:lvl w:ilvl="4" w:tplc="03506EC2">
      <w:numFmt w:val="decimal"/>
      <w:lvlText w:val=""/>
      <w:lvlJc w:val="left"/>
      <w:rPr>
        <w:rFonts w:cs="Times New Roman"/>
      </w:rPr>
    </w:lvl>
    <w:lvl w:ilvl="5" w:tplc="73061C82">
      <w:numFmt w:val="decimal"/>
      <w:lvlText w:val=""/>
      <w:lvlJc w:val="left"/>
      <w:rPr>
        <w:rFonts w:cs="Times New Roman"/>
      </w:rPr>
    </w:lvl>
    <w:lvl w:ilvl="6" w:tplc="17EAE58E">
      <w:numFmt w:val="decimal"/>
      <w:lvlText w:val=""/>
      <w:lvlJc w:val="left"/>
      <w:rPr>
        <w:rFonts w:cs="Times New Roman"/>
      </w:rPr>
    </w:lvl>
    <w:lvl w:ilvl="7" w:tplc="F9FE3A0C">
      <w:numFmt w:val="decimal"/>
      <w:lvlText w:val=""/>
      <w:lvlJc w:val="left"/>
      <w:rPr>
        <w:rFonts w:cs="Times New Roman"/>
      </w:rPr>
    </w:lvl>
    <w:lvl w:ilvl="8" w:tplc="4F7CCAA6">
      <w:numFmt w:val="decimal"/>
      <w:lvlText w:val=""/>
      <w:lvlJc w:val="left"/>
      <w:rPr>
        <w:rFonts w:cs="Times New Roman"/>
      </w:rPr>
    </w:lvl>
  </w:abstractNum>
  <w:abstractNum w:abstractNumId="18">
    <w:nsid w:val="0000520B"/>
    <w:multiLevelType w:val="hybridMultilevel"/>
    <w:tmpl w:val="E4C29086"/>
    <w:lvl w:ilvl="0" w:tplc="C78034C6">
      <w:start w:val="1"/>
      <w:numFmt w:val="bullet"/>
      <w:lvlText w:val="и"/>
      <w:lvlJc w:val="left"/>
    </w:lvl>
    <w:lvl w:ilvl="1" w:tplc="EDE88858">
      <w:start w:val="5"/>
      <w:numFmt w:val="decimal"/>
      <w:lvlText w:val="%2."/>
      <w:lvlJc w:val="left"/>
      <w:rPr>
        <w:rFonts w:cs="Times New Roman"/>
      </w:rPr>
    </w:lvl>
    <w:lvl w:ilvl="2" w:tplc="07BC058C">
      <w:numFmt w:val="decimal"/>
      <w:lvlText w:val=""/>
      <w:lvlJc w:val="left"/>
      <w:rPr>
        <w:rFonts w:cs="Times New Roman"/>
      </w:rPr>
    </w:lvl>
    <w:lvl w:ilvl="3" w:tplc="282EBBDC">
      <w:numFmt w:val="decimal"/>
      <w:lvlText w:val=""/>
      <w:lvlJc w:val="left"/>
      <w:rPr>
        <w:rFonts w:cs="Times New Roman"/>
      </w:rPr>
    </w:lvl>
    <w:lvl w:ilvl="4" w:tplc="7B669A9A">
      <w:numFmt w:val="decimal"/>
      <w:lvlText w:val=""/>
      <w:lvlJc w:val="left"/>
      <w:rPr>
        <w:rFonts w:cs="Times New Roman"/>
      </w:rPr>
    </w:lvl>
    <w:lvl w:ilvl="5" w:tplc="9DD8F3A0">
      <w:numFmt w:val="decimal"/>
      <w:lvlText w:val=""/>
      <w:lvlJc w:val="left"/>
      <w:rPr>
        <w:rFonts w:cs="Times New Roman"/>
      </w:rPr>
    </w:lvl>
    <w:lvl w:ilvl="6" w:tplc="ED9038C0">
      <w:numFmt w:val="decimal"/>
      <w:lvlText w:val=""/>
      <w:lvlJc w:val="left"/>
      <w:rPr>
        <w:rFonts w:cs="Times New Roman"/>
      </w:rPr>
    </w:lvl>
    <w:lvl w:ilvl="7" w:tplc="871239C4">
      <w:numFmt w:val="decimal"/>
      <w:lvlText w:val=""/>
      <w:lvlJc w:val="left"/>
      <w:rPr>
        <w:rFonts w:cs="Times New Roman"/>
      </w:rPr>
    </w:lvl>
    <w:lvl w:ilvl="8" w:tplc="69C2BA02">
      <w:numFmt w:val="decimal"/>
      <w:lvlText w:val=""/>
      <w:lvlJc w:val="left"/>
      <w:rPr>
        <w:rFonts w:cs="Times New Roman"/>
      </w:rPr>
    </w:lvl>
  </w:abstractNum>
  <w:abstractNum w:abstractNumId="19">
    <w:nsid w:val="00005968"/>
    <w:multiLevelType w:val="hybridMultilevel"/>
    <w:tmpl w:val="1A127950"/>
    <w:lvl w:ilvl="0" w:tplc="83DE3B5A">
      <w:start w:val="1"/>
      <w:numFmt w:val="bullet"/>
      <w:lvlText w:val="-"/>
      <w:lvlJc w:val="left"/>
    </w:lvl>
    <w:lvl w:ilvl="1" w:tplc="609E2548">
      <w:numFmt w:val="decimal"/>
      <w:lvlText w:val=""/>
      <w:lvlJc w:val="left"/>
      <w:rPr>
        <w:rFonts w:cs="Times New Roman"/>
      </w:rPr>
    </w:lvl>
    <w:lvl w:ilvl="2" w:tplc="890642C6">
      <w:numFmt w:val="decimal"/>
      <w:lvlText w:val=""/>
      <w:lvlJc w:val="left"/>
      <w:rPr>
        <w:rFonts w:cs="Times New Roman"/>
      </w:rPr>
    </w:lvl>
    <w:lvl w:ilvl="3" w:tplc="F4564CD6">
      <w:numFmt w:val="decimal"/>
      <w:lvlText w:val=""/>
      <w:lvlJc w:val="left"/>
      <w:rPr>
        <w:rFonts w:cs="Times New Roman"/>
      </w:rPr>
    </w:lvl>
    <w:lvl w:ilvl="4" w:tplc="2BD62AF0">
      <w:numFmt w:val="decimal"/>
      <w:lvlText w:val=""/>
      <w:lvlJc w:val="left"/>
      <w:rPr>
        <w:rFonts w:cs="Times New Roman"/>
      </w:rPr>
    </w:lvl>
    <w:lvl w:ilvl="5" w:tplc="AB72AC70">
      <w:numFmt w:val="decimal"/>
      <w:lvlText w:val=""/>
      <w:lvlJc w:val="left"/>
      <w:rPr>
        <w:rFonts w:cs="Times New Roman"/>
      </w:rPr>
    </w:lvl>
    <w:lvl w:ilvl="6" w:tplc="EB3E4042">
      <w:numFmt w:val="decimal"/>
      <w:lvlText w:val=""/>
      <w:lvlJc w:val="left"/>
      <w:rPr>
        <w:rFonts w:cs="Times New Roman"/>
      </w:rPr>
    </w:lvl>
    <w:lvl w:ilvl="7" w:tplc="90BAD2C8">
      <w:numFmt w:val="decimal"/>
      <w:lvlText w:val=""/>
      <w:lvlJc w:val="left"/>
      <w:rPr>
        <w:rFonts w:cs="Times New Roman"/>
      </w:rPr>
    </w:lvl>
    <w:lvl w:ilvl="8" w:tplc="047699C2">
      <w:numFmt w:val="decimal"/>
      <w:lvlText w:val=""/>
      <w:lvlJc w:val="left"/>
      <w:rPr>
        <w:rFonts w:cs="Times New Roman"/>
      </w:rPr>
    </w:lvl>
  </w:abstractNum>
  <w:abstractNum w:abstractNumId="20">
    <w:nsid w:val="00005C46"/>
    <w:multiLevelType w:val="hybridMultilevel"/>
    <w:tmpl w:val="80000426"/>
    <w:lvl w:ilvl="0" w:tplc="A3626E26">
      <w:start w:val="1"/>
      <w:numFmt w:val="bullet"/>
      <w:lvlText w:val="В"/>
      <w:lvlJc w:val="left"/>
    </w:lvl>
    <w:lvl w:ilvl="1" w:tplc="2C80A836">
      <w:numFmt w:val="decimal"/>
      <w:lvlText w:val=""/>
      <w:lvlJc w:val="left"/>
      <w:rPr>
        <w:rFonts w:cs="Times New Roman"/>
      </w:rPr>
    </w:lvl>
    <w:lvl w:ilvl="2" w:tplc="B4C462E8">
      <w:numFmt w:val="decimal"/>
      <w:lvlText w:val=""/>
      <w:lvlJc w:val="left"/>
      <w:rPr>
        <w:rFonts w:cs="Times New Roman"/>
      </w:rPr>
    </w:lvl>
    <w:lvl w:ilvl="3" w:tplc="F670BCEE">
      <w:numFmt w:val="decimal"/>
      <w:lvlText w:val=""/>
      <w:lvlJc w:val="left"/>
      <w:rPr>
        <w:rFonts w:cs="Times New Roman"/>
      </w:rPr>
    </w:lvl>
    <w:lvl w:ilvl="4" w:tplc="B17ED034">
      <w:numFmt w:val="decimal"/>
      <w:lvlText w:val=""/>
      <w:lvlJc w:val="left"/>
      <w:rPr>
        <w:rFonts w:cs="Times New Roman"/>
      </w:rPr>
    </w:lvl>
    <w:lvl w:ilvl="5" w:tplc="FB7A0340">
      <w:numFmt w:val="decimal"/>
      <w:lvlText w:val=""/>
      <w:lvlJc w:val="left"/>
      <w:rPr>
        <w:rFonts w:cs="Times New Roman"/>
      </w:rPr>
    </w:lvl>
    <w:lvl w:ilvl="6" w:tplc="ED3EE696">
      <w:numFmt w:val="decimal"/>
      <w:lvlText w:val=""/>
      <w:lvlJc w:val="left"/>
      <w:rPr>
        <w:rFonts w:cs="Times New Roman"/>
      </w:rPr>
    </w:lvl>
    <w:lvl w:ilvl="7" w:tplc="9A900414">
      <w:numFmt w:val="decimal"/>
      <w:lvlText w:val=""/>
      <w:lvlJc w:val="left"/>
      <w:rPr>
        <w:rFonts w:cs="Times New Roman"/>
      </w:rPr>
    </w:lvl>
    <w:lvl w:ilvl="8" w:tplc="D62C02FC">
      <w:numFmt w:val="decimal"/>
      <w:lvlText w:val=""/>
      <w:lvlJc w:val="left"/>
      <w:rPr>
        <w:rFonts w:cs="Times New Roman"/>
      </w:rPr>
    </w:lvl>
  </w:abstractNum>
  <w:abstractNum w:abstractNumId="21">
    <w:nsid w:val="00005E73"/>
    <w:multiLevelType w:val="hybridMultilevel"/>
    <w:tmpl w:val="F9F60376"/>
    <w:lvl w:ilvl="0" w:tplc="3BB4E82A">
      <w:start w:val="8"/>
      <w:numFmt w:val="decimal"/>
      <w:lvlText w:val="%1."/>
      <w:lvlJc w:val="left"/>
      <w:rPr>
        <w:rFonts w:cs="Times New Roman"/>
      </w:rPr>
    </w:lvl>
    <w:lvl w:ilvl="1" w:tplc="2BFE3006">
      <w:numFmt w:val="decimal"/>
      <w:lvlText w:val=""/>
      <w:lvlJc w:val="left"/>
      <w:rPr>
        <w:rFonts w:cs="Times New Roman"/>
      </w:rPr>
    </w:lvl>
    <w:lvl w:ilvl="2" w:tplc="BBAAF7F8">
      <w:numFmt w:val="decimal"/>
      <w:lvlText w:val=""/>
      <w:lvlJc w:val="left"/>
      <w:rPr>
        <w:rFonts w:cs="Times New Roman"/>
      </w:rPr>
    </w:lvl>
    <w:lvl w:ilvl="3" w:tplc="93C21EAC">
      <w:numFmt w:val="decimal"/>
      <w:lvlText w:val=""/>
      <w:lvlJc w:val="left"/>
      <w:rPr>
        <w:rFonts w:cs="Times New Roman"/>
      </w:rPr>
    </w:lvl>
    <w:lvl w:ilvl="4" w:tplc="03808C66">
      <w:numFmt w:val="decimal"/>
      <w:lvlText w:val=""/>
      <w:lvlJc w:val="left"/>
      <w:rPr>
        <w:rFonts w:cs="Times New Roman"/>
      </w:rPr>
    </w:lvl>
    <w:lvl w:ilvl="5" w:tplc="BA68C3EC">
      <w:numFmt w:val="decimal"/>
      <w:lvlText w:val=""/>
      <w:lvlJc w:val="left"/>
      <w:rPr>
        <w:rFonts w:cs="Times New Roman"/>
      </w:rPr>
    </w:lvl>
    <w:lvl w:ilvl="6" w:tplc="D9DE9DA2">
      <w:numFmt w:val="decimal"/>
      <w:lvlText w:val=""/>
      <w:lvlJc w:val="left"/>
      <w:rPr>
        <w:rFonts w:cs="Times New Roman"/>
      </w:rPr>
    </w:lvl>
    <w:lvl w:ilvl="7" w:tplc="E7044904">
      <w:numFmt w:val="decimal"/>
      <w:lvlText w:val=""/>
      <w:lvlJc w:val="left"/>
      <w:rPr>
        <w:rFonts w:cs="Times New Roman"/>
      </w:rPr>
    </w:lvl>
    <w:lvl w:ilvl="8" w:tplc="85D47A8E">
      <w:numFmt w:val="decimal"/>
      <w:lvlText w:val=""/>
      <w:lvlJc w:val="left"/>
      <w:rPr>
        <w:rFonts w:cs="Times New Roman"/>
      </w:rPr>
    </w:lvl>
  </w:abstractNum>
  <w:abstractNum w:abstractNumId="22">
    <w:nsid w:val="00005ED0"/>
    <w:multiLevelType w:val="hybridMultilevel"/>
    <w:tmpl w:val="89E239CE"/>
    <w:lvl w:ilvl="0" w:tplc="1166E1B6">
      <w:start w:val="1"/>
      <w:numFmt w:val="bullet"/>
      <w:lvlText w:val="В"/>
      <w:lvlJc w:val="left"/>
    </w:lvl>
    <w:lvl w:ilvl="1" w:tplc="AAACF72C">
      <w:numFmt w:val="decimal"/>
      <w:lvlText w:val=""/>
      <w:lvlJc w:val="left"/>
      <w:rPr>
        <w:rFonts w:cs="Times New Roman"/>
      </w:rPr>
    </w:lvl>
    <w:lvl w:ilvl="2" w:tplc="1D9EB094">
      <w:numFmt w:val="decimal"/>
      <w:lvlText w:val=""/>
      <w:lvlJc w:val="left"/>
      <w:rPr>
        <w:rFonts w:cs="Times New Roman"/>
      </w:rPr>
    </w:lvl>
    <w:lvl w:ilvl="3" w:tplc="A7060DC8">
      <w:numFmt w:val="decimal"/>
      <w:lvlText w:val=""/>
      <w:lvlJc w:val="left"/>
      <w:rPr>
        <w:rFonts w:cs="Times New Roman"/>
      </w:rPr>
    </w:lvl>
    <w:lvl w:ilvl="4" w:tplc="1A3826FC">
      <w:numFmt w:val="decimal"/>
      <w:lvlText w:val=""/>
      <w:lvlJc w:val="left"/>
      <w:rPr>
        <w:rFonts w:cs="Times New Roman"/>
      </w:rPr>
    </w:lvl>
    <w:lvl w:ilvl="5" w:tplc="FC5A9C78">
      <w:numFmt w:val="decimal"/>
      <w:lvlText w:val=""/>
      <w:lvlJc w:val="left"/>
      <w:rPr>
        <w:rFonts w:cs="Times New Roman"/>
      </w:rPr>
    </w:lvl>
    <w:lvl w:ilvl="6" w:tplc="55D8C07A">
      <w:numFmt w:val="decimal"/>
      <w:lvlText w:val=""/>
      <w:lvlJc w:val="left"/>
      <w:rPr>
        <w:rFonts w:cs="Times New Roman"/>
      </w:rPr>
    </w:lvl>
    <w:lvl w:ilvl="7" w:tplc="927C0EF8">
      <w:numFmt w:val="decimal"/>
      <w:lvlText w:val=""/>
      <w:lvlJc w:val="left"/>
      <w:rPr>
        <w:rFonts w:cs="Times New Roman"/>
      </w:rPr>
    </w:lvl>
    <w:lvl w:ilvl="8" w:tplc="A46A0184">
      <w:numFmt w:val="decimal"/>
      <w:lvlText w:val=""/>
      <w:lvlJc w:val="left"/>
      <w:rPr>
        <w:rFonts w:cs="Times New Roman"/>
      </w:rPr>
    </w:lvl>
  </w:abstractNum>
  <w:abstractNum w:abstractNumId="23">
    <w:nsid w:val="000066FA"/>
    <w:multiLevelType w:val="hybridMultilevel"/>
    <w:tmpl w:val="25EAE0E8"/>
    <w:lvl w:ilvl="0" w:tplc="D70C7684">
      <w:start w:val="1"/>
      <w:numFmt w:val="bullet"/>
      <w:lvlText w:val="Н"/>
      <w:lvlJc w:val="left"/>
    </w:lvl>
    <w:lvl w:ilvl="1" w:tplc="2AE84D28">
      <w:numFmt w:val="decimal"/>
      <w:lvlText w:val=""/>
      <w:lvlJc w:val="left"/>
      <w:rPr>
        <w:rFonts w:cs="Times New Roman"/>
      </w:rPr>
    </w:lvl>
    <w:lvl w:ilvl="2" w:tplc="8EA839D4">
      <w:numFmt w:val="decimal"/>
      <w:lvlText w:val=""/>
      <w:lvlJc w:val="left"/>
      <w:rPr>
        <w:rFonts w:cs="Times New Roman"/>
      </w:rPr>
    </w:lvl>
    <w:lvl w:ilvl="3" w:tplc="C4F44B70">
      <w:numFmt w:val="decimal"/>
      <w:lvlText w:val=""/>
      <w:lvlJc w:val="left"/>
      <w:rPr>
        <w:rFonts w:cs="Times New Roman"/>
      </w:rPr>
    </w:lvl>
    <w:lvl w:ilvl="4" w:tplc="695E93EA">
      <w:numFmt w:val="decimal"/>
      <w:lvlText w:val=""/>
      <w:lvlJc w:val="left"/>
      <w:rPr>
        <w:rFonts w:cs="Times New Roman"/>
      </w:rPr>
    </w:lvl>
    <w:lvl w:ilvl="5" w:tplc="F9605ECA">
      <w:numFmt w:val="decimal"/>
      <w:lvlText w:val=""/>
      <w:lvlJc w:val="left"/>
      <w:rPr>
        <w:rFonts w:cs="Times New Roman"/>
      </w:rPr>
    </w:lvl>
    <w:lvl w:ilvl="6" w:tplc="F27E5F82">
      <w:numFmt w:val="decimal"/>
      <w:lvlText w:val=""/>
      <w:lvlJc w:val="left"/>
      <w:rPr>
        <w:rFonts w:cs="Times New Roman"/>
      </w:rPr>
    </w:lvl>
    <w:lvl w:ilvl="7" w:tplc="670A70CE">
      <w:numFmt w:val="decimal"/>
      <w:lvlText w:val=""/>
      <w:lvlJc w:val="left"/>
      <w:rPr>
        <w:rFonts w:cs="Times New Roman"/>
      </w:rPr>
    </w:lvl>
    <w:lvl w:ilvl="8" w:tplc="0824A98A">
      <w:numFmt w:val="decimal"/>
      <w:lvlText w:val=""/>
      <w:lvlJc w:val="left"/>
      <w:rPr>
        <w:rFonts w:cs="Times New Roman"/>
      </w:rPr>
    </w:lvl>
  </w:abstractNum>
  <w:abstractNum w:abstractNumId="24">
    <w:nsid w:val="000068F5"/>
    <w:multiLevelType w:val="hybridMultilevel"/>
    <w:tmpl w:val="5126B264"/>
    <w:lvl w:ilvl="0" w:tplc="572CA010">
      <w:start w:val="1"/>
      <w:numFmt w:val="bullet"/>
      <w:lvlText w:val="-"/>
      <w:lvlJc w:val="left"/>
    </w:lvl>
    <w:lvl w:ilvl="1" w:tplc="3008294E">
      <w:numFmt w:val="decimal"/>
      <w:lvlText w:val=""/>
      <w:lvlJc w:val="left"/>
      <w:rPr>
        <w:rFonts w:cs="Times New Roman"/>
      </w:rPr>
    </w:lvl>
    <w:lvl w:ilvl="2" w:tplc="E55E0D10">
      <w:numFmt w:val="decimal"/>
      <w:lvlText w:val=""/>
      <w:lvlJc w:val="left"/>
      <w:rPr>
        <w:rFonts w:cs="Times New Roman"/>
      </w:rPr>
    </w:lvl>
    <w:lvl w:ilvl="3" w:tplc="7F0C6BE6">
      <w:numFmt w:val="decimal"/>
      <w:lvlText w:val=""/>
      <w:lvlJc w:val="left"/>
      <w:rPr>
        <w:rFonts w:cs="Times New Roman"/>
      </w:rPr>
    </w:lvl>
    <w:lvl w:ilvl="4" w:tplc="EB70ACF2">
      <w:numFmt w:val="decimal"/>
      <w:lvlText w:val=""/>
      <w:lvlJc w:val="left"/>
      <w:rPr>
        <w:rFonts w:cs="Times New Roman"/>
      </w:rPr>
    </w:lvl>
    <w:lvl w:ilvl="5" w:tplc="5A48D49A">
      <w:numFmt w:val="decimal"/>
      <w:lvlText w:val=""/>
      <w:lvlJc w:val="left"/>
      <w:rPr>
        <w:rFonts w:cs="Times New Roman"/>
      </w:rPr>
    </w:lvl>
    <w:lvl w:ilvl="6" w:tplc="BAB2D9E4">
      <w:numFmt w:val="decimal"/>
      <w:lvlText w:val=""/>
      <w:lvlJc w:val="left"/>
      <w:rPr>
        <w:rFonts w:cs="Times New Roman"/>
      </w:rPr>
    </w:lvl>
    <w:lvl w:ilvl="7" w:tplc="B6205EAE">
      <w:numFmt w:val="decimal"/>
      <w:lvlText w:val=""/>
      <w:lvlJc w:val="left"/>
      <w:rPr>
        <w:rFonts w:cs="Times New Roman"/>
      </w:rPr>
    </w:lvl>
    <w:lvl w:ilvl="8" w:tplc="AFBC4946">
      <w:numFmt w:val="decimal"/>
      <w:lvlText w:val=""/>
      <w:lvlJc w:val="left"/>
      <w:rPr>
        <w:rFonts w:cs="Times New Roman"/>
      </w:rPr>
    </w:lvl>
  </w:abstractNum>
  <w:abstractNum w:abstractNumId="25">
    <w:nsid w:val="00006D69"/>
    <w:multiLevelType w:val="hybridMultilevel"/>
    <w:tmpl w:val="5E9AD5E0"/>
    <w:lvl w:ilvl="0" w:tplc="8F3A2166">
      <w:start w:val="1"/>
      <w:numFmt w:val="bullet"/>
      <w:lvlText w:val="В"/>
      <w:lvlJc w:val="left"/>
    </w:lvl>
    <w:lvl w:ilvl="1" w:tplc="A9D0FB52">
      <w:numFmt w:val="decimal"/>
      <w:lvlText w:val=""/>
      <w:lvlJc w:val="left"/>
      <w:rPr>
        <w:rFonts w:cs="Times New Roman"/>
      </w:rPr>
    </w:lvl>
    <w:lvl w:ilvl="2" w:tplc="156E9418">
      <w:numFmt w:val="decimal"/>
      <w:lvlText w:val=""/>
      <w:lvlJc w:val="left"/>
      <w:rPr>
        <w:rFonts w:cs="Times New Roman"/>
      </w:rPr>
    </w:lvl>
    <w:lvl w:ilvl="3" w:tplc="D2FA68CE">
      <w:numFmt w:val="decimal"/>
      <w:lvlText w:val=""/>
      <w:lvlJc w:val="left"/>
      <w:rPr>
        <w:rFonts w:cs="Times New Roman"/>
      </w:rPr>
    </w:lvl>
    <w:lvl w:ilvl="4" w:tplc="40DA5D40">
      <w:numFmt w:val="decimal"/>
      <w:lvlText w:val=""/>
      <w:lvlJc w:val="left"/>
      <w:rPr>
        <w:rFonts w:cs="Times New Roman"/>
      </w:rPr>
    </w:lvl>
    <w:lvl w:ilvl="5" w:tplc="B3E29A94">
      <w:numFmt w:val="decimal"/>
      <w:lvlText w:val=""/>
      <w:lvlJc w:val="left"/>
      <w:rPr>
        <w:rFonts w:cs="Times New Roman"/>
      </w:rPr>
    </w:lvl>
    <w:lvl w:ilvl="6" w:tplc="AB08C6DC">
      <w:numFmt w:val="decimal"/>
      <w:lvlText w:val=""/>
      <w:lvlJc w:val="left"/>
      <w:rPr>
        <w:rFonts w:cs="Times New Roman"/>
      </w:rPr>
    </w:lvl>
    <w:lvl w:ilvl="7" w:tplc="8F04071E">
      <w:numFmt w:val="decimal"/>
      <w:lvlText w:val=""/>
      <w:lvlJc w:val="left"/>
      <w:rPr>
        <w:rFonts w:cs="Times New Roman"/>
      </w:rPr>
    </w:lvl>
    <w:lvl w:ilvl="8" w:tplc="54BE848A">
      <w:numFmt w:val="decimal"/>
      <w:lvlText w:val=""/>
      <w:lvlJc w:val="left"/>
      <w:rPr>
        <w:rFonts w:cs="Times New Roman"/>
      </w:rPr>
    </w:lvl>
  </w:abstractNum>
  <w:abstractNum w:abstractNumId="26">
    <w:nsid w:val="00006F3C"/>
    <w:multiLevelType w:val="hybridMultilevel"/>
    <w:tmpl w:val="C870FC50"/>
    <w:lvl w:ilvl="0" w:tplc="3FBEAEDE">
      <w:start w:val="1"/>
      <w:numFmt w:val="bullet"/>
      <w:lvlText w:val="В"/>
      <w:lvlJc w:val="left"/>
    </w:lvl>
    <w:lvl w:ilvl="1" w:tplc="ED043AAA">
      <w:numFmt w:val="decimal"/>
      <w:lvlText w:val=""/>
      <w:lvlJc w:val="left"/>
      <w:rPr>
        <w:rFonts w:cs="Times New Roman"/>
      </w:rPr>
    </w:lvl>
    <w:lvl w:ilvl="2" w:tplc="0038C0C4">
      <w:numFmt w:val="decimal"/>
      <w:lvlText w:val=""/>
      <w:lvlJc w:val="left"/>
      <w:rPr>
        <w:rFonts w:cs="Times New Roman"/>
      </w:rPr>
    </w:lvl>
    <w:lvl w:ilvl="3" w:tplc="96FCB16E">
      <w:numFmt w:val="decimal"/>
      <w:lvlText w:val=""/>
      <w:lvlJc w:val="left"/>
      <w:rPr>
        <w:rFonts w:cs="Times New Roman"/>
      </w:rPr>
    </w:lvl>
    <w:lvl w:ilvl="4" w:tplc="7FAE9CE2">
      <w:numFmt w:val="decimal"/>
      <w:lvlText w:val=""/>
      <w:lvlJc w:val="left"/>
      <w:rPr>
        <w:rFonts w:cs="Times New Roman"/>
      </w:rPr>
    </w:lvl>
    <w:lvl w:ilvl="5" w:tplc="09CC38E4">
      <w:numFmt w:val="decimal"/>
      <w:lvlText w:val=""/>
      <w:lvlJc w:val="left"/>
      <w:rPr>
        <w:rFonts w:cs="Times New Roman"/>
      </w:rPr>
    </w:lvl>
    <w:lvl w:ilvl="6" w:tplc="05FAB4C0">
      <w:numFmt w:val="decimal"/>
      <w:lvlText w:val=""/>
      <w:lvlJc w:val="left"/>
      <w:rPr>
        <w:rFonts w:cs="Times New Roman"/>
      </w:rPr>
    </w:lvl>
    <w:lvl w:ilvl="7" w:tplc="DBA278BE">
      <w:numFmt w:val="decimal"/>
      <w:lvlText w:val=""/>
      <w:lvlJc w:val="left"/>
      <w:rPr>
        <w:rFonts w:cs="Times New Roman"/>
      </w:rPr>
    </w:lvl>
    <w:lvl w:ilvl="8" w:tplc="AD96C8C2">
      <w:numFmt w:val="decimal"/>
      <w:lvlText w:val=""/>
      <w:lvlJc w:val="left"/>
      <w:rPr>
        <w:rFonts w:cs="Times New Roman"/>
      </w:rPr>
    </w:lvl>
  </w:abstractNum>
  <w:abstractNum w:abstractNumId="27">
    <w:nsid w:val="000073D9"/>
    <w:multiLevelType w:val="hybridMultilevel"/>
    <w:tmpl w:val="2A8CA760"/>
    <w:lvl w:ilvl="0" w:tplc="AD7863D8">
      <w:start w:val="1"/>
      <w:numFmt w:val="bullet"/>
      <w:lvlText w:val="-"/>
      <w:lvlJc w:val="left"/>
    </w:lvl>
    <w:lvl w:ilvl="1" w:tplc="EAE4D6D6">
      <w:numFmt w:val="decimal"/>
      <w:lvlText w:val=""/>
      <w:lvlJc w:val="left"/>
      <w:rPr>
        <w:rFonts w:cs="Times New Roman"/>
      </w:rPr>
    </w:lvl>
    <w:lvl w:ilvl="2" w:tplc="836419CC">
      <w:numFmt w:val="decimal"/>
      <w:lvlText w:val=""/>
      <w:lvlJc w:val="left"/>
      <w:rPr>
        <w:rFonts w:cs="Times New Roman"/>
      </w:rPr>
    </w:lvl>
    <w:lvl w:ilvl="3" w:tplc="2E90CABE">
      <w:numFmt w:val="decimal"/>
      <w:lvlText w:val=""/>
      <w:lvlJc w:val="left"/>
      <w:rPr>
        <w:rFonts w:cs="Times New Roman"/>
      </w:rPr>
    </w:lvl>
    <w:lvl w:ilvl="4" w:tplc="730E3FA4">
      <w:numFmt w:val="decimal"/>
      <w:lvlText w:val=""/>
      <w:lvlJc w:val="left"/>
      <w:rPr>
        <w:rFonts w:cs="Times New Roman"/>
      </w:rPr>
    </w:lvl>
    <w:lvl w:ilvl="5" w:tplc="090C6670">
      <w:numFmt w:val="decimal"/>
      <w:lvlText w:val=""/>
      <w:lvlJc w:val="left"/>
      <w:rPr>
        <w:rFonts w:cs="Times New Roman"/>
      </w:rPr>
    </w:lvl>
    <w:lvl w:ilvl="6" w:tplc="610C8432">
      <w:numFmt w:val="decimal"/>
      <w:lvlText w:val=""/>
      <w:lvlJc w:val="left"/>
      <w:rPr>
        <w:rFonts w:cs="Times New Roman"/>
      </w:rPr>
    </w:lvl>
    <w:lvl w:ilvl="7" w:tplc="D4EAD550">
      <w:numFmt w:val="decimal"/>
      <w:lvlText w:val=""/>
      <w:lvlJc w:val="left"/>
      <w:rPr>
        <w:rFonts w:cs="Times New Roman"/>
      </w:rPr>
    </w:lvl>
    <w:lvl w:ilvl="8" w:tplc="0C4626D6">
      <w:numFmt w:val="decimal"/>
      <w:lvlText w:val=""/>
      <w:lvlJc w:val="left"/>
      <w:rPr>
        <w:rFonts w:cs="Times New Roman"/>
      </w:rPr>
    </w:lvl>
  </w:abstractNum>
  <w:abstractNum w:abstractNumId="28">
    <w:nsid w:val="000074AD"/>
    <w:multiLevelType w:val="hybridMultilevel"/>
    <w:tmpl w:val="92FC4EDC"/>
    <w:lvl w:ilvl="0" w:tplc="BFFA6E74">
      <w:start w:val="1"/>
      <w:numFmt w:val="bullet"/>
      <w:lvlText w:val="В"/>
      <w:lvlJc w:val="left"/>
    </w:lvl>
    <w:lvl w:ilvl="1" w:tplc="B0A07A10">
      <w:numFmt w:val="decimal"/>
      <w:lvlText w:val=""/>
      <w:lvlJc w:val="left"/>
      <w:rPr>
        <w:rFonts w:cs="Times New Roman"/>
      </w:rPr>
    </w:lvl>
    <w:lvl w:ilvl="2" w:tplc="133E7546">
      <w:numFmt w:val="decimal"/>
      <w:lvlText w:val=""/>
      <w:lvlJc w:val="left"/>
      <w:rPr>
        <w:rFonts w:cs="Times New Roman"/>
      </w:rPr>
    </w:lvl>
    <w:lvl w:ilvl="3" w:tplc="946EEA68">
      <w:numFmt w:val="decimal"/>
      <w:lvlText w:val=""/>
      <w:lvlJc w:val="left"/>
      <w:rPr>
        <w:rFonts w:cs="Times New Roman"/>
      </w:rPr>
    </w:lvl>
    <w:lvl w:ilvl="4" w:tplc="5FE091EE">
      <w:numFmt w:val="decimal"/>
      <w:lvlText w:val=""/>
      <w:lvlJc w:val="left"/>
      <w:rPr>
        <w:rFonts w:cs="Times New Roman"/>
      </w:rPr>
    </w:lvl>
    <w:lvl w:ilvl="5" w:tplc="BA26E5D0">
      <w:numFmt w:val="decimal"/>
      <w:lvlText w:val=""/>
      <w:lvlJc w:val="left"/>
      <w:rPr>
        <w:rFonts w:cs="Times New Roman"/>
      </w:rPr>
    </w:lvl>
    <w:lvl w:ilvl="6" w:tplc="F6C8F92C">
      <w:numFmt w:val="decimal"/>
      <w:lvlText w:val=""/>
      <w:lvlJc w:val="left"/>
      <w:rPr>
        <w:rFonts w:cs="Times New Roman"/>
      </w:rPr>
    </w:lvl>
    <w:lvl w:ilvl="7" w:tplc="C32AAC5A">
      <w:numFmt w:val="decimal"/>
      <w:lvlText w:val=""/>
      <w:lvlJc w:val="left"/>
      <w:rPr>
        <w:rFonts w:cs="Times New Roman"/>
      </w:rPr>
    </w:lvl>
    <w:lvl w:ilvl="8" w:tplc="8F2E6F2A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17"/>
  </w:num>
  <w:num w:numId="4">
    <w:abstractNumId w:val="13"/>
  </w:num>
  <w:num w:numId="5">
    <w:abstractNumId w:val="12"/>
  </w:num>
  <w:num w:numId="6">
    <w:abstractNumId w:val="25"/>
  </w:num>
  <w:num w:numId="7">
    <w:abstractNumId w:val="16"/>
  </w:num>
  <w:num w:numId="8">
    <w:abstractNumId w:val="20"/>
  </w:num>
  <w:num w:numId="9">
    <w:abstractNumId w:val="21"/>
  </w:num>
  <w:num w:numId="10">
    <w:abstractNumId w:val="27"/>
  </w:num>
  <w:num w:numId="11">
    <w:abstractNumId w:val="4"/>
  </w:num>
  <w:num w:numId="12">
    <w:abstractNumId w:val="14"/>
  </w:num>
  <w:num w:numId="13">
    <w:abstractNumId w:val="19"/>
  </w:num>
  <w:num w:numId="14">
    <w:abstractNumId w:val="9"/>
  </w:num>
  <w:num w:numId="15">
    <w:abstractNumId w:val="2"/>
  </w:num>
  <w:num w:numId="16">
    <w:abstractNumId w:val="22"/>
  </w:num>
  <w:num w:numId="17">
    <w:abstractNumId w:val="15"/>
  </w:num>
  <w:num w:numId="18">
    <w:abstractNumId w:val="23"/>
  </w:num>
  <w:num w:numId="19">
    <w:abstractNumId w:val="3"/>
  </w:num>
  <w:num w:numId="20">
    <w:abstractNumId w:val="28"/>
  </w:num>
  <w:num w:numId="21">
    <w:abstractNumId w:val="11"/>
  </w:num>
  <w:num w:numId="22">
    <w:abstractNumId w:val="26"/>
  </w:num>
  <w:num w:numId="23">
    <w:abstractNumId w:val="6"/>
  </w:num>
  <w:num w:numId="24">
    <w:abstractNumId w:val="1"/>
  </w:num>
  <w:num w:numId="25">
    <w:abstractNumId w:val="0"/>
  </w:num>
  <w:num w:numId="26">
    <w:abstractNumId w:val="18"/>
  </w:num>
  <w:num w:numId="27">
    <w:abstractNumId w:val="24"/>
  </w:num>
  <w:num w:numId="28">
    <w:abstractNumId w:val="10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EFF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1681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29FC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3EFF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681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31681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731681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731681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731681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731681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731681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731681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731681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731681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31681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731681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731681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731681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731681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731681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731681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31681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731681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731681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731681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731681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731681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731681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73168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31681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731681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731681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731681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731681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73168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731681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731681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731681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731681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731681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731681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731681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731681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731681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731681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731681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73168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731681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731681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731681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731681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731681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731681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731681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73168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731681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73168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731681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731681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731681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731681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731681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731681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731681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731681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731681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731681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731681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731681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731681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73168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731681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73168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731681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731681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731681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731681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731681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731681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731681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731681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731681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731681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73168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73168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31681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731681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731681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731681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731681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731681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731681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7316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7316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731681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731681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731681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731681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731681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731681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731681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731681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731681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731681"/>
  </w:style>
  <w:style w:type="paragraph" w:customStyle="1" w:styleId="ConsNonformat">
    <w:name w:val="ConsNonformat"/>
    <w:uiPriority w:val="99"/>
    <w:rsid w:val="00731681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731681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731681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731681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731681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731681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731681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731681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731681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731681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731681"/>
    <w:rPr>
      <w:sz w:val="24"/>
      <w:szCs w:val="24"/>
    </w:rPr>
  </w:style>
  <w:style w:type="paragraph" w:customStyle="1" w:styleId="ConsPlusCell">
    <w:name w:val="ConsPlusCell"/>
    <w:uiPriority w:val="99"/>
    <w:rsid w:val="00731681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731681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731681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731681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731681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731681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731681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731681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731681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731681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731681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731681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731681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731681"/>
    <w:rPr>
      <w:sz w:val="16"/>
      <w:szCs w:val="16"/>
      <w:lang w:val="ru-RU" w:eastAsia="ru-RU"/>
    </w:rPr>
  </w:style>
  <w:style w:type="paragraph" w:customStyle="1" w:styleId="ConsTitle">
    <w:name w:val="ConsTitle"/>
    <w:rsid w:val="0073168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731681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731681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731681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731681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731681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731681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731681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731681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731681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73168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731681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731681"/>
  </w:style>
  <w:style w:type="paragraph" w:customStyle="1" w:styleId="1d">
    <w:name w:val="Знак Знак1 Знак Знак"/>
    <w:basedOn w:val="a"/>
    <w:rsid w:val="00731681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731681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731681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731681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731681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731681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731681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731681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731681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731681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731681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731681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731681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731681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731681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731681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731681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731681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731681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731681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731681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731681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731681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7316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73168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731681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731681"/>
    <w:rPr>
      <w:rFonts w:eastAsia="Times New Roman"/>
      <w:lang w:eastAsia="ru-RU"/>
    </w:rPr>
  </w:style>
  <w:style w:type="character" w:styleId="aff4">
    <w:name w:val="footnote reference"/>
    <w:semiHidden/>
    <w:rsid w:val="0073168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681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31681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731681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731681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731681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731681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731681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731681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731681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731681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31681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731681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731681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731681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731681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731681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731681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31681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731681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731681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731681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731681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731681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731681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73168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31681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731681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731681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731681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731681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73168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731681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731681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731681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731681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731681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731681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731681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731681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731681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731681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731681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73168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731681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731681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731681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731681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731681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731681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731681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73168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731681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73168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731681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731681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731681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731681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731681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731681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731681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731681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731681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731681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731681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731681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731681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73168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731681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73168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731681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731681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731681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731681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731681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731681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731681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731681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731681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731681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73168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73168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31681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731681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731681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731681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731681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731681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731681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7316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7316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731681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731681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731681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731681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731681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731681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731681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731681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731681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731681"/>
  </w:style>
  <w:style w:type="paragraph" w:customStyle="1" w:styleId="ConsNonformat">
    <w:name w:val="ConsNonformat"/>
    <w:uiPriority w:val="99"/>
    <w:rsid w:val="00731681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731681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731681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731681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731681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731681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731681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731681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731681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731681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731681"/>
    <w:rPr>
      <w:sz w:val="24"/>
      <w:szCs w:val="24"/>
    </w:rPr>
  </w:style>
  <w:style w:type="paragraph" w:customStyle="1" w:styleId="ConsPlusCell">
    <w:name w:val="ConsPlusCell"/>
    <w:uiPriority w:val="99"/>
    <w:rsid w:val="00731681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731681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731681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731681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731681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731681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731681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731681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731681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731681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731681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731681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731681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731681"/>
    <w:rPr>
      <w:sz w:val="16"/>
      <w:szCs w:val="16"/>
      <w:lang w:val="ru-RU" w:eastAsia="ru-RU"/>
    </w:rPr>
  </w:style>
  <w:style w:type="paragraph" w:customStyle="1" w:styleId="ConsTitle">
    <w:name w:val="ConsTitle"/>
    <w:rsid w:val="0073168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731681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731681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731681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731681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731681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731681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731681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731681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731681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73168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731681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731681"/>
  </w:style>
  <w:style w:type="paragraph" w:customStyle="1" w:styleId="1d">
    <w:name w:val="Знак Знак1 Знак Знак"/>
    <w:basedOn w:val="a"/>
    <w:rsid w:val="00731681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731681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731681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731681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731681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731681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731681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731681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731681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731681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731681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731681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731681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731681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731681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731681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731681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731681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731681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731681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731681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731681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731681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7316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73168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7316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731681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731681"/>
    <w:rPr>
      <w:rFonts w:eastAsia="Times New Roman"/>
      <w:lang w:eastAsia="ru-RU"/>
    </w:rPr>
  </w:style>
  <w:style w:type="character" w:styleId="aff4">
    <w:name w:val="footnote reference"/>
    <w:semiHidden/>
    <w:rsid w:val="0073168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29</Pages>
  <Words>10378</Words>
  <Characters>59160</Characters>
  <Application>Microsoft Office Word</Application>
  <DocSecurity>0</DocSecurity>
  <Lines>493</Lines>
  <Paragraphs>138</Paragraphs>
  <ScaleCrop>false</ScaleCrop>
  <Company>Урюпинскуая районная Дума</Company>
  <LinksUpToDate>false</LinksUpToDate>
  <CharactersWithSpaces>69400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2017-12-26T12:14:00Z</dcterms:created>
  <dcterms:modified xsi:type="dcterms:W3CDTF">2017-12-26T12:17:00Z</dcterms:modified>
</cp:coreProperties>
</file>