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67" w:rsidRPr="00D24727" w:rsidRDefault="000F2A67" w:rsidP="000F2A67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2C021C" wp14:editId="4059E28F">
            <wp:simplePos x="0" y="0"/>
            <wp:positionH relativeFrom="column">
              <wp:posOffset>2714625</wp:posOffset>
            </wp:positionH>
            <wp:positionV relativeFrom="paragraph">
              <wp:posOffset>-184150</wp:posOffset>
            </wp:positionV>
            <wp:extent cx="526415" cy="812165"/>
            <wp:effectExtent l="0" t="0" r="6985" b="6985"/>
            <wp:wrapSquare wrapText="left"/>
            <wp:docPr id="57" name="Рисунок 5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A67" w:rsidRPr="00D24727" w:rsidRDefault="000F2A67" w:rsidP="000F2A6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0F2A67" w:rsidRPr="00D24727" w:rsidRDefault="000F2A67" w:rsidP="000F2A6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0F2A67" w:rsidRPr="00D24727" w:rsidRDefault="000F2A67" w:rsidP="000F2A6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0F2A67" w:rsidRPr="00D24727" w:rsidRDefault="000F2A67" w:rsidP="000F2A6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0F2A67" w:rsidRPr="00D24727" w:rsidRDefault="000F2A67" w:rsidP="000F2A6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0F2A67" w:rsidRPr="00D24727" w:rsidRDefault="000F2A67" w:rsidP="000F2A67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0F2A67" w:rsidRPr="00D24727" w:rsidRDefault="000F2A67" w:rsidP="000F2A67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87F44B" wp14:editId="2EB3A7D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D3A5C4A" wp14:editId="02F3486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F2A67" w:rsidRPr="00D24727" w:rsidRDefault="000F2A67" w:rsidP="000F2A67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F2A67" w:rsidRPr="00282813" w:rsidRDefault="000F2A67" w:rsidP="000F2A67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0F2A67" w:rsidRPr="00D24727" w:rsidRDefault="000F2A67" w:rsidP="000F2A67">
      <w:pPr>
        <w:ind w:right="-1"/>
        <w:rPr>
          <w:sz w:val="16"/>
          <w:szCs w:val="16"/>
        </w:rPr>
      </w:pPr>
    </w:p>
    <w:p w:rsidR="000F2A67" w:rsidRPr="00D24727" w:rsidRDefault="000F2A67" w:rsidP="000F2A6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</w:t>
      </w:r>
      <w:r w:rsidRPr="00D24727">
        <w:rPr>
          <w:b/>
          <w:bCs/>
          <w:sz w:val="28"/>
          <w:szCs w:val="28"/>
        </w:rPr>
        <w:t xml:space="preserve">     № </w:t>
      </w:r>
      <w:r>
        <w:rPr>
          <w:b/>
          <w:bCs/>
          <w:sz w:val="28"/>
          <w:szCs w:val="28"/>
        </w:rPr>
        <w:t>44/398</w:t>
      </w:r>
    </w:p>
    <w:p w:rsidR="000F2A67" w:rsidRPr="00D2472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jc w:val="center"/>
        <w:rPr>
          <w:b/>
          <w:bCs/>
          <w:sz w:val="28"/>
          <w:szCs w:val="28"/>
        </w:rPr>
      </w:pPr>
      <w:r w:rsidRPr="005C059C"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Ольшанского сельского поселения </w:t>
      </w:r>
    </w:p>
    <w:p w:rsidR="000F2A67" w:rsidRPr="00D24727" w:rsidRDefault="000F2A67" w:rsidP="000F2A67">
      <w:pPr>
        <w:ind w:right="-1"/>
        <w:jc w:val="center"/>
        <w:rPr>
          <w:b/>
          <w:bCs/>
          <w:sz w:val="28"/>
          <w:szCs w:val="28"/>
        </w:rPr>
      </w:pPr>
      <w:r w:rsidRPr="005C059C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0F2A67" w:rsidRPr="00D24727" w:rsidRDefault="000F2A67" w:rsidP="000F2A67">
      <w:pPr>
        <w:ind w:right="-1"/>
        <w:rPr>
          <w:sz w:val="28"/>
          <w:szCs w:val="28"/>
        </w:rPr>
      </w:pPr>
    </w:p>
    <w:p w:rsidR="000F2A67" w:rsidRPr="00D24727" w:rsidRDefault="000F2A67" w:rsidP="000F2A6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0F2A67" w:rsidRPr="00D24727" w:rsidRDefault="000F2A67" w:rsidP="000F2A67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Ольшанского сельского поселения Урюпинского муниципального района Волгоградской области (прилагаются).</w:t>
      </w:r>
    </w:p>
    <w:p w:rsidR="000F2A67" w:rsidRPr="00D24727" w:rsidRDefault="000F2A67" w:rsidP="000F2A67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0F2A67" w:rsidRPr="00D2472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0F2A67" w:rsidRPr="00D24727" w:rsidRDefault="000F2A67" w:rsidP="000F2A67">
      <w:pPr>
        <w:ind w:right="-1"/>
        <w:rPr>
          <w:sz w:val="28"/>
          <w:szCs w:val="28"/>
        </w:rPr>
      </w:pPr>
    </w:p>
    <w:p w:rsidR="000F2A67" w:rsidRPr="00D24727" w:rsidRDefault="000F2A67" w:rsidP="000F2A67">
      <w:pPr>
        <w:ind w:right="-1"/>
        <w:rPr>
          <w:sz w:val="28"/>
          <w:szCs w:val="28"/>
        </w:rPr>
      </w:pPr>
    </w:p>
    <w:p w:rsidR="000F2A67" w:rsidRPr="00D24727" w:rsidRDefault="000F2A67" w:rsidP="000F2A67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Pr="005D5980" w:rsidRDefault="000F2A67" w:rsidP="000F2A67">
      <w:pPr>
        <w:ind w:right="-1"/>
        <w:jc w:val="right"/>
      </w:pPr>
    </w:p>
    <w:p w:rsidR="000F2A67" w:rsidRPr="005D5980" w:rsidRDefault="000F2A67" w:rsidP="000F2A67">
      <w:pPr>
        <w:ind w:right="-1"/>
        <w:jc w:val="right"/>
      </w:pPr>
    </w:p>
    <w:p w:rsidR="000F2A67" w:rsidRPr="005D5980" w:rsidRDefault="000F2A67" w:rsidP="000F2A67">
      <w:pPr>
        <w:ind w:right="-1"/>
        <w:jc w:val="right"/>
      </w:pPr>
    </w:p>
    <w:p w:rsidR="000F2A67" w:rsidRPr="005D5980" w:rsidRDefault="000F2A67" w:rsidP="000F2A67">
      <w:pPr>
        <w:ind w:right="-1"/>
      </w:pPr>
    </w:p>
    <w:p w:rsidR="000F2A67" w:rsidRPr="00FE1F80" w:rsidRDefault="000F2A67" w:rsidP="000F2A67">
      <w:pPr>
        <w:ind w:right="-1"/>
      </w:pPr>
      <w:r>
        <w:lastRenderedPageBreak/>
        <w:t xml:space="preserve">                                                                                                         Утверждены </w:t>
      </w:r>
    </w:p>
    <w:p w:rsidR="000F2A67" w:rsidRPr="00FE1F80" w:rsidRDefault="000F2A67" w:rsidP="000F2A67">
      <w:pPr>
        <w:ind w:right="-1"/>
      </w:pPr>
      <w:r w:rsidRPr="00FE1F80">
        <w:t xml:space="preserve">                                                                         </w:t>
      </w:r>
      <w:r>
        <w:t xml:space="preserve">         решением </w:t>
      </w:r>
      <w:r w:rsidRPr="00FE1F80">
        <w:t xml:space="preserve">Урюпинской районной Думы </w:t>
      </w:r>
    </w:p>
    <w:p w:rsidR="000F2A67" w:rsidRDefault="000F2A67" w:rsidP="000F2A67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  от 26</w:t>
      </w:r>
      <w:r w:rsidRPr="00FE1F80">
        <w:t xml:space="preserve"> декабря 2017 года №</w:t>
      </w:r>
      <w:r w:rsidRPr="00E3763C">
        <w:t xml:space="preserve"> </w:t>
      </w:r>
      <w:r>
        <w:t>44/398</w:t>
      </w: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right"/>
      </w:pPr>
    </w:p>
    <w:p w:rsidR="000F2A67" w:rsidRDefault="000F2A67" w:rsidP="000F2A67">
      <w:pPr>
        <w:ind w:right="-1"/>
        <w:jc w:val="left"/>
      </w:pPr>
    </w:p>
    <w:p w:rsidR="000F2A67" w:rsidRDefault="000F2A67" w:rsidP="000F2A67">
      <w:pPr>
        <w:ind w:right="-1"/>
        <w:jc w:val="left"/>
      </w:pPr>
    </w:p>
    <w:p w:rsidR="000F2A67" w:rsidRDefault="000F2A67" w:rsidP="000F2A67">
      <w:pPr>
        <w:ind w:right="-1"/>
        <w:jc w:val="center"/>
        <w:rPr>
          <w:b/>
          <w:bCs/>
          <w:sz w:val="48"/>
          <w:szCs w:val="48"/>
        </w:rPr>
      </w:pPr>
    </w:p>
    <w:p w:rsidR="000F2A67" w:rsidRDefault="000F2A67" w:rsidP="000F2A67">
      <w:pPr>
        <w:ind w:right="-1"/>
        <w:jc w:val="center"/>
        <w:rPr>
          <w:b/>
          <w:bCs/>
          <w:sz w:val="48"/>
          <w:szCs w:val="48"/>
        </w:rPr>
      </w:pPr>
    </w:p>
    <w:p w:rsidR="000F2A67" w:rsidRDefault="000F2A67" w:rsidP="000F2A67">
      <w:pPr>
        <w:ind w:right="-1"/>
        <w:jc w:val="center"/>
        <w:rPr>
          <w:b/>
          <w:bCs/>
          <w:sz w:val="48"/>
          <w:szCs w:val="48"/>
        </w:rPr>
      </w:pPr>
    </w:p>
    <w:p w:rsidR="000F2A67" w:rsidRPr="006C7E9C" w:rsidRDefault="000F2A67" w:rsidP="000F2A67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Местные нормативы</w:t>
      </w:r>
    </w:p>
    <w:p w:rsidR="000F2A67" w:rsidRPr="006C7E9C" w:rsidRDefault="000F2A67" w:rsidP="000F2A67">
      <w:pPr>
        <w:spacing w:line="82" w:lineRule="exact"/>
        <w:ind w:right="-1"/>
        <w:rPr>
          <w:sz w:val="44"/>
          <w:szCs w:val="44"/>
        </w:rPr>
      </w:pPr>
    </w:p>
    <w:p w:rsidR="000F2A67" w:rsidRPr="006C7E9C" w:rsidRDefault="000F2A67" w:rsidP="000F2A67">
      <w:pPr>
        <w:ind w:right="-1"/>
        <w:jc w:val="center"/>
        <w:rPr>
          <w:b/>
          <w:bCs/>
          <w:sz w:val="44"/>
          <w:szCs w:val="44"/>
        </w:rPr>
      </w:pPr>
      <w:r w:rsidRPr="006C7E9C">
        <w:rPr>
          <w:b/>
          <w:bCs/>
          <w:sz w:val="44"/>
          <w:szCs w:val="44"/>
        </w:rPr>
        <w:t>градостроительного проектирования</w:t>
      </w:r>
    </w:p>
    <w:p w:rsidR="000F2A67" w:rsidRPr="006C7E9C" w:rsidRDefault="000F2A67" w:rsidP="000F2A67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Ольшанского сельского поселения</w:t>
      </w:r>
    </w:p>
    <w:p w:rsidR="000F2A67" w:rsidRPr="006C7E9C" w:rsidRDefault="000F2A67" w:rsidP="000F2A67">
      <w:pPr>
        <w:spacing w:line="96" w:lineRule="exact"/>
        <w:ind w:right="-1"/>
        <w:rPr>
          <w:sz w:val="44"/>
          <w:szCs w:val="44"/>
        </w:rPr>
      </w:pPr>
    </w:p>
    <w:p w:rsidR="000F2A67" w:rsidRPr="006C7E9C" w:rsidRDefault="000F2A67" w:rsidP="000F2A67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Урюпинского муниципального района</w:t>
      </w:r>
    </w:p>
    <w:p w:rsidR="000F2A67" w:rsidRPr="006C7E9C" w:rsidRDefault="000F2A67" w:rsidP="000F2A67">
      <w:pPr>
        <w:spacing w:line="82" w:lineRule="exact"/>
        <w:ind w:right="-1"/>
        <w:rPr>
          <w:sz w:val="44"/>
          <w:szCs w:val="44"/>
        </w:rPr>
      </w:pPr>
    </w:p>
    <w:p w:rsidR="000F2A67" w:rsidRPr="006C7E9C" w:rsidRDefault="000F2A67" w:rsidP="000F2A67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Волгоградской области</w:t>
      </w:r>
    </w:p>
    <w:p w:rsidR="000F2A67" w:rsidRDefault="000F2A67" w:rsidP="000F2A67">
      <w:pPr>
        <w:spacing w:line="200" w:lineRule="exact"/>
        <w:ind w:right="-1"/>
      </w:pPr>
    </w:p>
    <w:p w:rsidR="000F2A67" w:rsidRDefault="000F2A67" w:rsidP="000F2A67">
      <w:pPr>
        <w:spacing w:line="200" w:lineRule="exact"/>
        <w:ind w:right="-1"/>
      </w:pPr>
    </w:p>
    <w:p w:rsidR="000F2A67" w:rsidRDefault="000F2A67" w:rsidP="000F2A67">
      <w:pPr>
        <w:spacing w:line="200" w:lineRule="exact"/>
        <w:ind w:right="-1"/>
      </w:pPr>
    </w:p>
    <w:p w:rsidR="000F2A67" w:rsidRPr="00E3763C" w:rsidRDefault="000F2A67" w:rsidP="000F2A67">
      <w:pPr>
        <w:ind w:right="-1"/>
        <w:jc w:val="left"/>
      </w:pPr>
    </w:p>
    <w:p w:rsidR="000F2A67" w:rsidRDefault="000F2A67" w:rsidP="000F2A67">
      <w:pPr>
        <w:ind w:right="-1"/>
        <w:jc w:val="left"/>
        <w:rPr>
          <w:sz w:val="20"/>
          <w:szCs w:val="20"/>
        </w:rPr>
      </w:pPr>
    </w:p>
    <w:p w:rsidR="000F2A67" w:rsidRPr="00E57CAB" w:rsidRDefault="000F2A67" w:rsidP="000F2A67">
      <w:pPr>
        <w:ind w:right="-1"/>
        <w:jc w:val="left"/>
        <w:rPr>
          <w:sz w:val="20"/>
          <w:szCs w:val="20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jc w:val="right"/>
        <w:rPr>
          <w:b/>
          <w:bCs/>
          <w:sz w:val="20"/>
          <w:szCs w:val="20"/>
        </w:rPr>
      </w:pPr>
    </w:p>
    <w:p w:rsidR="000F2A67" w:rsidRPr="00E57CAB" w:rsidRDefault="000F2A67" w:rsidP="000F2A67">
      <w:pPr>
        <w:ind w:right="-1"/>
        <w:jc w:val="right"/>
        <w:rPr>
          <w:sz w:val="20"/>
          <w:szCs w:val="20"/>
        </w:rPr>
      </w:pPr>
    </w:p>
    <w:p w:rsidR="000F2A67" w:rsidRPr="00E57CAB" w:rsidRDefault="000F2A67" w:rsidP="000F2A67">
      <w:pPr>
        <w:ind w:right="-1"/>
        <w:rPr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Pr="00843265" w:rsidRDefault="000F2A67" w:rsidP="000F2A67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0F2A67" w:rsidRPr="005E669A" w:rsidRDefault="000F2A67" w:rsidP="000F2A67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0F2A67" w:rsidRDefault="000F2A67" w:rsidP="000F2A6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0F2A67" w:rsidRPr="005401F7" w:rsidRDefault="000F2A67" w:rsidP="000F2A6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0F2A67" w:rsidRPr="00843265" w:rsidRDefault="000F2A67" w:rsidP="000F2A67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Ольшанского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0F2A67" w:rsidRPr="005401F7" w:rsidRDefault="000F2A67" w:rsidP="000F2A67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0F2A67" w:rsidRPr="005401F7" w:rsidRDefault="000F2A67" w:rsidP="000F2A67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Ольшанского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0F2A67" w:rsidRPr="005401F7" w:rsidRDefault="000F2A67" w:rsidP="000F2A67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Ольшанского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0F2A67" w:rsidRPr="005401F7" w:rsidRDefault="000F2A67" w:rsidP="000F2A67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0F2A67" w:rsidRPr="005401F7" w:rsidRDefault="000F2A67" w:rsidP="000F2A6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F2A67" w:rsidRPr="005401F7" w:rsidRDefault="000F2A67" w:rsidP="000F2A6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F2A67" w:rsidRPr="005401F7" w:rsidRDefault="000F2A67" w:rsidP="000F2A6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F2A67" w:rsidRPr="005401F7" w:rsidRDefault="000F2A67" w:rsidP="000F2A6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0F2A67" w:rsidRPr="005401F7" w:rsidRDefault="000F2A67" w:rsidP="000F2A67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Ольшанского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0F2A67" w:rsidRPr="005401F7" w:rsidRDefault="000F2A67" w:rsidP="000F2A6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Ольшанского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0F2A67" w:rsidRPr="005401F7" w:rsidRDefault="000F2A67" w:rsidP="000F2A6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0F2A67" w:rsidRPr="005401F7" w:rsidRDefault="000F2A67" w:rsidP="000F2A6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0F2A67" w:rsidRPr="005401F7" w:rsidRDefault="000F2A67" w:rsidP="000F2A6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0F2A67" w:rsidRPr="005401F7" w:rsidRDefault="000F2A67" w:rsidP="000F2A6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0F2A67" w:rsidRPr="005401F7" w:rsidRDefault="000F2A67" w:rsidP="000F2A6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0F2A67" w:rsidRPr="002F5D10" w:rsidRDefault="000F2A67" w:rsidP="000F2A6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Ольшанского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0F2A67" w:rsidRDefault="000F2A67" w:rsidP="000F2A67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Pr="005E669A" w:rsidRDefault="000F2A67" w:rsidP="000F2A67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Pr="005E669A" w:rsidRDefault="000F2A67" w:rsidP="000F2A67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0F2A67" w:rsidRPr="005E669A" w:rsidRDefault="000F2A67" w:rsidP="000F2A67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0F2A67" w:rsidRPr="005E669A" w:rsidRDefault="000F2A67" w:rsidP="000F2A6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</w:t>
      </w:r>
      <w:r w:rsidRPr="005E669A">
        <w:rPr>
          <w:sz w:val="28"/>
          <w:szCs w:val="28"/>
        </w:rPr>
        <w:lastRenderedPageBreak/>
        <w:t>объектами социального и культурно-бытового обслуживания и транспортной инфраструктуры и благоустройства.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ОЛЬШАНСКОГО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МУНИЦИПАЛЬНОГО РАЙОН</w:t>
      </w:r>
      <w:r>
        <w:rPr>
          <w:b/>
          <w:bCs/>
          <w:sz w:val="28"/>
          <w:szCs w:val="28"/>
        </w:rPr>
        <w:t>А ВОЛГОГРАДСКОЙ ОБЛАСТИ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Ольшанского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0F2A67" w:rsidRPr="005E669A" w:rsidRDefault="000F2A67" w:rsidP="000F2A67">
      <w:pPr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0F2A67" w:rsidRPr="005E669A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Pr="005B71D5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0F2A67" w:rsidRPr="002F5D10" w:rsidRDefault="000F2A67" w:rsidP="000F2A67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0F2A67" w:rsidRPr="00843265" w:rsidRDefault="000F2A67" w:rsidP="000F2A67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0F2A67" w:rsidRPr="00843265" w:rsidRDefault="000F2A67" w:rsidP="000F2A67">
      <w:pPr>
        <w:ind w:right="-1"/>
        <w:jc w:val="center"/>
        <w:rPr>
          <w:sz w:val="16"/>
          <w:szCs w:val="16"/>
        </w:rPr>
      </w:pPr>
    </w:p>
    <w:tbl>
      <w:tblPr>
        <w:tblW w:w="9842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1125"/>
        <w:gridCol w:w="6"/>
        <w:gridCol w:w="989"/>
        <w:gridCol w:w="1276"/>
        <w:gridCol w:w="1277"/>
        <w:gridCol w:w="13"/>
        <w:gridCol w:w="1317"/>
        <w:gridCol w:w="6"/>
      </w:tblGrid>
      <w:tr w:rsidR="000F2A67" w:rsidRPr="00192D1C" w:rsidTr="000F2A67">
        <w:trPr>
          <w:gridAfter w:val="1"/>
          <w:wAfter w:w="6" w:type="dxa"/>
          <w:trHeight w:hRule="exact" w:val="1033"/>
        </w:trPr>
        <w:tc>
          <w:tcPr>
            <w:tcW w:w="2693" w:type="dxa"/>
          </w:tcPr>
          <w:p w:rsidR="000F2A67" w:rsidRDefault="000F2A67" w:rsidP="000F2A6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0F2A67" w:rsidRPr="00843265" w:rsidRDefault="000F2A67" w:rsidP="000F2A6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1138" w:type="dxa"/>
            <w:gridSpan w:val="3"/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0F2A67" w:rsidRDefault="000F2A67" w:rsidP="000F2A6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0F2A67" w:rsidRPr="00843265" w:rsidRDefault="000F2A67" w:rsidP="000F2A6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388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Магистральные улицы: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523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5B71D5">
              <w:rPr>
                <w:rStyle w:val="FontStyle52"/>
              </w:rPr>
              <w:t>Общепоселенче</w:t>
            </w:r>
            <w:r w:rsidRPr="005B71D5">
              <w:rPr>
                <w:rStyle w:val="FontStyle52"/>
              </w:rPr>
              <w:softHyphen/>
              <w:t>ского</w:t>
            </w:r>
            <w:proofErr w:type="spellEnd"/>
            <w:r w:rsidRPr="005B71D5">
              <w:rPr>
                <w:rStyle w:val="FontStyle52"/>
              </w:rPr>
              <w:t xml:space="preserve"> значения: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345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100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4,5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92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80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3,0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Районного значе</w:t>
            </w:r>
            <w:r w:rsidRPr="005B71D5">
              <w:rPr>
                <w:rStyle w:val="FontStyle52"/>
              </w:rPr>
              <w:softHyphen/>
              <w:t>ния: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F2A67" w:rsidRPr="00192D1C" w:rsidTr="000F2A67">
        <w:trPr>
          <w:trHeight w:hRule="exact" w:val="299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70</w:t>
            </w:r>
          </w:p>
        </w:tc>
        <w:tc>
          <w:tcPr>
            <w:tcW w:w="1125" w:type="dxa"/>
          </w:tcPr>
          <w:p w:rsidR="000F2A67" w:rsidRPr="005B71D5" w:rsidRDefault="000F2A67" w:rsidP="000F2A67">
            <w:pPr>
              <w:pStyle w:val="Style18"/>
              <w:ind w:right="-1" w:hanging="715"/>
              <w:rPr>
                <w:rStyle w:val="FontStyle52"/>
              </w:rPr>
            </w:pPr>
            <w:r w:rsidRPr="005B71D5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0F2A67" w:rsidRPr="005B71D5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0F2A67" w:rsidRPr="005B71D5" w:rsidRDefault="000F2A67" w:rsidP="000F2A67">
            <w:pPr>
              <w:pStyle w:val="Style18"/>
              <w:ind w:right="-1" w:hanging="575"/>
              <w:rPr>
                <w:rStyle w:val="FontStyle52"/>
              </w:rPr>
            </w:pPr>
            <w:r w:rsidRPr="005B71D5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0F2A67" w:rsidRPr="005B71D5" w:rsidRDefault="000F2A67" w:rsidP="000F2A67">
            <w:pPr>
              <w:pStyle w:val="Style18"/>
              <w:ind w:right="-1" w:hanging="1179"/>
              <w:rPr>
                <w:rStyle w:val="FontStyle52"/>
              </w:rPr>
            </w:pPr>
            <w:r w:rsidRPr="005B71D5">
              <w:rPr>
                <w:rStyle w:val="FontStyle52"/>
              </w:rPr>
              <w:t>2,25</w:t>
            </w:r>
          </w:p>
        </w:tc>
      </w:tr>
      <w:tr w:rsidR="000F2A67" w:rsidRPr="00192D1C" w:rsidTr="000F2A67">
        <w:trPr>
          <w:gridAfter w:val="1"/>
          <w:wAfter w:w="6" w:type="dxa"/>
          <w:trHeight w:val="260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5B71D5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3,0</w:t>
            </w:r>
          </w:p>
        </w:tc>
      </w:tr>
      <w:tr w:rsidR="000F2A67" w:rsidRPr="00192D1C" w:rsidTr="000F2A67">
        <w:trPr>
          <w:gridAfter w:val="1"/>
          <w:wAfter w:w="6" w:type="dxa"/>
          <w:trHeight w:val="525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Улицы и дороги</w:t>
            </w:r>
          </w:p>
          <w:p w:rsidR="000F2A67" w:rsidRPr="005B71D5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местного значения: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Улицы в жилой</w:t>
            </w:r>
          </w:p>
          <w:p w:rsidR="000F2A67" w:rsidRPr="005B71D5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</w:tr>
      <w:tr w:rsidR="000F2A67" w:rsidRPr="00192D1C" w:rsidTr="000F2A67">
        <w:trPr>
          <w:gridAfter w:val="1"/>
          <w:wAfter w:w="6" w:type="dxa"/>
          <w:trHeight w:val="495"/>
        </w:trPr>
        <w:tc>
          <w:tcPr>
            <w:tcW w:w="2693" w:type="dxa"/>
            <w:vMerge w:val="restart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Улицы и дороги</w:t>
            </w:r>
          </w:p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производственных, ком-</w:t>
            </w:r>
            <w:proofErr w:type="spellStart"/>
            <w:r w:rsidRPr="005B71D5">
              <w:rPr>
                <w:rStyle w:val="FontStyle52"/>
              </w:rPr>
              <w:t>мунально</w:t>
            </w:r>
            <w:proofErr w:type="spellEnd"/>
            <w:r w:rsidRPr="005B71D5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</w:tr>
      <w:tr w:rsidR="000F2A67" w:rsidRPr="00192D1C" w:rsidTr="000F2A67">
        <w:trPr>
          <w:gridAfter w:val="1"/>
          <w:wAfter w:w="6" w:type="dxa"/>
          <w:trHeight w:val="244"/>
        </w:trPr>
        <w:tc>
          <w:tcPr>
            <w:tcW w:w="2693" w:type="dxa"/>
            <w:vMerge/>
          </w:tcPr>
          <w:p w:rsidR="000F2A67" w:rsidRPr="005B71D5" w:rsidRDefault="000F2A67" w:rsidP="000F2A67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Проезды: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1,0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0,75</w:t>
            </w:r>
          </w:p>
        </w:tc>
      </w:tr>
      <w:tr w:rsidR="000F2A67" w:rsidRPr="00192D1C" w:rsidTr="000F2A67">
        <w:trPr>
          <w:gridAfter w:val="1"/>
          <w:wAfter w:w="6" w:type="dxa"/>
          <w:trHeight w:val="269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Пешеходные улицы: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304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по проекту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то же</w:t>
            </w:r>
          </w:p>
        </w:tc>
      </w:tr>
      <w:tr w:rsidR="000F2A67" w:rsidRPr="00192D1C" w:rsidTr="000F2A67">
        <w:trPr>
          <w:gridAfter w:val="1"/>
          <w:wAfter w:w="6" w:type="dxa"/>
          <w:trHeight w:val="224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Велосипедные дорожки:</w:t>
            </w:r>
          </w:p>
        </w:tc>
        <w:tc>
          <w:tcPr>
            <w:tcW w:w="7143" w:type="dxa"/>
            <w:gridSpan w:val="9"/>
          </w:tcPr>
          <w:p w:rsidR="000F2A67" w:rsidRPr="005B71D5" w:rsidRDefault="000F2A67" w:rsidP="000F2A6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0F2A67" w:rsidRPr="00192D1C" w:rsidTr="000F2A67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</w:tr>
      <w:tr w:rsidR="000F2A67" w:rsidRPr="00192D1C" w:rsidTr="000F2A67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0F2A67" w:rsidRPr="005B71D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B71D5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0F2A67" w:rsidRPr="005B71D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0F2A67" w:rsidRPr="005B71D5" w:rsidRDefault="000F2A67" w:rsidP="000F2A6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B71D5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0F2A67" w:rsidRPr="005B71D5" w:rsidRDefault="000F2A67" w:rsidP="000F2A6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B71D5">
              <w:rPr>
                <w:rStyle w:val="FontStyle53"/>
              </w:rPr>
              <w:t>-</w:t>
            </w:r>
          </w:p>
        </w:tc>
      </w:tr>
    </w:tbl>
    <w:p w:rsidR="000F2A67" w:rsidRPr="0084326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1876CC">
        <w:rPr>
          <w:b/>
          <w:bCs/>
          <w:i/>
          <w:iCs/>
        </w:rPr>
        <w:t>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1. (*) С учетом использования одной полосы д</w:t>
      </w:r>
      <w:r>
        <w:t>ля стоянок легковых автомобилей.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0F2A67" w:rsidRPr="00AB393F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Ольшанского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0F2A67" w:rsidRPr="00AB393F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Pr="00AB393F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0F2A67" w:rsidRPr="002F5D10" w:rsidRDefault="000F2A67" w:rsidP="000F2A6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0F2A67" w:rsidRPr="0084326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0F2A67" w:rsidRPr="005C059C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828"/>
        <w:gridCol w:w="1559"/>
        <w:gridCol w:w="1119"/>
        <w:gridCol w:w="1421"/>
        <w:gridCol w:w="1571"/>
      </w:tblGrid>
      <w:tr w:rsidR="000F2A67" w:rsidRPr="00192D1C" w:rsidTr="000F2A67">
        <w:trPr>
          <w:trHeight w:hRule="exact" w:val="876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0F2A67" w:rsidRPr="00AB393F" w:rsidRDefault="000F2A67" w:rsidP="000F2A67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0F2A67" w:rsidRPr="00843265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0F2A67" w:rsidRPr="00843265" w:rsidRDefault="000F2A67" w:rsidP="000F2A67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0F2A67" w:rsidRPr="00192D1C" w:rsidTr="000F2A67">
        <w:trPr>
          <w:trHeight w:hRule="exact" w:val="64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B393F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4326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34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904E5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971E48" w:rsidRDefault="000F2A67" w:rsidP="000F2A6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971E48">
              <w:rPr>
                <w:rStyle w:val="FontStyle52"/>
              </w:rPr>
              <w:t>Электроэнергия, электропо</w:t>
            </w:r>
            <w:r w:rsidRPr="00971E48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971E48" w:rsidRDefault="000F2A67" w:rsidP="000F2A6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971E48">
              <w:rPr>
                <w:rStyle w:val="FontStyle52"/>
              </w:rPr>
              <w:t>кВтч</w:t>
            </w:r>
            <w:proofErr w:type="spellEnd"/>
            <w:r w:rsidRPr="00971E48">
              <w:rPr>
                <w:rStyle w:val="FontStyle52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971E48" w:rsidRDefault="000F2A67" w:rsidP="000F2A67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971E48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971E48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71E48">
              <w:rPr>
                <w:rStyle w:val="FontStyle52"/>
              </w:rPr>
              <w:t>не нормируется</w:t>
            </w:r>
          </w:p>
        </w:tc>
      </w:tr>
    </w:tbl>
    <w:p w:rsidR="000F2A67" w:rsidRPr="0084326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1876CC">
        <w:rPr>
          <w:b/>
          <w:bCs/>
          <w:i/>
          <w:iCs/>
          <w:color w:val="000000"/>
        </w:rPr>
        <w:t xml:space="preserve">       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1876CC">
        <w:rPr>
          <w:color w:val="000000"/>
        </w:rPr>
        <w:t>кВ</w:t>
      </w:r>
      <w:proofErr w:type="spellEnd"/>
      <w:r w:rsidRPr="001876CC">
        <w:rPr>
          <w:color w:val="000000"/>
        </w:rPr>
        <w:t>/м.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20 м     330 </w:t>
      </w:r>
      <w:proofErr w:type="spellStart"/>
      <w:r w:rsidRPr="001876CC">
        <w:rPr>
          <w:color w:val="000000"/>
        </w:rPr>
        <w:t>кВ</w:t>
      </w:r>
      <w:proofErr w:type="spellEnd"/>
      <w:r w:rsidRPr="001876CC">
        <w:rPr>
          <w:color w:val="000000"/>
        </w:rPr>
        <w:t xml:space="preserve">;       40 м        750 </w:t>
      </w:r>
      <w:proofErr w:type="spellStart"/>
      <w:r w:rsidRPr="001876CC">
        <w:rPr>
          <w:color w:val="000000"/>
        </w:rPr>
        <w:t>кВ</w:t>
      </w:r>
      <w:proofErr w:type="spellEnd"/>
      <w:r w:rsidRPr="001876CC">
        <w:rPr>
          <w:color w:val="000000"/>
        </w:rPr>
        <w:t>;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30 м     500 </w:t>
      </w:r>
      <w:proofErr w:type="spellStart"/>
      <w:r w:rsidRPr="001876CC">
        <w:rPr>
          <w:color w:val="000000"/>
        </w:rPr>
        <w:t>кВ</w:t>
      </w:r>
      <w:proofErr w:type="spellEnd"/>
      <w:r w:rsidRPr="001876CC">
        <w:rPr>
          <w:color w:val="000000"/>
        </w:rPr>
        <w:t xml:space="preserve">;       55 м      1150 </w:t>
      </w:r>
      <w:proofErr w:type="spellStart"/>
      <w:r w:rsidRPr="001876CC">
        <w:rPr>
          <w:color w:val="000000"/>
        </w:rPr>
        <w:t>кВ</w:t>
      </w:r>
      <w:proofErr w:type="spellEnd"/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color w:val="000000"/>
        </w:rPr>
      </w:pPr>
      <w:r w:rsidRPr="001876CC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1876CC">
        <w:rPr>
          <w:color w:val="000000"/>
        </w:rPr>
        <w:t>кВ</w:t>
      </w:r>
      <w:proofErr w:type="spellEnd"/>
      <w:r w:rsidRPr="001876CC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1876CC">
        <w:rPr>
          <w:color w:val="000000"/>
        </w:rPr>
        <w:t>кВ.</w:t>
      </w:r>
      <w:proofErr w:type="spellEnd"/>
      <w:r w:rsidRPr="001876CC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0F2A67" w:rsidRPr="002F5D10" w:rsidRDefault="000F2A67" w:rsidP="000F2A67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0F2A67" w:rsidRPr="0084326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0F2A67" w:rsidRPr="002F5D10" w:rsidRDefault="000F2A67" w:rsidP="000F2A67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0F2A67" w:rsidRPr="00192D1C" w:rsidTr="000F2A67">
        <w:trPr>
          <w:trHeight w:hRule="exact" w:val="821"/>
        </w:trPr>
        <w:tc>
          <w:tcPr>
            <w:tcW w:w="425" w:type="dxa"/>
            <w:vMerge w:val="restart"/>
          </w:tcPr>
          <w:p w:rsidR="000F2A67" w:rsidRPr="00576346" w:rsidRDefault="000F2A67" w:rsidP="000F2A67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0F2A67" w:rsidRPr="005763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0F2A67" w:rsidRPr="00576346" w:rsidRDefault="000F2A67" w:rsidP="000F2A67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0F2A67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0F2A67" w:rsidRPr="00576346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0F2A67" w:rsidRPr="005763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5763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0F2A67" w:rsidRPr="005763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0F2A67" w:rsidRPr="005763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0F2A67" w:rsidRPr="00192D1C" w:rsidTr="000F2A67">
        <w:trPr>
          <w:trHeight w:hRule="exact" w:val="282"/>
        </w:trPr>
        <w:tc>
          <w:tcPr>
            <w:tcW w:w="425" w:type="dxa"/>
            <w:vMerge/>
          </w:tcPr>
          <w:p w:rsidR="000F2A67" w:rsidRPr="005763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0F2A67" w:rsidRPr="005763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0F2A67" w:rsidRPr="005763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0F2A67" w:rsidRPr="00576346" w:rsidRDefault="000F2A67" w:rsidP="000F2A67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0F2A67" w:rsidRPr="00192D1C" w:rsidTr="000F2A67">
        <w:trPr>
          <w:trHeight w:hRule="exact" w:val="290"/>
        </w:trPr>
        <w:tc>
          <w:tcPr>
            <w:tcW w:w="9780" w:type="dxa"/>
            <w:gridSpan w:val="6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0F2A67" w:rsidRPr="00192D1C" w:rsidTr="000F2A67">
        <w:trPr>
          <w:trHeight w:hRule="exact" w:val="847"/>
        </w:trPr>
        <w:tc>
          <w:tcPr>
            <w:tcW w:w="425" w:type="dxa"/>
          </w:tcPr>
          <w:p w:rsidR="000F2A67" w:rsidRPr="005763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0F2A67" w:rsidRPr="00576346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1018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1565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0F2A67" w:rsidRPr="00576346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1564"/>
        </w:trPr>
        <w:tc>
          <w:tcPr>
            <w:tcW w:w="425" w:type="dxa"/>
          </w:tcPr>
          <w:p w:rsidR="000F2A67" w:rsidRPr="005763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1841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0F2A67" w:rsidRPr="00576346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1840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278"/>
        </w:trPr>
        <w:tc>
          <w:tcPr>
            <w:tcW w:w="9780" w:type="dxa"/>
            <w:gridSpan w:val="6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0F2A67" w:rsidRPr="00192D1C" w:rsidTr="000F2A67">
        <w:trPr>
          <w:trHeight w:hRule="exact" w:val="861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0F2A67" w:rsidRPr="00576346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849"/>
        </w:trPr>
        <w:tc>
          <w:tcPr>
            <w:tcW w:w="425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0F2A67" w:rsidRPr="005763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0F2A67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0F2A67" w:rsidRPr="00576346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0F2A67" w:rsidRPr="00576346" w:rsidRDefault="000F2A67" w:rsidP="000F2A67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0F2A67" w:rsidRPr="005763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1. (*) Указанные нормы следует применять с учётом требований СП 62.13330.2011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>льно стоящих газовых котельных.</w:t>
      </w:r>
    </w:p>
    <w:p w:rsidR="000F2A67" w:rsidRPr="00B44F46" w:rsidRDefault="000F2A67" w:rsidP="000F2A67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0F2A67" w:rsidRPr="007E3DA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0F2A67" w:rsidRPr="00B44F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0F2A67" w:rsidRPr="00192D1C" w:rsidTr="000F2A67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0F2A67" w:rsidRPr="007E3DA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0F2A67" w:rsidRPr="00B44F46" w:rsidTr="000F2A67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0F2A67" w:rsidRPr="00B44F46" w:rsidTr="000F2A67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0F2A67" w:rsidRPr="00B44F46" w:rsidTr="000F2A67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0F2A67" w:rsidRPr="00B44F46" w:rsidTr="000F2A67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0F2A67" w:rsidRPr="00B44F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E47B42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jc w:val="right"/>
      </w:pPr>
      <w:r w:rsidRPr="001876CC">
        <w:rPr>
          <w:bCs/>
        </w:rPr>
        <w:t>Таблица 1.2.3.2.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0F2A67" w:rsidRPr="007E3DA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0F2A67" w:rsidRPr="00192D1C" w:rsidTr="000F2A67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0F2A67" w:rsidRPr="007E3DA5" w:rsidRDefault="000F2A67" w:rsidP="000F2A67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0F2A67" w:rsidRPr="00B44F46" w:rsidRDefault="000F2A67" w:rsidP="000F2A67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0F2A67" w:rsidRPr="00192D1C" w:rsidTr="000F2A67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0F2A67" w:rsidRPr="00192D1C" w:rsidTr="000F2A67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0F2A67" w:rsidRPr="00192D1C" w:rsidTr="000F2A67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7E3DA5" w:rsidRDefault="000F2A67" w:rsidP="000F2A6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0F2A67" w:rsidRPr="00016B4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1876CC">
        <w:t>водоразбором</w:t>
      </w:r>
      <w:proofErr w:type="spellEnd"/>
      <w:r w:rsidRPr="001876CC">
        <w:t>, а также котельных, доставка топлива которым предусматривается по железной дороге, следует увеличивать на 20 %.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2. Размещение </w:t>
      </w:r>
      <w:proofErr w:type="spellStart"/>
      <w:r w:rsidRPr="001876CC">
        <w:t>золошлакоотвалов</w:t>
      </w:r>
      <w:proofErr w:type="spellEnd"/>
      <w:r w:rsidRPr="001876CC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1876CC">
        <w:t>золошлакоотвалов</w:t>
      </w:r>
      <w:proofErr w:type="spellEnd"/>
      <w:r w:rsidRPr="001876CC">
        <w:t xml:space="preserve"> и определение размеров площадок для них необходимо предусматривать по СНиП  41-02.   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Водоснабжение – индивидуальное, осуществляется из водозаборных скважин.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Водоотведение и </w:t>
      </w:r>
      <w:proofErr w:type="spellStart"/>
      <w:r w:rsidRPr="001876CC">
        <w:t>канализование</w:t>
      </w:r>
      <w:proofErr w:type="spellEnd"/>
      <w:r w:rsidRPr="001876CC">
        <w:t xml:space="preserve"> – индивидуальное, в локальные очистные сооружения, септики, выгреба.</w:t>
      </w:r>
    </w:p>
    <w:p w:rsidR="000F2A67" w:rsidRPr="00016B45" w:rsidRDefault="000F2A67" w:rsidP="000F2A67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0F2A67" w:rsidRPr="007E3DA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0F2A67" w:rsidRPr="00016B4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4"/>
        <w:gridCol w:w="1275"/>
        <w:gridCol w:w="1135"/>
        <w:gridCol w:w="1143"/>
        <w:gridCol w:w="1723"/>
      </w:tblGrid>
      <w:tr w:rsidR="000F2A67" w:rsidRPr="00192D1C" w:rsidTr="000F2A67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0F2A67" w:rsidRPr="00016B45" w:rsidRDefault="000F2A67" w:rsidP="000F2A67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0F2A67" w:rsidRPr="00016B45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0F2A67" w:rsidRPr="00016B4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0F2A67" w:rsidRPr="00192D1C" w:rsidTr="000F2A67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0F2A67" w:rsidRPr="00016B45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0F2A67" w:rsidRPr="00192D1C" w:rsidTr="000F2A67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0F2A67" w:rsidRPr="00016B45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192D1C" w:rsidTr="000F2A67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0F2A67" w:rsidRPr="00016B45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192D1C" w:rsidTr="000F2A67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C459B" w:rsidRDefault="000F2A67" w:rsidP="000F2A67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0F2A67" w:rsidRPr="00016B45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192D1C" w:rsidTr="000F2A67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0F2A67" w:rsidRPr="00016B45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192D1C" w:rsidTr="000F2A67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0F2A67" w:rsidRPr="00016B45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0F2A67" w:rsidRPr="00016B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016B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F2A67" w:rsidRPr="00B44F46" w:rsidRDefault="000F2A67" w:rsidP="000F2A67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1. (*) Указанные нормы следует применять с учётом требований табл.1 СП 31.13330.2012.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2. (**) Указанные нормы следует применять с учётом требований СП 30.13330.2012.</w:t>
      </w:r>
    </w:p>
    <w:p w:rsidR="000F2A67" w:rsidRDefault="000F2A67" w:rsidP="000F2A67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0F2A67" w:rsidRPr="00B44F46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0F2A67" w:rsidRPr="00B44F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0F2A67" w:rsidRPr="00192D1C" w:rsidTr="000F2A67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0F2A67" w:rsidRPr="00B44F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B44F46" w:rsidRDefault="000F2A67" w:rsidP="000F2A67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0F2A67" w:rsidRPr="00B44F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B44F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0F2A67" w:rsidRPr="00192D1C" w:rsidTr="000F2A67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до 8 м</w:t>
            </w:r>
            <w:r w:rsidRPr="001876CC">
              <w:rPr>
                <w:rStyle w:val="FontStyle52"/>
                <w:vertAlign w:val="superscript"/>
              </w:rPr>
              <w:t>3</w:t>
            </w:r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</w:t>
            </w:r>
          </w:p>
        </w:tc>
      </w:tr>
      <w:tr w:rsidR="000F2A67" w:rsidRPr="00192D1C" w:rsidTr="000F2A67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8 до 12 м</w:t>
            </w:r>
            <w:r w:rsidRPr="001876CC">
              <w:rPr>
                <w:rStyle w:val="FontStyle52"/>
                <w:vertAlign w:val="superscript"/>
              </w:rPr>
              <w:t>3</w:t>
            </w:r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2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12 до 32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3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32 до 80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4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80 до 125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6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125 до 250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12</w:t>
            </w:r>
          </w:p>
        </w:tc>
      </w:tr>
      <w:tr w:rsidR="000F2A67" w:rsidRPr="00192D1C" w:rsidTr="000F2A67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250 до 400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18</w:t>
            </w:r>
          </w:p>
        </w:tc>
      </w:tr>
      <w:tr w:rsidR="000F2A67" w:rsidRPr="00192D1C" w:rsidTr="000F2A67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A16DB9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 xml:space="preserve">св. 400 до 800 </w:t>
            </w:r>
            <w:proofErr w:type="spellStart"/>
            <w:r w:rsidRPr="001876CC">
              <w:rPr>
                <w:rStyle w:val="FontStyle52"/>
              </w:rPr>
              <w:t>мЗ</w:t>
            </w:r>
            <w:proofErr w:type="spellEnd"/>
            <w:r w:rsidRPr="001876CC">
              <w:rPr>
                <w:rStyle w:val="FontStyle52"/>
              </w:rPr>
              <w:t>/</w:t>
            </w:r>
            <w:proofErr w:type="spellStart"/>
            <w:r w:rsidRPr="001876CC">
              <w:rPr>
                <w:rStyle w:val="FontStyle52"/>
              </w:rPr>
              <w:t>сут</w:t>
            </w:r>
            <w:proofErr w:type="spellEnd"/>
            <w:r w:rsidRPr="001876C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24</w:t>
            </w:r>
          </w:p>
        </w:tc>
      </w:tr>
    </w:tbl>
    <w:p w:rsidR="000F2A67" w:rsidRPr="00B44F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0F2A67" w:rsidRPr="001876CC" w:rsidRDefault="000F2A67" w:rsidP="000F2A67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1876CC">
        <w:rPr>
          <w:rStyle w:val="FontStyle52"/>
          <w:sz w:val="24"/>
          <w:szCs w:val="24"/>
        </w:rPr>
        <w:t xml:space="preserve">                        </w:t>
      </w:r>
      <w:r w:rsidRPr="001876CC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0F2A67" w:rsidRPr="001876CC" w:rsidRDefault="000F2A67" w:rsidP="000F2A67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1876CC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0F2A67" w:rsidRDefault="000F2A67" w:rsidP="000F2A67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0F2A67" w:rsidRPr="00B44F46" w:rsidRDefault="000F2A67" w:rsidP="000F2A67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0F2A67" w:rsidRPr="00B44F46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0F2A67" w:rsidRPr="00192D1C" w:rsidTr="000F2A67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0F2A67" w:rsidRPr="00B44F46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0F2A67" w:rsidRPr="00192D1C" w:rsidTr="000F2A67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0F2A67" w:rsidRPr="00B44F46" w:rsidRDefault="000F2A67" w:rsidP="000F2A67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B44F46" w:rsidRDefault="000F2A67" w:rsidP="000F2A67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192D1C" w:rsidTr="000F2A67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B44F46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Pr="0082795A" w:rsidRDefault="000F2A67" w:rsidP="000F2A67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0F2A67" w:rsidRPr="00192D1C" w:rsidTr="000F2A67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0F2A67" w:rsidRPr="0082795A" w:rsidRDefault="000F2A67" w:rsidP="000F2A67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0F2A67" w:rsidRDefault="000F2A67" w:rsidP="000F2A67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0F2A67" w:rsidRPr="0082795A" w:rsidRDefault="000F2A67" w:rsidP="000F2A67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0F2A67" w:rsidRPr="00192D1C" w:rsidTr="000F2A67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1876CC">
              <w:rPr>
                <w:rStyle w:val="FontStyle61"/>
              </w:rPr>
              <w:t>-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3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6</w:t>
            </w:r>
          </w:p>
        </w:tc>
      </w:tr>
      <w:tr w:rsidR="000F2A67" w:rsidRPr="00192D1C" w:rsidTr="000F2A6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20</w:t>
            </w:r>
          </w:p>
        </w:tc>
      </w:tr>
      <w:tr w:rsidR="000F2A67" w:rsidRPr="00192D1C" w:rsidTr="000F2A67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30</w:t>
            </w:r>
          </w:p>
        </w:tc>
      </w:tr>
      <w:tr w:rsidR="000F2A67" w:rsidRPr="00192D1C" w:rsidTr="000F2A67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795A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876CC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1876CC" w:rsidRDefault="000F2A67" w:rsidP="000F2A67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1876CC">
              <w:rPr>
                <w:rStyle w:val="FontStyle61"/>
              </w:rPr>
              <w:t>-</w:t>
            </w:r>
          </w:p>
        </w:tc>
      </w:tr>
    </w:tbl>
    <w:p w:rsidR="000F2A67" w:rsidRPr="00BF3023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1. (*) Размеры земельных участков следует принимать не более указанных в таблице.</w:t>
      </w:r>
    </w:p>
    <w:p w:rsidR="000F2A67" w:rsidRDefault="000F2A67" w:rsidP="000F2A67">
      <w:pPr>
        <w:autoSpaceDE w:val="0"/>
        <w:autoSpaceDN w:val="0"/>
        <w:adjustRightInd w:val="0"/>
        <w:ind w:right="-1"/>
      </w:pPr>
      <w:r w:rsidRPr="001876CC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1876CC">
        <w:t>сут</w:t>
      </w:r>
      <w:proofErr w:type="spellEnd"/>
      <w:r w:rsidRPr="001876CC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</w:t>
      </w:r>
      <w:r w:rsidRPr="001876CC">
        <w:lastRenderedPageBreak/>
        <w:t>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82795A" w:rsidRDefault="000F2A67" w:rsidP="000F2A67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0F2A67" w:rsidRPr="00192D1C" w:rsidTr="000F2A67">
        <w:trPr>
          <w:cantSplit/>
          <w:trHeight w:val="241"/>
        </w:trPr>
        <w:tc>
          <w:tcPr>
            <w:tcW w:w="1598" w:type="dxa"/>
            <w:vMerge w:val="restart"/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0F2A67" w:rsidRPr="00192D1C" w:rsidTr="000F2A67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0F2A67" w:rsidRPr="00192D1C" w:rsidTr="000F2A67">
        <w:trPr>
          <w:cantSplit/>
          <w:trHeight w:val="2313"/>
        </w:trPr>
        <w:tc>
          <w:tcPr>
            <w:tcW w:w="1598" w:type="dxa"/>
          </w:tcPr>
          <w:p w:rsidR="000F2A67" w:rsidRPr="007E3DA5" w:rsidRDefault="000F2A67" w:rsidP="000F2A67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0F2A67" w:rsidRPr="0082795A" w:rsidRDefault="000F2A67" w:rsidP="000F2A67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0F2A67" w:rsidRPr="0082795A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0F2A67" w:rsidRPr="00192D1C" w:rsidTr="000F2A67">
        <w:trPr>
          <w:cantSplit/>
          <w:trHeight w:val="692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13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1307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  <w:p w:rsidR="000F2A67" w:rsidRPr="00332A65" w:rsidRDefault="000F2A67" w:rsidP="000F2A67">
            <w:pPr>
              <w:ind w:right="-1"/>
            </w:pP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104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F2A67" w:rsidRPr="00192D1C" w:rsidTr="000F2A67">
        <w:trPr>
          <w:cantSplit/>
          <w:trHeight w:val="893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1307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104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0F2A67" w:rsidRPr="00332A65" w:rsidRDefault="000F2A67" w:rsidP="000F2A67">
            <w:pPr>
              <w:ind w:right="-1"/>
              <w:jc w:val="center"/>
            </w:pPr>
          </w:p>
        </w:tc>
        <w:tc>
          <w:tcPr>
            <w:tcW w:w="7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F2A67" w:rsidRPr="00192D1C" w:rsidTr="000F2A67">
        <w:trPr>
          <w:cantSplit/>
          <w:trHeight w:val="301"/>
        </w:trPr>
        <w:tc>
          <w:tcPr>
            <w:tcW w:w="1598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F2A67" w:rsidRPr="00192D1C" w:rsidTr="000F2A67">
        <w:trPr>
          <w:cantSplit/>
          <w:trHeight w:val="527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0F2A67" w:rsidRPr="00192D1C" w:rsidTr="000F2A67">
        <w:trPr>
          <w:cantSplit/>
          <w:trHeight w:val="249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0F2A67" w:rsidRPr="00192D1C" w:rsidTr="000F2A67">
        <w:trPr>
          <w:cantSplit/>
          <w:trHeight w:val="846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F2A67" w:rsidRPr="00192D1C" w:rsidTr="000F2A67">
        <w:trPr>
          <w:cantSplit/>
          <w:trHeight w:val="702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0F2A67" w:rsidRPr="00192D1C" w:rsidTr="000F2A67">
        <w:trPr>
          <w:cantSplit/>
          <w:trHeight w:val="678"/>
        </w:trPr>
        <w:tc>
          <w:tcPr>
            <w:tcW w:w="1598" w:type="dxa"/>
          </w:tcPr>
          <w:p w:rsidR="000F2A67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0F2A67" w:rsidRPr="00192D1C" w:rsidTr="000F2A67">
        <w:trPr>
          <w:cantSplit/>
          <w:trHeight w:val="726"/>
        </w:trPr>
        <w:tc>
          <w:tcPr>
            <w:tcW w:w="1598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0F2A67" w:rsidRPr="00332A65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0F2A67" w:rsidRPr="00332A6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82795A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0F2A67" w:rsidRPr="0082795A" w:rsidRDefault="000F2A67" w:rsidP="000F2A67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Ольшанского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0F2A67" w:rsidRPr="00BA6E38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Pr="00BA6E38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824945" w:rsidRDefault="000F2A67" w:rsidP="000F2A6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0F2A67" w:rsidRPr="00332A6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0F2A67" w:rsidRPr="00332A65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0F2A67" w:rsidRPr="00332A6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6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358"/>
        <w:gridCol w:w="1977"/>
        <w:gridCol w:w="1116"/>
        <w:gridCol w:w="2010"/>
        <w:gridCol w:w="1134"/>
      </w:tblGrid>
      <w:tr w:rsidR="000F2A67" w:rsidRPr="00192D1C" w:rsidTr="000F2A67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0F2A67" w:rsidRPr="00824945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0F2A67" w:rsidRPr="00824945" w:rsidRDefault="000F2A67" w:rsidP="000F2A67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F2A67" w:rsidRPr="00824945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824945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0F2A67" w:rsidRPr="0082494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0F2A67" w:rsidRPr="00192D1C" w:rsidTr="000F2A67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824945" w:rsidTr="000F2A67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332A6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0F2A67" w:rsidRPr="00332A6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332A65" w:rsidRDefault="000F2A67" w:rsidP="000F2A67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0F2A67" w:rsidRPr="0082494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0F2A67" w:rsidRPr="008249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0F2A67" w:rsidRPr="00824945" w:rsidTr="000F2A67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332A6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824945" w:rsidTr="000F2A67">
        <w:trPr>
          <w:trHeight w:hRule="exact" w:val="903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332A6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0F2A67" w:rsidRPr="00332A6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332A65" w:rsidRDefault="000F2A67" w:rsidP="000F2A67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(много</w:t>
            </w:r>
            <w:r>
              <w:rPr>
                <w:rStyle w:val="FontStyle52"/>
              </w:rPr>
              <w:t>-</w:t>
            </w:r>
            <w:r w:rsidRPr="00824945">
              <w:rPr>
                <w:rStyle w:val="FontStyle52"/>
              </w:rPr>
              <w:t xml:space="preserve">функциональная </w:t>
            </w:r>
            <w:r>
              <w:rPr>
                <w:rStyle w:val="FontStyle52"/>
              </w:rPr>
              <w:t>с</w:t>
            </w:r>
            <w:r w:rsidRPr="00824945">
              <w:rPr>
                <w:rStyle w:val="FontStyle52"/>
              </w:rPr>
              <w:t>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г</w:t>
            </w:r>
            <w:r w:rsidRPr="00824945">
              <w:rPr>
                <w:rStyle w:val="FontStyle52"/>
              </w:rPr>
              <w:t>а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14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0F2A67" w:rsidRPr="00824945" w:rsidTr="000F2A67">
        <w:trPr>
          <w:trHeight w:hRule="exact" w:val="593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332A6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3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0F2A67" w:rsidRPr="00824945" w:rsidTr="000F2A67">
        <w:trPr>
          <w:trHeight w:hRule="exact" w:val="1301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332A65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824945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0F2A67" w:rsidRPr="00824945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</w:t>
      </w:r>
      <w:r w:rsidRPr="001876CC">
        <w:rPr>
          <w:b/>
          <w:bCs/>
          <w:i/>
          <w:iCs/>
        </w:rPr>
        <w:t xml:space="preserve"> 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>
        <w:t xml:space="preserve">         </w:t>
      </w:r>
      <w:r w:rsidRPr="001876C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0F2A67" w:rsidRPr="00BA6E38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F2A67" w:rsidRPr="00BA6E38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0F2A67" w:rsidRPr="00BA6E38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0F2A67" w:rsidRPr="004A168E" w:rsidRDefault="000F2A67" w:rsidP="000F2A6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6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85"/>
        <w:gridCol w:w="1540"/>
      </w:tblGrid>
      <w:tr w:rsidR="000F2A67" w:rsidRPr="00192D1C" w:rsidTr="000F2A67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4A168E" w:rsidRDefault="000F2A67" w:rsidP="000F2A67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0F2A67" w:rsidRPr="00192D1C" w:rsidTr="000F2A67">
        <w:trPr>
          <w:trHeight w:hRule="exact" w:val="281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EB1DB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0F2A67" w:rsidRPr="00192D1C" w:rsidTr="000F2A67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EB1DB6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0F2A67" w:rsidRPr="004A168E" w:rsidRDefault="000F2A67" w:rsidP="000F2A67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876CC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  </w:t>
      </w:r>
      <w:r w:rsidRPr="001876CC">
        <w:rPr>
          <w:b/>
          <w:bCs/>
          <w:i/>
          <w:iCs/>
        </w:rPr>
        <w:t>Примечания: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>
        <w:t xml:space="preserve">            </w:t>
      </w:r>
      <w:r w:rsidRPr="001876CC">
        <w:t>1. (*) Объекты возможно формировать на базе или при объектах общего образования;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</w:pPr>
      <w:r>
        <w:t xml:space="preserve">            </w:t>
      </w:r>
      <w:r w:rsidRPr="001876CC">
        <w:t>2. (**) Объекты формируются в административном центре поселения</w:t>
      </w:r>
      <w:r>
        <w:t>.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lastRenderedPageBreak/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0F2A67" w:rsidRPr="00192D1C" w:rsidTr="000F2A67">
        <w:trPr>
          <w:trHeight w:hRule="exact" w:val="589"/>
        </w:trPr>
        <w:tc>
          <w:tcPr>
            <w:tcW w:w="542" w:type="dxa"/>
            <w:vMerge w:val="restart"/>
          </w:tcPr>
          <w:p w:rsidR="000F2A67" w:rsidRPr="004A168E" w:rsidRDefault="000F2A67" w:rsidP="000F2A67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0F2A67" w:rsidRPr="004A168E" w:rsidRDefault="000F2A67" w:rsidP="000F2A6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0F2A67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0F2A67" w:rsidRPr="00192D1C" w:rsidTr="000F2A67">
        <w:trPr>
          <w:trHeight w:hRule="exact" w:val="238"/>
        </w:trPr>
        <w:tc>
          <w:tcPr>
            <w:tcW w:w="542" w:type="dxa"/>
            <w:vMerge/>
          </w:tcPr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0F2A67" w:rsidRPr="004A168E" w:rsidRDefault="000F2A67" w:rsidP="000F2A6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0F2A67" w:rsidRPr="004A168E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0F2A67" w:rsidRPr="00192D1C" w:rsidTr="000F2A67">
        <w:trPr>
          <w:trHeight w:hRule="exact" w:val="1037"/>
        </w:trPr>
        <w:tc>
          <w:tcPr>
            <w:tcW w:w="542" w:type="dxa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0F2A67" w:rsidRPr="004A168E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0F2A67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0F2A67" w:rsidRPr="004A168E" w:rsidRDefault="000F2A67" w:rsidP="000F2A6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157,9</w:t>
            </w:r>
          </w:p>
        </w:tc>
        <w:tc>
          <w:tcPr>
            <w:tcW w:w="1984" w:type="dxa"/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F2A67" w:rsidRPr="00192D1C" w:rsidTr="000F2A67">
        <w:trPr>
          <w:trHeight w:hRule="exact" w:val="1320"/>
        </w:trPr>
        <w:tc>
          <w:tcPr>
            <w:tcW w:w="542" w:type="dxa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0F2A67" w:rsidRPr="004A168E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229</w:t>
            </w:r>
          </w:p>
        </w:tc>
        <w:tc>
          <w:tcPr>
            <w:tcW w:w="1984" w:type="dxa"/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F2A67" w:rsidRPr="00192D1C" w:rsidTr="000F2A67">
        <w:trPr>
          <w:trHeight w:hRule="exact" w:val="797"/>
        </w:trPr>
        <w:tc>
          <w:tcPr>
            <w:tcW w:w="542" w:type="dxa"/>
            <w:vMerge w:val="restart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0F2A67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12,9</w:t>
            </w:r>
          </w:p>
        </w:tc>
        <w:tc>
          <w:tcPr>
            <w:tcW w:w="1984" w:type="dxa"/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0F2A67" w:rsidRPr="00192D1C" w:rsidTr="000F2A67">
        <w:trPr>
          <w:trHeight w:val="577"/>
        </w:trPr>
        <w:tc>
          <w:tcPr>
            <w:tcW w:w="542" w:type="dxa"/>
            <w:vMerge/>
            <w:vAlign w:val="center"/>
          </w:tcPr>
          <w:p w:rsidR="000F2A67" w:rsidRPr="004A168E" w:rsidRDefault="000F2A67" w:rsidP="000F2A67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0F2A67" w:rsidRPr="004A168E" w:rsidRDefault="000F2A67" w:rsidP="000F2A67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0F2A67" w:rsidRPr="004A168E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0F2A67" w:rsidRPr="004A168E" w:rsidRDefault="000F2A67" w:rsidP="000F2A6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0F2A67" w:rsidRPr="004A168E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0F2A67" w:rsidRPr="004A168E" w:rsidRDefault="000F2A67" w:rsidP="000F2A6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0F2A67" w:rsidRPr="00EB1DB6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0F2A67" w:rsidRPr="00EB1DB6" w:rsidRDefault="000F2A67" w:rsidP="000F2A67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0F2A67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 xml:space="preserve">животноводческие, птицеводческие и звероводческие </w:t>
      </w:r>
      <w:r w:rsidRPr="00122664">
        <w:rPr>
          <w:sz w:val="28"/>
          <w:szCs w:val="28"/>
        </w:rPr>
        <w:lastRenderedPageBreak/>
        <w:t>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0F2A67" w:rsidRPr="00122664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0F2A67" w:rsidRPr="001876C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0F2A67" w:rsidRPr="00EB1DB6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5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4392"/>
        <w:gridCol w:w="2614"/>
      </w:tblGrid>
      <w:tr w:rsidR="000F2A67" w:rsidTr="000F2A67">
        <w:tc>
          <w:tcPr>
            <w:tcW w:w="6943" w:type="dxa"/>
            <w:gridSpan w:val="2"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Default="000F2A67" w:rsidP="000F2A6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0F2A67" w:rsidRPr="00332761" w:rsidRDefault="000F2A67" w:rsidP="000F2A6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Пуховые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0F2A67" w:rsidRPr="00332761" w:rsidRDefault="000F2A67" w:rsidP="000F2A6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332761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0F2A67" w:rsidTr="000F2A67">
        <w:trPr>
          <w:trHeight w:val="485"/>
        </w:trPr>
        <w:tc>
          <w:tcPr>
            <w:tcW w:w="2551" w:type="dxa"/>
            <w:vMerge w:val="restart"/>
          </w:tcPr>
          <w:p w:rsidR="000F2A67" w:rsidRPr="00332761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0F2A67" w:rsidRPr="00332761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0F2A67" w:rsidTr="000F2A67">
        <w:tc>
          <w:tcPr>
            <w:tcW w:w="2551" w:type="dxa"/>
            <w:vMerge w:val="restart"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0F2A67" w:rsidTr="000F2A67">
        <w:tc>
          <w:tcPr>
            <w:tcW w:w="2551" w:type="dxa"/>
            <w:vMerge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0F2A67" w:rsidRPr="00332761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0F2A67" w:rsidRPr="00332761" w:rsidRDefault="000F2A67" w:rsidP="000F2A6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0F2A67" w:rsidRPr="00332761" w:rsidRDefault="000F2A67" w:rsidP="000F2A6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0F2A67" w:rsidRPr="00332761" w:rsidRDefault="000F2A67" w:rsidP="000F2A67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0F2A67" w:rsidRPr="00332761" w:rsidRDefault="000F2A67" w:rsidP="000F2A67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0F2A67" w:rsidRDefault="000F2A67" w:rsidP="000F2A67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0F2A67" w:rsidRPr="00332761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0F2A67" w:rsidRDefault="000F2A67" w:rsidP="000F2A67">
      <w:pPr>
        <w:autoSpaceDE w:val="0"/>
        <w:autoSpaceDN w:val="0"/>
        <w:adjustRightInd w:val="0"/>
        <w:ind w:right="-1"/>
      </w:pPr>
      <w:r>
        <w:t xml:space="preserve"> 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0F2A67" w:rsidRPr="006E4E13" w:rsidRDefault="000F2A67" w:rsidP="000F2A67">
      <w:pPr>
        <w:autoSpaceDE w:val="0"/>
        <w:autoSpaceDN w:val="0"/>
        <w:adjustRightInd w:val="0"/>
        <w:ind w:right="-1"/>
        <w:rPr>
          <w:b/>
          <w:bCs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0F2A67" w:rsidRDefault="000F2A67" w:rsidP="000F2A67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0F2A67" w:rsidRPr="001F6595" w:rsidRDefault="000F2A67" w:rsidP="000F2A6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0F2A67" w:rsidTr="000F2A67">
        <w:tc>
          <w:tcPr>
            <w:tcW w:w="675" w:type="dxa"/>
          </w:tcPr>
          <w:p w:rsidR="000F2A67" w:rsidRPr="00285AA8" w:rsidRDefault="000F2A67" w:rsidP="000F2A67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0F2A67" w:rsidRPr="00285AA8" w:rsidRDefault="000F2A67" w:rsidP="000F2A67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0F2A67" w:rsidRPr="00285AA8" w:rsidRDefault="000F2A67" w:rsidP="000F2A6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0F2A67" w:rsidRPr="00285AA8" w:rsidRDefault="000F2A67" w:rsidP="000F2A67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0F2A67" w:rsidRPr="00285AA8" w:rsidRDefault="000F2A67" w:rsidP="000F2A67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0F2A67" w:rsidRPr="00285AA8" w:rsidRDefault="000F2A67" w:rsidP="000F2A67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0F2A67" w:rsidRPr="00285AA8" w:rsidRDefault="000F2A67" w:rsidP="000F2A67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</w:t>
            </w:r>
            <w:bookmarkStart w:id="0" w:name="_GoBack"/>
            <w:bookmarkEnd w:id="0"/>
            <w:r w:rsidRPr="00285AA8">
              <w:rPr>
                <w:sz w:val="22"/>
                <w:szCs w:val="22"/>
              </w:rPr>
              <w:t>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 xml:space="preserve"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</w:t>
            </w:r>
            <w:r w:rsidRPr="00722CD0">
              <w:rPr>
                <w:rStyle w:val="FontStyle52"/>
              </w:rPr>
              <w:lastRenderedPageBreak/>
              <w:t>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0F2A67" w:rsidTr="000F2A67">
        <w:tc>
          <w:tcPr>
            <w:tcW w:w="675" w:type="dxa"/>
          </w:tcPr>
          <w:p w:rsidR="000F2A67" w:rsidRPr="00285AA8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0F2A67" w:rsidRDefault="000F2A67" w:rsidP="000F2A67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0F2A67" w:rsidRPr="00722CD0" w:rsidRDefault="000F2A67" w:rsidP="000F2A67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0F2A67" w:rsidRPr="00285AA8" w:rsidRDefault="000F2A67" w:rsidP="000F2A67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0F2A67" w:rsidRPr="00722CD0" w:rsidRDefault="000F2A67" w:rsidP="000F2A67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285AA8" w:rsidRDefault="000F2A67" w:rsidP="000F2A67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F2A67" w:rsidRPr="00285AA8" w:rsidRDefault="000F2A67" w:rsidP="000F2A67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0F2A67" w:rsidRPr="00285AA8" w:rsidRDefault="000F2A67" w:rsidP="000F2A67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0F2A67" w:rsidRPr="00285AA8" w:rsidRDefault="000F2A67" w:rsidP="000F2A67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0F2A67" w:rsidRPr="00285AA8" w:rsidRDefault="000F2A67" w:rsidP="000F2A67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 xml:space="preserve">ти и </w:t>
            </w:r>
            <w:r w:rsidRPr="00722CD0">
              <w:rPr>
                <w:rStyle w:val="FontStyle52"/>
              </w:rPr>
              <w:lastRenderedPageBreak/>
              <w:t>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х.Ольшанка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139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0,014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0F2A67" w:rsidRPr="00722CD0" w:rsidRDefault="000F2A67" w:rsidP="000F2A67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</w:t>
            </w:r>
            <w:r w:rsidRPr="00722CD0">
              <w:rPr>
                <w:rStyle w:val="FontStyle52"/>
              </w:rPr>
              <w:lastRenderedPageBreak/>
              <w:t xml:space="preserve">спортивные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Расчет показателя общей площади на 100 чел. </w:t>
            </w:r>
            <w:r w:rsidRPr="00722CD0">
              <w:rPr>
                <w:rStyle w:val="FontStyle52"/>
              </w:rPr>
              <w:lastRenderedPageBreak/>
              <w:t>населения: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3</w:t>
            </w:r>
            <w:r w:rsidRPr="00722CD0">
              <w:rPr>
                <w:rStyle w:val="FontStyle52"/>
              </w:rPr>
              <w:t xml:space="preserve">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х.Ольшанка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1150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0F2A67" w:rsidRPr="00722CD0" w:rsidRDefault="000F2A67" w:rsidP="000F2A67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1150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31,3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003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0F2A67" w:rsidRPr="00285AA8" w:rsidRDefault="000F2A67" w:rsidP="000F2A67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285AA8" w:rsidRDefault="000F2A67" w:rsidP="000F2A67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48х2,872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137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0F2A67" w:rsidRPr="00285AA8" w:rsidRDefault="000F2A67" w:rsidP="000F2A6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0F2A67" w:rsidTr="000F2A67"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0F2A67" w:rsidRPr="00285AA8" w:rsidRDefault="000F2A67" w:rsidP="000F2A67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0F2A67" w:rsidRPr="00722CD0" w:rsidRDefault="000F2A67" w:rsidP="000F2A67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0F2A67" w:rsidRPr="00285AA8" w:rsidRDefault="000F2A67" w:rsidP="000F2A67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0F2A67" w:rsidRPr="00722CD0" w:rsidRDefault="000F2A67" w:rsidP="000F2A67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285AA8" w:rsidRDefault="000F2A67" w:rsidP="000F2A67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</w:t>
            </w:r>
            <w:r w:rsidRPr="00285AA8">
              <w:rPr>
                <w:sz w:val="22"/>
                <w:szCs w:val="22"/>
              </w:rPr>
              <w:lastRenderedPageBreak/>
              <w:t>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0F2A67" w:rsidRPr="00285AA8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2,872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313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0F2A67" w:rsidTr="000F2A67">
        <w:tc>
          <w:tcPr>
            <w:tcW w:w="675" w:type="dxa"/>
            <w:vMerge/>
          </w:tcPr>
          <w:p w:rsidR="000F2A67" w:rsidRPr="00285AA8" w:rsidRDefault="000F2A67" w:rsidP="000F2A67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0F2A67" w:rsidRPr="00285AA8" w:rsidRDefault="000F2A67" w:rsidP="000F2A67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0F2A67" w:rsidTr="000F2A67">
        <w:trPr>
          <w:trHeight w:val="3756"/>
        </w:trPr>
        <w:tc>
          <w:tcPr>
            <w:tcW w:w="675" w:type="dxa"/>
            <w:vMerge w:val="restart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0F2A67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0F2A67" w:rsidRPr="00722CD0" w:rsidRDefault="000F2A67" w:rsidP="000F2A67">
            <w:pPr>
              <w:ind w:right="-1"/>
              <w:jc w:val="center"/>
              <w:rPr>
                <w:rStyle w:val="FontStyle69"/>
              </w:rPr>
            </w:pPr>
          </w:p>
          <w:p w:rsidR="000F2A67" w:rsidRPr="00722CD0" w:rsidRDefault="000F2A67" w:rsidP="000F2A6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0F2A67" w:rsidRPr="00722CD0" w:rsidRDefault="000F2A67" w:rsidP="000F2A67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2,872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157,9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0F2A67" w:rsidTr="000F2A67">
        <w:trPr>
          <w:trHeight w:val="2041"/>
        </w:trPr>
        <w:tc>
          <w:tcPr>
            <w:tcW w:w="675" w:type="dxa"/>
            <w:vMerge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0F2A67" w:rsidRPr="00722CD0" w:rsidRDefault="000F2A67" w:rsidP="000F2A67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0F2A67" w:rsidRDefault="000F2A67" w:rsidP="000F2A67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2872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2,872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 xml:space="preserve">229 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>мест</w:t>
            </w:r>
            <w:r>
              <w:rPr>
                <w:rStyle w:val="FontStyle69"/>
                <w:b w:val="0"/>
                <w:bCs w:val="0"/>
                <w:spacing w:val="30"/>
              </w:rPr>
              <w:t>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0F2A67" w:rsidRPr="00722CD0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 уровня </w:t>
            </w:r>
          </w:p>
          <w:p w:rsidR="000F2A67" w:rsidRPr="00722CD0" w:rsidRDefault="000F2A67" w:rsidP="000F2A6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285AA8" w:rsidRDefault="000F2A67" w:rsidP="000F2A67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Российской Федерации от 27 июля 2016 года N Р-948 «Методические рекомендации субъектам Российской </w:t>
            </w:r>
            <w:r w:rsidRPr="00285AA8">
              <w:rPr>
                <w:sz w:val="22"/>
                <w:szCs w:val="22"/>
              </w:rPr>
              <w:lastRenderedPageBreak/>
              <w:t>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0F2A67" w:rsidRPr="00285AA8" w:rsidRDefault="000F2A67" w:rsidP="000F2A67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2872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r>
              <w:rPr>
                <w:rStyle w:val="FontStyle52"/>
              </w:rPr>
              <w:t>Ольшанского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2,872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12,9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0F2A67" w:rsidRPr="00722CD0" w:rsidRDefault="000F2A67" w:rsidP="000F2A6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0F2A67" w:rsidTr="000F2A67">
        <w:tc>
          <w:tcPr>
            <w:tcW w:w="675" w:type="dxa"/>
          </w:tcPr>
          <w:p w:rsidR="000F2A67" w:rsidRPr="00722CD0" w:rsidRDefault="000F2A67" w:rsidP="000F2A6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0F2A67" w:rsidRPr="00722CD0" w:rsidRDefault="000F2A67" w:rsidP="000F2A6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0F2A67" w:rsidRPr="00B4245F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>Ольшанском</w:t>
      </w:r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BF3023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</w:t>
      </w:r>
      <w:r w:rsidRPr="009D5EEC">
        <w:rPr>
          <w:sz w:val="28"/>
          <w:szCs w:val="28"/>
        </w:rPr>
        <w:lastRenderedPageBreak/>
        <w:t>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0F2A67" w:rsidRPr="00B27800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Ольшанского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Ольшанского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0F2A67" w:rsidRPr="009D5EEC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0F2A67" w:rsidRPr="00971E48" w:rsidRDefault="000F2A67" w:rsidP="000F2A67">
      <w:pPr>
        <w:autoSpaceDE w:val="0"/>
        <w:autoSpaceDN w:val="0"/>
        <w:adjustRightInd w:val="0"/>
        <w:ind w:right="-1"/>
        <w:rPr>
          <w:bCs/>
          <w:sz w:val="16"/>
          <w:szCs w:val="16"/>
        </w:rPr>
      </w:pP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71E48">
        <w:rPr>
          <w:bCs/>
          <w:sz w:val="28"/>
          <w:szCs w:val="28"/>
        </w:rPr>
        <w:t xml:space="preserve">        1.</w:t>
      </w:r>
      <w:r w:rsidRPr="00E654A6">
        <w:rPr>
          <w:b/>
          <w:bCs/>
          <w:sz w:val="28"/>
          <w:szCs w:val="28"/>
        </w:rPr>
        <w:t xml:space="preserve"> </w:t>
      </w:r>
      <w:r w:rsidRPr="00E654A6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Исходные данные: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E654A6">
        <w:rPr>
          <w:sz w:val="28"/>
          <w:szCs w:val="28"/>
        </w:rPr>
        <w:t xml:space="preserve">(162 жителя, </w:t>
      </w:r>
      <w:proofErr w:type="spellStart"/>
      <w:r w:rsidRPr="00E654A6">
        <w:rPr>
          <w:sz w:val="28"/>
          <w:szCs w:val="28"/>
        </w:rPr>
        <w:t>коэф</w:t>
      </w:r>
      <w:proofErr w:type="spellEnd"/>
      <w:r w:rsidRPr="00E654A6">
        <w:rPr>
          <w:sz w:val="28"/>
          <w:szCs w:val="28"/>
        </w:rPr>
        <w:t>. семейности 2,7).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Применение показателя: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Так расчетная нагрузка на сети газоснабжения составит: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138 х 162 = 22 356 куб. м. в год.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Вывод: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 xml:space="preserve">При проектировании 60 домовладений (162 жителя) необходимо учитывать 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E654A6">
        <w:rPr>
          <w:sz w:val="28"/>
          <w:szCs w:val="28"/>
        </w:rPr>
        <w:t>планируемую нагрузку на сети газоснабжения в объеме 22 356 куб. м. в год.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971E48">
        <w:rPr>
          <w:bCs/>
          <w:sz w:val="28"/>
          <w:szCs w:val="28"/>
        </w:rPr>
        <w:t>2.</w:t>
      </w:r>
      <w:r w:rsidRPr="00E654A6">
        <w:rPr>
          <w:b/>
          <w:bCs/>
          <w:sz w:val="28"/>
          <w:szCs w:val="28"/>
        </w:rPr>
        <w:t xml:space="preserve"> </w:t>
      </w:r>
      <w:r w:rsidRPr="00E654A6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Исходные данные: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r w:rsidRPr="00E654A6">
        <w:rPr>
          <w:sz w:val="28"/>
          <w:szCs w:val="28"/>
        </w:rPr>
        <w:t>Ольшанк</w:t>
      </w:r>
      <w:r>
        <w:rPr>
          <w:sz w:val="28"/>
          <w:szCs w:val="28"/>
        </w:rPr>
        <w:t>а</w:t>
      </w:r>
      <w:r w:rsidRPr="00E654A6">
        <w:rPr>
          <w:sz w:val="28"/>
          <w:szCs w:val="28"/>
        </w:rPr>
        <w:t xml:space="preserve"> Ольшанского сельского поселения Урюпинского муниципального района Волгоградской области.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поселения</w:t>
      </w:r>
      <w:r w:rsidRPr="00E654A6">
        <w:rPr>
          <w:sz w:val="28"/>
          <w:szCs w:val="28"/>
        </w:rPr>
        <w:t xml:space="preserve"> к 2020 году: </w:t>
      </w:r>
      <w:r w:rsidRPr="00E654A6">
        <w:rPr>
          <w:color w:val="000000"/>
          <w:sz w:val="28"/>
          <w:szCs w:val="28"/>
        </w:rPr>
        <w:t>2872 человек</w:t>
      </w:r>
      <w:r>
        <w:rPr>
          <w:color w:val="000000"/>
          <w:sz w:val="28"/>
          <w:szCs w:val="28"/>
        </w:rPr>
        <w:t>.</w:t>
      </w:r>
      <w:r w:rsidRPr="00E654A6">
        <w:rPr>
          <w:color w:val="FF0000"/>
          <w:sz w:val="28"/>
          <w:szCs w:val="28"/>
        </w:rPr>
        <w:t xml:space="preserve"> 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Применение показателя: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Согласно Таблице 1.3.1. МНГП, показатель минимальной площа</w:t>
      </w:r>
      <w:r>
        <w:rPr>
          <w:sz w:val="28"/>
          <w:szCs w:val="28"/>
        </w:rPr>
        <w:t xml:space="preserve">ди плоскостных </w:t>
      </w:r>
      <w:r w:rsidRPr="00E654A6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Так минимальная площадь спо</w:t>
      </w:r>
      <w:r>
        <w:rPr>
          <w:sz w:val="28"/>
          <w:szCs w:val="28"/>
        </w:rPr>
        <w:t>ртивной площадки для  х. Ольшанка</w:t>
      </w:r>
      <w:r w:rsidRPr="00E654A6">
        <w:rPr>
          <w:sz w:val="28"/>
          <w:szCs w:val="28"/>
        </w:rPr>
        <w:t xml:space="preserve"> составит: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E654A6">
        <w:rPr>
          <w:color w:val="000000"/>
          <w:sz w:val="28"/>
          <w:szCs w:val="28"/>
        </w:rPr>
        <w:t>(0,028 / 100) х 2872 = 0,8 га или 804  кв. м.</w:t>
      </w:r>
    </w:p>
    <w:p w:rsidR="000F2A67" w:rsidRPr="00E654A6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>Вывод:</w:t>
      </w:r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54A6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</w:t>
      </w:r>
      <w:r w:rsidRPr="00E654A6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Pr="00E654A6">
        <w:rPr>
          <w:sz w:val="28"/>
          <w:szCs w:val="28"/>
        </w:rPr>
        <w:t>Ольшанк</w:t>
      </w:r>
      <w:r>
        <w:rPr>
          <w:sz w:val="28"/>
          <w:szCs w:val="28"/>
        </w:rPr>
        <w:t>а</w:t>
      </w:r>
      <w:r w:rsidRPr="00E654A6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</w:t>
      </w:r>
      <w:r>
        <w:rPr>
          <w:sz w:val="28"/>
          <w:szCs w:val="28"/>
        </w:rPr>
        <w:t>но расчету 0,8 га или 804кв. м.</w:t>
      </w:r>
    </w:p>
    <w:p w:rsidR="000F2A67" w:rsidRPr="00BF3023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0F2A67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0F2A67" w:rsidRPr="00F82D3F" w:rsidRDefault="000F2A67" w:rsidP="000F2A6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0F2A67" w:rsidRDefault="000F2A67" w:rsidP="000F2A6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0F2A67" w:rsidRDefault="000F2A67" w:rsidP="000F2A6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0F2A67" w:rsidRDefault="000F2A67" w:rsidP="000F2A6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0F2A67" w:rsidRPr="00B27800" w:rsidRDefault="000F2A67" w:rsidP="000F2A67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0F2A67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0F2A67" w:rsidRPr="00370675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F2A67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0F2A67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0F2A67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0F2A67" w:rsidRPr="00370675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F2A67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0F2A67" w:rsidRPr="00370675" w:rsidRDefault="000F2A67" w:rsidP="000F2A67">
      <w:pPr>
        <w:ind w:right="-1"/>
        <w:rPr>
          <w:sz w:val="16"/>
          <w:szCs w:val="16"/>
        </w:rPr>
      </w:pPr>
    </w:p>
    <w:p w:rsidR="000F2A67" w:rsidRPr="00F82D3F" w:rsidRDefault="000F2A67" w:rsidP="000F2A67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0F2A67" w:rsidRDefault="000F2A67" w:rsidP="000F2A67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0F2A67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0F2A67" w:rsidRPr="00370675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0F2A67" w:rsidRPr="00F82D3F" w:rsidRDefault="000F2A67" w:rsidP="000F2A6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0F2A67" w:rsidRPr="00D2667C" w:rsidRDefault="000F2A67" w:rsidP="000F2A67">
      <w:pPr>
        <w:autoSpaceDE w:val="0"/>
        <w:autoSpaceDN w:val="0"/>
        <w:adjustRightInd w:val="0"/>
        <w:ind w:right="-1"/>
      </w:pPr>
    </w:p>
    <w:p w:rsidR="000F2A67" w:rsidRDefault="000F2A67" w:rsidP="000F2A6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Ольшанского сельского поселения </w:t>
      </w:r>
    </w:p>
    <w:p w:rsidR="000F2A67" w:rsidRDefault="000F2A67" w:rsidP="000F2A67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0F2A67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Default="000F2A67" w:rsidP="000F2A6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Ольшанского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0F2A67" w:rsidRDefault="000F2A67" w:rsidP="000F2A67">
      <w:pPr>
        <w:ind w:right="-1"/>
        <w:rPr>
          <w:sz w:val="28"/>
          <w:szCs w:val="28"/>
        </w:rPr>
      </w:pPr>
    </w:p>
    <w:p w:rsidR="000F2A67" w:rsidRPr="003B0004" w:rsidRDefault="000F2A67" w:rsidP="000F2A67">
      <w:pPr>
        <w:ind w:right="-1"/>
        <w:rPr>
          <w:b/>
          <w:bCs/>
          <w:sz w:val="28"/>
          <w:szCs w:val="28"/>
        </w:rPr>
      </w:pPr>
    </w:p>
    <w:p w:rsidR="000F2A67" w:rsidRPr="003B0004" w:rsidRDefault="000F2A67" w:rsidP="000F2A6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0F2A67" w:rsidRPr="003B0004" w:rsidRDefault="000F2A67" w:rsidP="000F2A67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0F2A67" w:rsidRDefault="000F2A67" w:rsidP="000F2A6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06909" w:rsidRDefault="00C06909" w:rsidP="000F2A67">
      <w:pPr>
        <w:ind w:right="-1"/>
      </w:pPr>
    </w:p>
    <w:sectPr w:rsidR="00C06909" w:rsidSect="000F2A6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A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2A67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AB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A67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2A67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F2A67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F2A6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F2A67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0F2A67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0F2A67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F2A67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F2A67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0F2A67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2A67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F2A67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F2A6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F2A67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F2A67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F2A67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F2A67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F2A67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F2A67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0F2A67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0F2A67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F2A67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F2A67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0F2A67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0F2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A67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0F2A67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0F2A67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0F2A67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0F2A67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0F2A6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F2A67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0F2A67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0F2A67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0F2A6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0F2A67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0F2A6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0F2A67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0F2A67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0F2A67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0F2A67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0F2A67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0F2A67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0F2A6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0F2A67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0F2A67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0F2A67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0F2A67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0F2A67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0F2A67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F2A67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0F2A67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0F2A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2A67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F2A67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2A67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0F2A6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0F2A6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0F2A6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0F2A67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0F2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F2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0F2A67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F2A67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F2A6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F2A67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F2A67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F2A67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F2A67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F2A67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F2A67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0F2A67"/>
  </w:style>
  <w:style w:type="paragraph" w:customStyle="1" w:styleId="ConsNonformat">
    <w:name w:val="ConsNonformat"/>
    <w:uiPriority w:val="99"/>
    <w:rsid w:val="000F2A6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0F2A67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0F2A67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0F2A67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0F2A67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0F2A67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0F2A67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0F2A67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0F2A67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F2A67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F2A67"/>
    <w:rPr>
      <w:sz w:val="24"/>
      <w:szCs w:val="24"/>
    </w:rPr>
  </w:style>
  <w:style w:type="paragraph" w:customStyle="1" w:styleId="ConsPlusCell">
    <w:name w:val="ConsPlusCell"/>
    <w:uiPriority w:val="99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0F2A6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F2A67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F2A67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F2A67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F2A6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F2A67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0F2A6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F2A67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F2A67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F2A67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F2A67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F2A67"/>
    <w:rPr>
      <w:sz w:val="16"/>
      <w:szCs w:val="16"/>
      <w:lang w:val="ru-RU" w:eastAsia="ru-RU"/>
    </w:rPr>
  </w:style>
  <w:style w:type="paragraph" w:customStyle="1" w:styleId="ConsTitle">
    <w:name w:val="ConsTitle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F2A67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F2A67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F2A67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F2A67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0F2A67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F2A67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F2A67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0F2A67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F2A6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0F2A6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2A67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0F2A67"/>
  </w:style>
  <w:style w:type="paragraph" w:customStyle="1" w:styleId="1d">
    <w:name w:val="Знак Знак1 Знак Знак"/>
    <w:basedOn w:val="a"/>
    <w:rsid w:val="000F2A67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0F2A67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F2A67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0F2A67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0F2A67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F2A67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0F2A67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0F2A67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0F2A67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F2A6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0F2A67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0F2A67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0F2A67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0F2A67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0F2A67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0F2A67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0F2A6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0F2A6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0F2A67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0F2A6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0F2A67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0F2A67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0F2A67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0F2A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0F2A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0F2A67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0F2A67"/>
    <w:rPr>
      <w:rFonts w:eastAsia="Times New Roman"/>
      <w:lang w:eastAsia="ru-RU"/>
    </w:rPr>
  </w:style>
  <w:style w:type="character" w:styleId="aff4">
    <w:name w:val="footnote reference"/>
    <w:semiHidden/>
    <w:rsid w:val="000F2A6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A67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2A67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F2A67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F2A6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F2A67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0F2A67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0F2A67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F2A67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F2A67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0F2A67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2A67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F2A67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F2A6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F2A67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F2A67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F2A67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F2A67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F2A67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F2A67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0F2A67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0F2A67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F2A67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F2A67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0F2A67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0F2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A67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0F2A67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0F2A67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0F2A67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0F2A67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0F2A6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F2A67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0F2A67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0F2A67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0F2A6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0F2A67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0F2A6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0F2A67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0F2A67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0F2A67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0F2A67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0F2A67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0F2A67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0F2A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0F2A67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0F2A6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0F2A6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0F2A67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0F2A67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0F2A67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0F2A67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0F2A67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0F2A67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0F2A67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F2A67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0F2A67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0F2A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2A67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F2A67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2A67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0F2A6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0F2A6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0F2A6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0F2A67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0F2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F2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0F2A67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F2A67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F2A6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F2A67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F2A67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F2A67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F2A67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F2A67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F2A67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0F2A67"/>
  </w:style>
  <w:style w:type="paragraph" w:customStyle="1" w:styleId="ConsNonformat">
    <w:name w:val="ConsNonformat"/>
    <w:uiPriority w:val="99"/>
    <w:rsid w:val="000F2A6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0F2A67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0F2A67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0F2A67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0F2A67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0F2A67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0F2A67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0F2A67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0F2A67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F2A67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F2A67"/>
    <w:rPr>
      <w:sz w:val="24"/>
      <w:szCs w:val="24"/>
    </w:rPr>
  </w:style>
  <w:style w:type="paragraph" w:customStyle="1" w:styleId="ConsPlusCell">
    <w:name w:val="ConsPlusCell"/>
    <w:uiPriority w:val="99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0F2A6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F2A67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F2A67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F2A67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F2A6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F2A67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0F2A6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F2A67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F2A67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F2A67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F2A67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F2A67"/>
    <w:rPr>
      <w:sz w:val="16"/>
      <w:szCs w:val="16"/>
      <w:lang w:val="ru-RU" w:eastAsia="ru-RU"/>
    </w:rPr>
  </w:style>
  <w:style w:type="paragraph" w:customStyle="1" w:styleId="ConsTitle">
    <w:name w:val="ConsTitle"/>
    <w:rsid w:val="000F2A6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F2A67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F2A67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F2A67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F2A67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0F2A67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F2A67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F2A67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0F2A67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F2A6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0F2A6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2A67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0F2A67"/>
  </w:style>
  <w:style w:type="paragraph" w:customStyle="1" w:styleId="1d">
    <w:name w:val="Знак Знак1 Знак Знак"/>
    <w:basedOn w:val="a"/>
    <w:rsid w:val="000F2A67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0F2A67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F2A67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0F2A67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0F2A67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F2A67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0F2A67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0F2A67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0F2A67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F2A6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0F2A67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0F2A67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0F2A67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0F2A67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0F2A67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0F2A67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0F2A6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0F2A6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0F2A67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0F2A6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0F2A67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0F2A67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0F2A67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0F2A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0F2A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0F2A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0F2A67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0F2A67"/>
    <w:rPr>
      <w:rFonts w:eastAsia="Times New Roman"/>
      <w:lang w:eastAsia="ru-RU"/>
    </w:rPr>
  </w:style>
  <w:style w:type="character" w:styleId="aff4">
    <w:name w:val="footnote reference"/>
    <w:semiHidden/>
    <w:rsid w:val="000F2A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10436</Words>
  <Characters>59489</Characters>
  <Application>Microsoft Office Word</Application>
  <DocSecurity>0</DocSecurity>
  <Lines>495</Lines>
  <Paragraphs>139</Paragraphs>
  <ScaleCrop>false</ScaleCrop>
  <Company>Урюпинскуая районная Дума</Company>
  <LinksUpToDate>false</LinksUpToDate>
  <CharactersWithSpaces>69786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2017-12-26T12:11:00Z</dcterms:created>
  <dcterms:modified xsi:type="dcterms:W3CDTF">2017-12-26T12:13:00Z</dcterms:modified>
</cp:coreProperties>
</file>