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D58" w:rsidRPr="00E048E3" w:rsidRDefault="00EF3D58" w:rsidP="00EF3D58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26DA39" wp14:editId="7C8E98B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D58" w:rsidRPr="00E048E3" w:rsidRDefault="00EF3D58" w:rsidP="00EF3D58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EF3D58" w:rsidRPr="001C02ED" w:rsidRDefault="00EF3D58" w:rsidP="00EF3D58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EF3D58" w:rsidRPr="001C02ED" w:rsidRDefault="00EF3D58" w:rsidP="00EF3D58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EF3D58" w:rsidRPr="001C02ED" w:rsidRDefault="00EF3D58" w:rsidP="00EF3D58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EF3D58" w:rsidRPr="001C02ED" w:rsidRDefault="00EF3D58" w:rsidP="00EF3D58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EF3D58" w:rsidRPr="001C02ED" w:rsidRDefault="00EF3D58" w:rsidP="00EF3D58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EF3D58" w:rsidRPr="001C02ED" w:rsidRDefault="00EF3D58" w:rsidP="00EF3D58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585A6C9" wp14:editId="735C1BB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F9F8216" wp14:editId="154E5A9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EF3D58" w:rsidRPr="00E93770" w:rsidRDefault="00EF3D58" w:rsidP="00EF3D58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F3D58" w:rsidRDefault="00EF3D58" w:rsidP="00EF3D58">
      <w:pPr>
        <w:rPr>
          <w:sz w:val="28"/>
          <w:szCs w:val="28"/>
        </w:rPr>
      </w:pPr>
    </w:p>
    <w:p w:rsidR="00EF3D58" w:rsidRPr="00F77F86" w:rsidRDefault="00EF3D58" w:rsidP="00EF3D5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6 феврал</w:t>
      </w:r>
      <w:r>
        <w:rPr>
          <w:b/>
          <w:bCs/>
          <w:color w:val="000000"/>
          <w:sz w:val="28"/>
          <w:szCs w:val="28"/>
        </w:rPr>
        <w:t>я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№ 7/55</w:t>
      </w:r>
    </w:p>
    <w:p w:rsidR="00EF3D58" w:rsidRPr="00602DFD" w:rsidRDefault="00EF3D58" w:rsidP="00EF3D58">
      <w:pPr>
        <w:jc w:val="right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</w:t>
      </w:r>
    </w:p>
    <w:p w:rsidR="00EF3D58" w:rsidRDefault="00EF3D58" w:rsidP="00EF3D5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О реализации положений Федерального закона от 25 декабря </w:t>
      </w:r>
    </w:p>
    <w:p w:rsidR="00EF3D58" w:rsidRDefault="00EF3D58" w:rsidP="00EF3D5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2008 года № 273-ФЗ «О противодействии коррупции» и Федерального закона от 03 декабря 2012 года № 230-ФЗ </w:t>
      </w:r>
    </w:p>
    <w:p w:rsidR="00EF3D58" w:rsidRDefault="00EF3D58" w:rsidP="00EF3D5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«О </w:t>
      </w:r>
      <w:proofErr w:type="gramStart"/>
      <w:r>
        <w:rPr>
          <w:rFonts w:eastAsiaTheme="minorHAnsi"/>
          <w:b/>
          <w:sz w:val="28"/>
          <w:szCs w:val="28"/>
          <w:lang w:eastAsia="en-US"/>
        </w:rPr>
        <w:t>контроле за</w:t>
      </w:r>
      <w:proofErr w:type="gramEnd"/>
      <w:r>
        <w:rPr>
          <w:rFonts w:eastAsiaTheme="minorHAnsi"/>
          <w:b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лиц»</w:t>
      </w:r>
    </w:p>
    <w:p w:rsidR="00EF3D58" w:rsidRDefault="00EF3D58" w:rsidP="00EF3D58">
      <w:pPr>
        <w:autoSpaceDE w:val="0"/>
        <w:autoSpaceDN w:val="0"/>
        <w:adjustRightInd w:val="0"/>
        <w:ind w:left="540"/>
        <w:rPr>
          <w:rFonts w:eastAsiaTheme="minorHAnsi"/>
          <w:b/>
          <w:sz w:val="28"/>
          <w:szCs w:val="28"/>
          <w:lang w:eastAsia="en-US"/>
        </w:rPr>
      </w:pP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На основании </w:t>
      </w:r>
      <w:r w:rsidRPr="00DD16EC">
        <w:rPr>
          <w:rFonts w:eastAsiaTheme="minorHAnsi"/>
          <w:sz w:val="28"/>
          <w:szCs w:val="28"/>
          <w:lang w:eastAsia="en-US"/>
        </w:rPr>
        <w:t>Федерального закона от 25 декабря 2008 года № 273-ФЗ «О противодействии коррупции», Федерального закона</w:t>
      </w:r>
      <w:r>
        <w:rPr>
          <w:rFonts w:eastAsiaTheme="minorHAnsi"/>
          <w:sz w:val="28"/>
          <w:szCs w:val="28"/>
          <w:lang w:eastAsia="en-US"/>
        </w:rPr>
        <w:t xml:space="preserve"> от 3 декабря 2012 года </w:t>
      </w:r>
      <w:r w:rsidRPr="00DD16EC">
        <w:rPr>
          <w:rFonts w:eastAsiaTheme="minorHAnsi"/>
          <w:sz w:val="28"/>
          <w:szCs w:val="28"/>
          <w:lang w:eastAsia="en-US"/>
        </w:rPr>
        <w:t>№ 230-ФЗ «О контроле за соответствием расходов лиц, замещающих государственные должности, и иных лиц их доходам»,</w:t>
      </w:r>
      <w:r>
        <w:rPr>
          <w:rFonts w:eastAsiaTheme="minorHAnsi"/>
          <w:sz w:val="28"/>
          <w:szCs w:val="28"/>
          <w:lang w:eastAsia="en-US"/>
        </w:rPr>
        <w:t xml:space="preserve"> статьи 15 Федерального закона от 2 марта 2007 года № 25-ФЗ «О муниципальной службе в Российской Федерации», </w:t>
      </w:r>
      <w:r>
        <w:rPr>
          <w:sz w:val="28"/>
          <w:szCs w:val="28"/>
        </w:rPr>
        <w:t>Указа</w:t>
      </w:r>
      <w:r w:rsidRPr="00FC0E2A">
        <w:rPr>
          <w:sz w:val="28"/>
          <w:szCs w:val="28"/>
        </w:rPr>
        <w:t xml:space="preserve"> Президента Российской Федерации от 23 июня 2014 г</w:t>
      </w:r>
      <w:proofErr w:type="gramEnd"/>
      <w:r w:rsidRPr="00FC0E2A">
        <w:rPr>
          <w:sz w:val="28"/>
          <w:szCs w:val="28"/>
        </w:rPr>
        <w:t xml:space="preserve">. N 460 </w:t>
      </w:r>
      <w:r w:rsidRPr="004B4126">
        <w:rPr>
          <w:rFonts w:eastAsiaTheme="minorHAnsi"/>
          <w:bCs/>
          <w:sz w:val="28"/>
          <w:szCs w:val="28"/>
          <w:lang w:eastAsia="en-US"/>
        </w:rPr>
        <w:t>«Об утверждении формы справки о доходах, расходах, об имуществе и обязательствах имущественного характера и внесении изменений в некоторые акты П</w:t>
      </w:r>
      <w:r>
        <w:rPr>
          <w:rFonts w:eastAsiaTheme="minorHAnsi"/>
          <w:bCs/>
          <w:sz w:val="28"/>
          <w:szCs w:val="28"/>
          <w:lang w:eastAsia="en-US"/>
        </w:rPr>
        <w:t xml:space="preserve">резидента Российской Федерации», </w:t>
      </w:r>
      <w:r>
        <w:rPr>
          <w:rFonts w:eastAsiaTheme="minorHAnsi"/>
          <w:sz w:val="28"/>
          <w:szCs w:val="28"/>
          <w:lang w:eastAsia="en-US"/>
        </w:rPr>
        <w:t xml:space="preserve">Урюпинская районная Дума </w:t>
      </w:r>
      <w:r w:rsidRPr="00DA470F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EF3D58" w:rsidRPr="001863A3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1. </w:t>
      </w:r>
      <w:proofErr w:type="gramStart"/>
      <w:r w:rsidRPr="00824335">
        <w:rPr>
          <w:rFonts w:eastAsiaTheme="minorHAnsi"/>
          <w:sz w:val="28"/>
          <w:szCs w:val="28"/>
          <w:lang w:eastAsia="en-US"/>
        </w:rPr>
        <w:t xml:space="preserve">Установить, что </w:t>
      </w:r>
      <w:r>
        <w:rPr>
          <w:rFonts w:eastAsiaTheme="minorHAnsi"/>
          <w:sz w:val="28"/>
          <w:szCs w:val="28"/>
          <w:lang w:eastAsia="en-US"/>
        </w:rPr>
        <w:t xml:space="preserve">Перечень </w:t>
      </w:r>
      <w:r w:rsidRPr="009A5DE7">
        <w:rPr>
          <w:rFonts w:eastAsiaTheme="minorHAnsi"/>
          <w:sz w:val="28"/>
          <w:szCs w:val="28"/>
          <w:lang w:eastAsia="en-US"/>
        </w:rPr>
        <w:t>должностей муниципальной службы в органах местного самоуправления Урюпинского муниципального района Волгоградской области, при назначении на которые граждане обязаны представлять сведения о своих доходах, об имуществе и обязательствах имущественного характера, а так</w:t>
      </w:r>
      <w:r>
        <w:rPr>
          <w:rFonts w:eastAsiaTheme="minorHAnsi"/>
          <w:sz w:val="28"/>
          <w:szCs w:val="28"/>
          <w:lang w:eastAsia="en-US"/>
        </w:rPr>
        <w:t>же сведения</w:t>
      </w:r>
      <w:r w:rsidRPr="009A5DE7">
        <w:rPr>
          <w:rFonts w:eastAsiaTheme="minorHAnsi"/>
          <w:sz w:val="28"/>
          <w:szCs w:val="28"/>
          <w:lang w:eastAsia="en-US"/>
        </w:rPr>
        <w:t xml:space="preserve">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Урюпинского муниципального района обязаны представлять</w:t>
      </w:r>
      <w:proofErr w:type="gramEnd"/>
      <w:r w:rsidRPr="009A5DE7">
        <w:rPr>
          <w:rFonts w:eastAsiaTheme="minorHAnsi"/>
          <w:sz w:val="28"/>
          <w:szCs w:val="28"/>
          <w:lang w:eastAsia="en-US"/>
        </w:rPr>
        <w:t xml:space="preserve">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eastAsiaTheme="minorHAnsi"/>
          <w:sz w:val="28"/>
          <w:szCs w:val="28"/>
          <w:lang w:eastAsia="en-US"/>
        </w:rPr>
        <w:t xml:space="preserve"> утверждается правовыми актами органов местного самоуправления Урюпинского муниципального района.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2</w:t>
      </w:r>
      <w:r w:rsidRPr="00DA470F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Граждане, претендующие на замещение должности муниципальной службы в органах местного самоуправления Урюпинского муниципального района Волгоградской области, и муниципальные служащие Урюпинского </w:t>
      </w:r>
      <w:r>
        <w:rPr>
          <w:rFonts w:eastAsiaTheme="minorHAnsi"/>
          <w:sz w:val="28"/>
          <w:szCs w:val="28"/>
          <w:lang w:eastAsia="en-US"/>
        </w:rPr>
        <w:lastRenderedPageBreak/>
        <w:t>муниципального района  Волгоградской области представляют сведения о доходах, об имуществе и обязательствах имущественного характера в кадровую службу органа местного самоуправления Урюпинского муниципального района в порядке и сроки, установленные Положением о представлении гражданами, претендующими на замещение должностей государственной гражданской службы Волгоградской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области, и государственными гражданскими служащими Волгоградской области сведений о доходах, об имуществе и обязательствах имущественного характера, утвержденным Постановлением Губернатора Волгоградской области от 18 декабря 2014 года № 254 «О некоторых вопросах представления отдельными категориями лиц сведений о доходах, об имуществе и обязательствах имущественного характера».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>
        <w:rPr>
          <w:rFonts w:eastAsiaTheme="minorHAnsi"/>
          <w:b/>
          <w:sz w:val="28"/>
          <w:szCs w:val="28"/>
          <w:lang w:eastAsia="en-US"/>
        </w:rPr>
        <w:t>3</w:t>
      </w:r>
      <w:r w:rsidRPr="00DA470F">
        <w:rPr>
          <w:rFonts w:eastAsiaTheme="minorHAnsi"/>
          <w:b/>
          <w:sz w:val="28"/>
          <w:szCs w:val="28"/>
          <w:lang w:eastAsia="en-US"/>
        </w:rPr>
        <w:t xml:space="preserve">. </w:t>
      </w:r>
      <w:proofErr w:type="gramStart"/>
      <w:r w:rsidRPr="00DA470F">
        <w:rPr>
          <w:rFonts w:eastAsiaTheme="minorHAnsi"/>
          <w:bCs/>
          <w:sz w:val="28"/>
          <w:szCs w:val="28"/>
          <w:lang w:eastAsia="en-US"/>
        </w:rPr>
        <w:t>Муниципальные служащие</w:t>
      </w:r>
      <w:r>
        <w:rPr>
          <w:rFonts w:eastAsiaTheme="minorHAnsi"/>
          <w:bCs/>
          <w:sz w:val="28"/>
          <w:szCs w:val="28"/>
          <w:lang w:eastAsia="en-US"/>
        </w:rPr>
        <w:t xml:space="preserve"> Урюпинского муниципального района Волгоградской области</w:t>
      </w:r>
      <w:r w:rsidRPr="00DA470F">
        <w:rPr>
          <w:rFonts w:eastAsiaTheme="minorHAnsi"/>
          <w:bCs/>
          <w:sz w:val="28"/>
          <w:szCs w:val="28"/>
          <w:lang w:eastAsia="en-US"/>
        </w:rPr>
        <w:t xml:space="preserve">, на которых возложена обязанность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представляют указанные сведения </w:t>
      </w:r>
      <w:r>
        <w:rPr>
          <w:rFonts w:eastAsiaTheme="minorHAnsi"/>
          <w:bCs/>
          <w:sz w:val="28"/>
          <w:szCs w:val="28"/>
          <w:lang w:eastAsia="en-US"/>
        </w:rPr>
        <w:t>в кадровую службу органа местного самоуправления в порядке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, сроки, </w:t>
      </w:r>
      <w:r w:rsidRPr="009F72A7">
        <w:rPr>
          <w:rFonts w:eastAsiaTheme="minorHAnsi"/>
          <w:bCs/>
          <w:sz w:val="28"/>
          <w:szCs w:val="28"/>
          <w:lang w:eastAsia="en-US"/>
        </w:rPr>
        <w:t xml:space="preserve">установленные  </w:t>
      </w:r>
      <w:r w:rsidRPr="009F72A7">
        <w:rPr>
          <w:rFonts w:eastAsiaTheme="minorHAnsi"/>
          <w:sz w:val="28"/>
          <w:szCs w:val="28"/>
          <w:lang w:eastAsia="en-US"/>
        </w:rPr>
        <w:t>Постановлением Губернатора Волгоградской области от 27 ноября 2014</w:t>
      </w:r>
      <w:r>
        <w:rPr>
          <w:rFonts w:eastAsiaTheme="minorHAnsi"/>
          <w:sz w:val="28"/>
          <w:szCs w:val="28"/>
          <w:lang w:eastAsia="en-US"/>
        </w:rPr>
        <w:t xml:space="preserve"> года № 212 «О реализации отдельных положений Федерального закона от 03 декабря 2012 года № 230-ФЗ «О 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 их доходам».</w:t>
      </w:r>
    </w:p>
    <w:p w:rsidR="00EF3D58" w:rsidRPr="004B4126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4B4126">
        <w:rPr>
          <w:b/>
          <w:sz w:val="28"/>
          <w:szCs w:val="28"/>
        </w:rPr>
        <w:t>4.</w:t>
      </w:r>
      <w:r w:rsidRPr="00FC0E2A">
        <w:rPr>
          <w:sz w:val="28"/>
          <w:szCs w:val="28"/>
        </w:rPr>
        <w:t xml:space="preserve"> Сведения</w:t>
      </w:r>
      <w:r>
        <w:rPr>
          <w:sz w:val="28"/>
          <w:szCs w:val="28"/>
        </w:rPr>
        <w:t>, указанные в пунктах 2 и 3 настоящего решения,</w:t>
      </w:r>
      <w:r w:rsidRPr="00FC0E2A">
        <w:rPr>
          <w:sz w:val="28"/>
          <w:szCs w:val="28"/>
        </w:rPr>
        <w:t xml:space="preserve"> представляются по </w:t>
      </w:r>
      <w:r>
        <w:rPr>
          <w:sz w:val="28"/>
          <w:szCs w:val="28"/>
        </w:rPr>
        <w:t xml:space="preserve">форме справки, </w:t>
      </w:r>
      <w:r w:rsidRPr="00FC0E2A">
        <w:rPr>
          <w:sz w:val="28"/>
          <w:szCs w:val="28"/>
        </w:rPr>
        <w:t>утвержденной Указом Президента Российс</w:t>
      </w:r>
      <w:r>
        <w:rPr>
          <w:sz w:val="28"/>
          <w:szCs w:val="28"/>
        </w:rPr>
        <w:t>кой Федерации от 23 июня 2014 года</w:t>
      </w:r>
      <w:r w:rsidRPr="00FC0E2A">
        <w:rPr>
          <w:sz w:val="28"/>
          <w:szCs w:val="28"/>
        </w:rPr>
        <w:t xml:space="preserve"> N 460 </w:t>
      </w:r>
      <w:r w:rsidRPr="004B4126">
        <w:rPr>
          <w:rFonts w:eastAsiaTheme="minorHAnsi"/>
          <w:bCs/>
          <w:sz w:val="28"/>
          <w:szCs w:val="28"/>
          <w:lang w:eastAsia="en-US"/>
        </w:rPr>
        <w:t xml:space="preserve">«Об утверждении формы справки о доходах, расходах, об имуществе и обязательствах </w:t>
      </w:r>
      <w:proofErr w:type="spellStart"/>
      <w:proofErr w:type="gramStart"/>
      <w:r w:rsidRPr="004B4126">
        <w:rPr>
          <w:rFonts w:eastAsiaTheme="minorHAnsi"/>
          <w:bCs/>
          <w:sz w:val="28"/>
          <w:szCs w:val="28"/>
          <w:lang w:eastAsia="en-US"/>
        </w:rPr>
        <w:t>имуществен</w:t>
      </w:r>
      <w:r>
        <w:rPr>
          <w:rFonts w:eastAsiaTheme="minorHAnsi"/>
          <w:bCs/>
          <w:sz w:val="28"/>
          <w:szCs w:val="28"/>
          <w:lang w:eastAsia="en-US"/>
        </w:rPr>
        <w:t>-</w:t>
      </w:r>
      <w:r w:rsidRPr="004B4126">
        <w:rPr>
          <w:rFonts w:eastAsiaTheme="minorHAnsi"/>
          <w:bCs/>
          <w:sz w:val="28"/>
          <w:szCs w:val="28"/>
          <w:lang w:eastAsia="en-US"/>
        </w:rPr>
        <w:t>ного</w:t>
      </w:r>
      <w:proofErr w:type="spellEnd"/>
      <w:proofErr w:type="gramEnd"/>
      <w:r w:rsidRPr="004B4126">
        <w:rPr>
          <w:rFonts w:eastAsiaTheme="minorHAnsi"/>
          <w:bCs/>
          <w:sz w:val="28"/>
          <w:szCs w:val="28"/>
          <w:lang w:eastAsia="en-US"/>
        </w:rPr>
        <w:t xml:space="preserve"> характера и внесении изменений в некоторые акты Президента Российской Федерации».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>
        <w:rPr>
          <w:rFonts w:eastAsiaTheme="minorHAnsi"/>
          <w:b/>
          <w:sz w:val="28"/>
          <w:szCs w:val="28"/>
          <w:lang w:eastAsia="en-US"/>
        </w:rPr>
        <w:t>5</w:t>
      </w:r>
      <w:r w:rsidRPr="00DA470F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С момента вступления в силу настоящего решения признать утратившими силу: 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1) решение Урюпинской районной Думы от 27 ноября 2009 года № 2/12 «О порядке представления гражданами, претендующими на замещение должности муниципальной службы в органах местного самоуправления Урюпинского муниципального района, и муниципальными служащими Урюпинского муниципального района сведений о доходах, расходах, об имуществе и обязательствах имущественного характера»;</w:t>
      </w:r>
    </w:p>
    <w:p w:rsidR="00EF3D58" w:rsidRPr="0083795F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proofErr w:type="gramStart"/>
      <w:r w:rsidRPr="0083795F">
        <w:rPr>
          <w:rFonts w:eastAsiaTheme="minorHAnsi"/>
          <w:sz w:val="28"/>
          <w:szCs w:val="28"/>
          <w:lang w:eastAsia="en-US"/>
        </w:rPr>
        <w:t xml:space="preserve">2) </w:t>
      </w:r>
      <w:r>
        <w:rPr>
          <w:rFonts w:eastAsiaTheme="minorHAnsi"/>
          <w:bCs/>
          <w:sz w:val="28"/>
          <w:szCs w:val="28"/>
          <w:lang w:eastAsia="en-US"/>
        </w:rPr>
        <w:t>р</w:t>
      </w:r>
      <w:r w:rsidRPr="0083795F">
        <w:rPr>
          <w:rFonts w:eastAsiaTheme="minorHAnsi"/>
          <w:bCs/>
          <w:sz w:val="28"/>
          <w:szCs w:val="28"/>
          <w:lang w:eastAsia="en-US"/>
        </w:rPr>
        <w:t>ешение Урюпинской районной Думы от 14</w:t>
      </w:r>
      <w:r>
        <w:rPr>
          <w:rFonts w:eastAsiaTheme="minorHAnsi"/>
          <w:bCs/>
          <w:sz w:val="28"/>
          <w:szCs w:val="28"/>
          <w:lang w:eastAsia="en-US"/>
        </w:rPr>
        <w:t xml:space="preserve"> сентября </w:t>
      </w:r>
      <w:r w:rsidRPr="0083795F">
        <w:rPr>
          <w:rFonts w:eastAsiaTheme="minorHAnsi"/>
          <w:bCs/>
          <w:sz w:val="28"/>
          <w:szCs w:val="28"/>
          <w:lang w:eastAsia="en-US"/>
        </w:rPr>
        <w:t>2010</w:t>
      </w:r>
      <w:r>
        <w:rPr>
          <w:rFonts w:eastAsiaTheme="minorHAnsi"/>
          <w:bCs/>
          <w:sz w:val="28"/>
          <w:szCs w:val="28"/>
          <w:lang w:eastAsia="en-US"/>
        </w:rPr>
        <w:t xml:space="preserve"> года                        № 14/108 «</w:t>
      </w:r>
      <w:r w:rsidRPr="0083795F">
        <w:rPr>
          <w:rFonts w:eastAsiaTheme="minorHAnsi"/>
          <w:bCs/>
          <w:sz w:val="28"/>
          <w:szCs w:val="28"/>
          <w:lang w:eastAsia="en-US"/>
        </w:rPr>
        <w:t>О внесении изменений и дополнений в решение Урюпинской районной Думы</w:t>
      </w:r>
      <w:r>
        <w:rPr>
          <w:rFonts w:eastAsiaTheme="minorHAnsi"/>
          <w:bCs/>
          <w:sz w:val="28"/>
          <w:szCs w:val="28"/>
          <w:lang w:eastAsia="en-US"/>
        </w:rPr>
        <w:t xml:space="preserve"> от 27 ноября 2009 года N 2/12 «</w:t>
      </w:r>
      <w:r w:rsidRPr="0083795F">
        <w:rPr>
          <w:rFonts w:eastAsiaTheme="minorHAnsi"/>
          <w:bCs/>
          <w:sz w:val="28"/>
          <w:szCs w:val="28"/>
          <w:lang w:eastAsia="en-US"/>
        </w:rPr>
        <w:t xml:space="preserve">О порядке представления гражданами, претендующими на замещение должности муниципальной службы в органах местного самоуправления Урюпинского муниципального района, и муниципальными служащими Урюпинского муниципального </w:t>
      </w:r>
      <w:r w:rsidRPr="0083795F">
        <w:rPr>
          <w:rFonts w:eastAsiaTheme="minorHAnsi"/>
          <w:bCs/>
          <w:sz w:val="28"/>
          <w:szCs w:val="28"/>
          <w:lang w:eastAsia="en-US"/>
        </w:rPr>
        <w:lastRenderedPageBreak/>
        <w:t>района сведений о доходах, об имуществе и обязател</w:t>
      </w:r>
      <w:r>
        <w:rPr>
          <w:rFonts w:eastAsiaTheme="minorHAnsi"/>
          <w:bCs/>
          <w:sz w:val="28"/>
          <w:szCs w:val="28"/>
          <w:lang w:eastAsia="en-US"/>
        </w:rPr>
        <w:t>ьствах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имущественного характера»;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proofErr w:type="gramStart"/>
      <w:r w:rsidRPr="0083795F">
        <w:rPr>
          <w:rFonts w:eastAsiaTheme="minorHAnsi"/>
          <w:sz w:val="28"/>
          <w:szCs w:val="28"/>
          <w:lang w:eastAsia="en-US"/>
        </w:rPr>
        <w:t xml:space="preserve">3) </w:t>
      </w:r>
      <w:r w:rsidRPr="0083795F">
        <w:rPr>
          <w:rFonts w:eastAsiaTheme="minorHAnsi"/>
          <w:bCs/>
          <w:sz w:val="28"/>
          <w:szCs w:val="28"/>
          <w:lang w:eastAsia="en-US"/>
        </w:rPr>
        <w:t xml:space="preserve">Решение Урюпинской районной Думы </w:t>
      </w:r>
      <w:r>
        <w:rPr>
          <w:rFonts w:eastAsiaTheme="minorHAnsi"/>
          <w:bCs/>
          <w:sz w:val="28"/>
          <w:szCs w:val="28"/>
          <w:lang w:eastAsia="en-US"/>
        </w:rPr>
        <w:t>от 6 апреля 2012 года № 36/300 «</w:t>
      </w:r>
      <w:r w:rsidRPr="0083795F">
        <w:rPr>
          <w:rFonts w:eastAsiaTheme="minorHAnsi"/>
          <w:bCs/>
          <w:sz w:val="28"/>
          <w:szCs w:val="28"/>
          <w:lang w:eastAsia="en-US"/>
        </w:rPr>
        <w:t xml:space="preserve">О внесении изменений и дополнений в решение Урюпинской районной Думы от 27 ноября 2009 года </w:t>
      </w:r>
      <w:r>
        <w:rPr>
          <w:rFonts w:eastAsiaTheme="minorHAnsi"/>
          <w:bCs/>
          <w:sz w:val="28"/>
          <w:szCs w:val="28"/>
          <w:lang w:eastAsia="en-US"/>
        </w:rPr>
        <w:t>№ 2/12 «</w:t>
      </w:r>
      <w:r w:rsidRPr="0083795F">
        <w:rPr>
          <w:rFonts w:eastAsiaTheme="minorHAnsi"/>
          <w:bCs/>
          <w:sz w:val="28"/>
          <w:szCs w:val="28"/>
          <w:lang w:eastAsia="en-US"/>
        </w:rPr>
        <w:t>О порядке представления гражданами, претендующими на замещение должности муниципальной службы в органах местного самоуправления Урюпинского муниципального района, и муниципальными служащими Урюпинского муниципального района сведений о доходах, об имуществе и обязател</w:t>
      </w:r>
      <w:r>
        <w:rPr>
          <w:rFonts w:eastAsiaTheme="minorHAnsi"/>
          <w:bCs/>
          <w:sz w:val="28"/>
          <w:szCs w:val="28"/>
          <w:lang w:eastAsia="en-US"/>
        </w:rPr>
        <w:t>ьствах имущественного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характера»</w:t>
      </w:r>
      <w:r w:rsidRPr="0083795F">
        <w:rPr>
          <w:rFonts w:eastAsiaTheme="minorHAnsi"/>
          <w:bCs/>
          <w:sz w:val="28"/>
          <w:szCs w:val="28"/>
          <w:lang w:eastAsia="en-US"/>
        </w:rPr>
        <w:t xml:space="preserve"> (в редакции решения Урюпинской районной Думы от </w:t>
      </w:r>
      <w:r>
        <w:rPr>
          <w:rFonts w:eastAsiaTheme="minorHAnsi"/>
          <w:bCs/>
          <w:sz w:val="28"/>
          <w:szCs w:val="28"/>
          <w:lang w:eastAsia="en-US"/>
        </w:rPr>
        <w:t>14 сентября 2010 года № 14/108)»;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4) </w:t>
      </w:r>
      <w:r>
        <w:rPr>
          <w:rFonts w:eastAsiaTheme="minorHAnsi"/>
          <w:sz w:val="28"/>
          <w:szCs w:val="28"/>
          <w:lang w:eastAsia="en-US"/>
        </w:rPr>
        <w:t>Решение Урюпинской районной Думы от 02 мая 2012 года № 37/316 «О внесении изменений в приложение 1 к решению Урюпинской районной Думы от 27 ноября 2009 года N 2/12 «О порядке представления гражданами, претендующими на замещение должности муниципальной службы в органах местного самоуправления Урюпинского муниципального района, и муниципальными служащими Урюпинского муниципального района сведений о доходах, об имуществе 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обязательствах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имущественного характера» (в редакции решений Урюпинской районной Думы от 14 сентября 2010 года № 14/108, 06 апреля 2012 года № 36/300)»;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5) решение Урюпинской районной Думы от 12 июля 2013 года № 51/428 «О внесении изменений и дополнений в решение Урюпинской районной Думы от 27 ноября 2009 года № 2/12 «О порядке представления гражданами, претендующими на замещение должности муниципальной службы в органах местного самоуправления Урюпинского муниципального района, и </w:t>
      </w:r>
      <w:proofErr w:type="spellStart"/>
      <w:r>
        <w:rPr>
          <w:rFonts w:eastAsiaTheme="minorHAnsi"/>
          <w:sz w:val="28"/>
          <w:szCs w:val="28"/>
          <w:lang w:eastAsia="en-US"/>
        </w:rPr>
        <w:t>муници-пальными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служащими Урюпинского муниципального района сведений о доходах, об имуществе и обязательствах имущественного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характера».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>
        <w:rPr>
          <w:rFonts w:eastAsiaTheme="minorHAnsi"/>
          <w:b/>
          <w:sz w:val="28"/>
          <w:szCs w:val="28"/>
          <w:lang w:eastAsia="en-US"/>
        </w:rPr>
        <w:t>6</w:t>
      </w:r>
      <w:r w:rsidRPr="00172362">
        <w:rPr>
          <w:rFonts w:eastAsiaTheme="minorHAnsi"/>
          <w:b/>
          <w:sz w:val="28"/>
          <w:szCs w:val="28"/>
          <w:lang w:eastAsia="en-US"/>
        </w:rPr>
        <w:t>.</w:t>
      </w:r>
      <w:r w:rsidRPr="00172362"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с момента</w:t>
      </w:r>
      <w:r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7</w:t>
      </w:r>
      <w:r w:rsidRPr="00BB7057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  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F3D58" w:rsidRPr="001863A3" w:rsidRDefault="00EF3D58" w:rsidP="00EF3D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</w:t>
      </w:r>
      <w:r w:rsidRPr="009A5DE7">
        <w:rPr>
          <w:rFonts w:eastAsiaTheme="minorHAnsi"/>
          <w:b/>
          <w:sz w:val="28"/>
          <w:szCs w:val="28"/>
          <w:lang w:eastAsia="en-US"/>
        </w:rPr>
        <w:t xml:space="preserve">Председатель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</w:t>
      </w:r>
      <w:r w:rsidRPr="009A5DE7">
        <w:rPr>
          <w:rFonts w:eastAsiaTheme="minorHAnsi"/>
          <w:b/>
          <w:sz w:val="28"/>
          <w:szCs w:val="28"/>
          <w:lang w:eastAsia="en-US"/>
        </w:rPr>
        <w:t>Глава</w:t>
      </w:r>
    </w:p>
    <w:p w:rsidR="00EF3D58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Урюпинской районной Думы         Урюпинского муниципального района</w:t>
      </w:r>
    </w:p>
    <w:p w:rsidR="00EF3D58" w:rsidRPr="00A32AD4" w:rsidRDefault="00EF3D58" w:rsidP="00EF3D58">
      <w:pPr>
        <w:autoSpaceDE w:val="0"/>
        <w:autoSpaceDN w:val="0"/>
        <w:adjustRightInd w:val="0"/>
        <w:jc w:val="both"/>
        <w:rPr>
          <w:rFonts w:eastAsiaTheme="minorHAnsi"/>
          <w:b/>
          <w:sz w:val="16"/>
          <w:szCs w:val="16"/>
          <w:lang w:eastAsia="en-US"/>
        </w:rPr>
      </w:pPr>
    </w:p>
    <w:p w:rsidR="00EF3D58" w:rsidRDefault="00EF3D58" w:rsidP="00EF3D58">
      <w:pPr>
        <w:autoSpaceDE w:val="0"/>
        <w:autoSpaceDN w:val="0"/>
        <w:adjustRightInd w:val="0"/>
        <w:ind w:left="54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Т.Е.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Матыкина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А.И.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Феронов</w:t>
      </w:r>
      <w:proofErr w:type="spellEnd"/>
    </w:p>
    <w:p w:rsidR="00EF3D58" w:rsidRDefault="00EF3D58" w:rsidP="00EF3D58">
      <w:pPr>
        <w:autoSpaceDE w:val="0"/>
        <w:autoSpaceDN w:val="0"/>
        <w:adjustRightInd w:val="0"/>
        <w:ind w:left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EF3D58" w:rsidRDefault="00EF3D58" w:rsidP="00EF3D58">
      <w:pPr>
        <w:autoSpaceDE w:val="0"/>
        <w:autoSpaceDN w:val="0"/>
        <w:adjustRightInd w:val="0"/>
        <w:ind w:left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EF3D58" w:rsidRDefault="00EF3D58" w:rsidP="00EF3D58">
      <w:pPr>
        <w:autoSpaceDE w:val="0"/>
        <w:autoSpaceDN w:val="0"/>
        <w:adjustRightInd w:val="0"/>
        <w:ind w:left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3F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3FE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4840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3D58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D58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EF3D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EF3D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D58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EF3D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EF3D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6208</Characters>
  <Application>Microsoft Office Word</Application>
  <DocSecurity>0</DocSecurity>
  <Lines>51</Lines>
  <Paragraphs>14</Paragraphs>
  <ScaleCrop>false</ScaleCrop>
  <Company>Урюпинскуая районная Дума</Company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2015-02-10T06:10:00Z</dcterms:created>
  <dcterms:modified xsi:type="dcterms:W3CDTF">2015-02-10T06:10:00Z</dcterms:modified>
</cp:coreProperties>
</file>