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8B3" w:rsidRPr="007C5D24" w:rsidRDefault="000C48B3" w:rsidP="000C48B3">
      <w:pPr>
        <w:jc w:val="center"/>
        <w:rPr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A7432EB" wp14:editId="26D20C7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1" name="Рисунок 1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48B3" w:rsidRPr="007C5D24" w:rsidRDefault="000C48B3" w:rsidP="000C48B3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0C48B3" w:rsidRPr="007C5D24" w:rsidRDefault="000C48B3" w:rsidP="000C48B3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0C48B3" w:rsidRPr="001C02ED" w:rsidRDefault="000C48B3" w:rsidP="000C48B3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0C48B3" w:rsidRPr="001C02ED" w:rsidRDefault="000C48B3" w:rsidP="000C48B3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0C48B3" w:rsidRPr="001C02ED" w:rsidRDefault="000C48B3" w:rsidP="000C48B3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0C48B3" w:rsidRPr="001C02ED" w:rsidRDefault="000C48B3" w:rsidP="000C48B3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0C48B3" w:rsidRPr="001C02ED" w:rsidRDefault="000C48B3" w:rsidP="000C48B3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BF00D2E" wp14:editId="23368125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MJVTQIAAFg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A8mMJV&#10;TQIAAFg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D051D56" wp14:editId="48437596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0C48B3" w:rsidRPr="00FA5444" w:rsidRDefault="000C48B3" w:rsidP="000C48B3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A544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A544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</w:p>
    <w:p w:rsidR="000C48B3" w:rsidRPr="00FA5444" w:rsidRDefault="000C48B3" w:rsidP="000C48B3">
      <w:pPr>
        <w:rPr>
          <w:sz w:val="16"/>
          <w:szCs w:val="16"/>
        </w:rPr>
      </w:pPr>
    </w:p>
    <w:p w:rsidR="000C48B3" w:rsidRPr="00FA5444" w:rsidRDefault="000C48B3" w:rsidP="000C48B3">
      <w:pPr>
        <w:rPr>
          <w:b/>
          <w:sz w:val="28"/>
          <w:szCs w:val="28"/>
        </w:rPr>
      </w:pPr>
      <w:r w:rsidRPr="00FA544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27 но</w:t>
      </w:r>
      <w:r w:rsidRPr="00FA5444">
        <w:rPr>
          <w:b/>
          <w:color w:val="000000"/>
          <w:sz w:val="28"/>
          <w:szCs w:val="28"/>
        </w:rPr>
        <w:t>ября 2014  года</w:t>
      </w:r>
      <w:r w:rsidRPr="00FA5444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№ 3</w:t>
      </w:r>
      <w:r w:rsidRPr="00FA5444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31</w:t>
      </w:r>
      <w:r w:rsidRPr="00FA5444">
        <w:rPr>
          <w:b/>
          <w:sz w:val="28"/>
          <w:szCs w:val="28"/>
        </w:rPr>
        <w:t xml:space="preserve">     </w:t>
      </w:r>
    </w:p>
    <w:p w:rsidR="000C48B3" w:rsidRPr="00487DD0" w:rsidRDefault="000C48B3" w:rsidP="000C48B3">
      <w:pPr>
        <w:jc w:val="right"/>
        <w:rPr>
          <w:i/>
          <w:color w:val="000000"/>
          <w:sz w:val="28"/>
        </w:rPr>
      </w:pPr>
      <w:r>
        <w:rPr>
          <w:b/>
          <w:color w:val="000000"/>
          <w:sz w:val="28"/>
        </w:rPr>
        <w:t xml:space="preserve">                                                                                                                </w:t>
      </w:r>
    </w:p>
    <w:p w:rsidR="000C48B3" w:rsidRDefault="000C48B3" w:rsidP="000C48B3">
      <w:pPr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                                                     </w:t>
      </w:r>
    </w:p>
    <w:p w:rsidR="000C48B3" w:rsidRDefault="000C48B3" w:rsidP="000C48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прогнозном плане приватизации муниципального имущества Урюпинского муниципального района на 2015 год</w:t>
      </w:r>
    </w:p>
    <w:p w:rsidR="000C48B3" w:rsidRDefault="000C48B3" w:rsidP="000C48B3">
      <w:pPr>
        <w:jc w:val="center"/>
        <w:rPr>
          <w:b/>
          <w:sz w:val="28"/>
          <w:szCs w:val="28"/>
        </w:rPr>
      </w:pPr>
    </w:p>
    <w:p w:rsidR="000C48B3" w:rsidRPr="00DD6434" w:rsidRDefault="000C48B3" w:rsidP="000C48B3">
      <w:pPr>
        <w:pStyle w:val="ConsPlusNormal"/>
        <w:widowControl/>
        <w:ind w:firstLine="0"/>
        <w:rPr>
          <w:rFonts w:ascii="Times New Roman" w:hAnsi="Times New Roman" w:cs="Times New Roman"/>
          <w:b/>
          <w:noProof/>
          <w:color w:val="FF0000"/>
          <w:sz w:val="28"/>
          <w:szCs w:val="28"/>
        </w:rPr>
      </w:pPr>
    </w:p>
    <w:p w:rsidR="000C48B3" w:rsidRPr="00E558BC" w:rsidRDefault="000C48B3" w:rsidP="000C48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07EA3">
        <w:rPr>
          <w:noProof/>
          <w:sz w:val="28"/>
          <w:szCs w:val="28"/>
        </w:rPr>
        <w:t xml:space="preserve">        </w:t>
      </w:r>
      <w:proofErr w:type="gramStart"/>
      <w:r w:rsidRPr="00B07EA3">
        <w:rPr>
          <w:noProof/>
          <w:sz w:val="28"/>
          <w:szCs w:val="28"/>
        </w:rPr>
        <w:t xml:space="preserve">Рассмотрев обращение </w:t>
      </w:r>
      <w:r>
        <w:rPr>
          <w:noProof/>
          <w:sz w:val="28"/>
          <w:szCs w:val="28"/>
        </w:rPr>
        <w:t>главы</w:t>
      </w:r>
      <w:r w:rsidRPr="00B07EA3">
        <w:rPr>
          <w:noProof/>
          <w:sz w:val="28"/>
          <w:szCs w:val="28"/>
        </w:rPr>
        <w:t xml:space="preserve"> Урюпинского муниципального района об утверждении Прогнозного плана приватизации муниципального имущества Урюпинско</w:t>
      </w:r>
      <w:r>
        <w:rPr>
          <w:noProof/>
          <w:sz w:val="28"/>
          <w:szCs w:val="28"/>
        </w:rPr>
        <w:t>го муниципального района на 2015</w:t>
      </w:r>
      <w:r w:rsidRPr="00B07EA3">
        <w:rPr>
          <w:noProof/>
          <w:sz w:val="28"/>
          <w:szCs w:val="28"/>
        </w:rPr>
        <w:t xml:space="preserve"> год, на основании </w:t>
      </w:r>
      <w:r>
        <w:rPr>
          <w:sz w:val="28"/>
          <w:szCs w:val="28"/>
        </w:rPr>
        <w:t>Федерального закона</w:t>
      </w:r>
      <w:r w:rsidRPr="00B13AFE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B13AFE">
        <w:rPr>
          <w:sz w:val="28"/>
          <w:szCs w:val="28"/>
        </w:rPr>
        <w:t>178-ФЗ от 21</w:t>
      </w:r>
      <w:r>
        <w:rPr>
          <w:sz w:val="28"/>
          <w:szCs w:val="28"/>
        </w:rPr>
        <w:t xml:space="preserve"> декабря </w:t>
      </w:r>
      <w:r w:rsidRPr="00B13AFE">
        <w:rPr>
          <w:sz w:val="28"/>
          <w:szCs w:val="28"/>
        </w:rPr>
        <w:t>2001</w:t>
      </w:r>
      <w:r>
        <w:rPr>
          <w:sz w:val="28"/>
          <w:szCs w:val="28"/>
        </w:rPr>
        <w:t xml:space="preserve"> года «</w:t>
      </w:r>
      <w:r w:rsidRPr="00B13AFE">
        <w:rPr>
          <w:sz w:val="28"/>
          <w:szCs w:val="28"/>
        </w:rPr>
        <w:t>О приватизации государствен</w:t>
      </w:r>
      <w:r>
        <w:rPr>
          <w:sz w:val="28"/>
          <w:szCs w:val="28"/>
        </w:rPr>
        <w:t>ного и муниципального имущества»</w:t>
      </w:r>
      <w:r w:rsidRPr="00B13AFE">
        <w:rPr>
          <w:sz w:val="28"/>
          <w:szCs w:val="28"/>
        </w:rPr>
        <w:t xml:space="preserve">, </w:t>
      </w:r>
      <w:r>
        <w:rPr>
          <w:sz w:val="28"/>
          <w:szCs w:val="28"/>
        </w:rPr>
        <w:t>статьи 27 Устава</w:t>
      </w:r>
      <w:r w:rsidRPr="00B13AFE">
        <w:rPr>
          <w:sz w:val="28"/>
          <w:szCs w:val="28"/>
        </w:rPr>
        <w:t xml:space="preserve"> Урюпинского муниципальн</w:t>
      </w:r>
      <w:r>
        <w:rPr>
          <w:sz w:val="28"/>
          <w:szCs w:val="28"/>
        </w:rPr>
        <w:t xml:space="preserve">ого района, статьи 4 Положения </w:t>
      </w:r>
      <w:r>
        <w:rPr>
          <w:color w:val="000000"/>
          <w:sz w:val="28"/>
        </w:rPr>
        <w:t>о порядке управления</w:t>
      </w:r>
      <w:r w:rsidRPr="00DF2C52">
        <w:rPr>
          <w:color w:val="000000"/>
          <w:sz w:val="28"/>
        </w:rPr>
        <w:t xml:space="preserve"> и </w:t>
      </w:r>
      <w:r>
        <w:rPr>
          <w:color w:val="000000"/>
          <w:sz w:val="28"/>
        </w:rPr>
        <w:t>распоряжения муниципальной</w:t>
      </w:r>
      <w:r w:rsidRPr="00DF2C52">
        <w:rPr>
          <w:color w:val="000000"/>
          <w:sz w:val="28"/>
        </w:rPr>
        <w:t xml:space="preserve"> собственностью Урюпинского муници</w:t>
      </w:r>
      <w:r>
        <w:rPr>
          <w:color w:val="000000"/>
          <w:sz w:val="28"/>
        </w:rPr>
        <w:t>пального района Волгоградской</w:t>
      </w:r>
      <w:r w:rsidRPr="00DF2C52">
        <w:rPr>
          <w:color w:val="000000"/>
          <w:sz w:val="28"/>
        </w:rPr>
        <w:t xml:space="preserve"> о</w:t>
      </w:r>
      <w:r>
        <w:rPr>
          <w:color w:val="000000"/>
          <w:sz w:val="28"/>
        </w:rPr>
        <w:t>бласти, утвержденного</w:t>
      </w:r>
      <w:r w:rsidRPr="00DF2C52">
        <w:rPr>
          <w:color w:val="000000"/>
          <w:sz w:val="28"/>
        </w:rPr>
        <w:t xml:space="preserve"> постановлением Урюпинской районной</w:t>
      </w:r>
      <w:proofErr w:type="gramEnd"/>
      <w:r w:rsidRPr="00DF2C52">
        <w:rPr>
          <w:color w:val="000000"/>
          <w:sz w:val="28"/>
        </w:rPr>
        <w:t xml:space="preserve"> </w:t>
      </w:r>
      <w:proofErr w:type="gramStart"/>
      <w:r w:rsidRPr="00DF2C52">
        <w:rPr>
          <w:color w:val="000000"/>
          <w:sz w:val="28"/>
        </w:rPr>
        <w:t>Думы от 5 июня 2006 года №  6/36  (в  редакции  решений  Урюпинской  районной  Думы от 6 ноября 2008 года № 33/255, 23 апреля 2009 года № 40/325, 31 марта 2010 г</w:t>
      </w:r>
      <w:r>
        <w:rPr>
          <w:color w:val="000000"/>
          <w:sz w:val="28"/>
        </w:rPr>
        <w:t xml:space="preserve">ода № 9/60, 31 января 2011 года </w:t>
      </w:r>
      <w:r w:rsidRPr="00DF2C52">
        <w:rPr>
          <w:color w:val="000000"/>
          <w:sz w:val="28"/>
        </w:rPr>
        <w:t>№ 19/150</w:t>
      </w:r>
      <w:r>
        <w:rPr>
          <w:color w:val="000000"/>
          <w:sz w:val="28"/>
        </w:rPr>
        <w:t>, 28 февраля 2011 года № 20/167, 29 ноября 2011 года № 30/271</w:t>
      </w:r>
      <w:r w:rsidRPr="00DF2C52">
        <w:rPr>
          <w:color w:val="000000"/>
          <w:sz w:val="28"/>
        </w:rPr>
        <w:t>)</w:t>
      </w:r>
      <w:r>
        <w:rPr>
          <w:color w:val="000000"/>
          <w:sz w:val="28"/>
        </w:rPr>
        <w:t xml:space="preserve">, </w:t>
      </w:r>
      <w:r>
        <w:rPr>
          <w:sz w:val="28"/>
          <w:szCs w:val="28"/>
        </w:rPr>
        <w:t>Положения о порядке планирования приватизации имущества Урюпинского муниципального района</w:t>
      </w:r>
      <w:proofErr w:type="gramEnd"/>
      <w:r>
        <w:rPr>
          <w:sz w:val="28"/>
          <w:szCs w:val="28"/>
        </w:rPr>
        <w:t xml:space="preserve"> Волгоградской области, утвержденного решением Урюпинской районной Думы от 29 ноября 2011 года № 30/268,</w:t>
      </w:r>
      <w:r w:rsidRPr="00B13AFE">
        <w:rPr>
          <w:sz w:val="28"/>
          <w:szCs w:val="28"/>
        </w:rPr>
        <w:t xml:space="preserve"> </w:t>
      </w:r>
      <w:r w:rsidRPr="00B07EA3">
        <w:rPr>
          <w:noProof/>
          <w:sz w:val="28"/>
          <w:szCs w:val="28"/>
        </w:rPr>
        <w:t xml:space="preserve">Урюпинская районная Дума </w:t>
      </w:r>
      <w:r w:rsidRPr="00B07EA3">
        <w:rPr>
          <w:b/>
          <w:noProof/>
          <w:sz w:val="28"/>
          <w:szCs w:val="28"/>
        </w:rPr>
        <w:t>РЕШИЛА:</w:t>
      </w:r>
    </w:p>
    <w:p w:rsidR="000C48B3" w:rsidRPr="00B07EA3" w:rsidRDefault="000C48B3" w:rsidP="000C48B3">
      <w:pPr>
        <w:pStyle w:val="ConsPlusNormal"/>
        <w:widowControl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07EA3"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Pr="00B07EA3">
        <w:rPr>
          <w:rFonts w:ascii="Times New Roman" w:hAnsi="Times New Roman" w:cs="Times New Roman"/>
          <w:b/>
          <w:noProof/>
          <w:sz w:val="28"/>
          <w:szCs w:val="28"/>
        </w:rPr>
        <w:t xml:space="preserve"> 1.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Утвердить Прогнозный план</w:t>
      </w:r>
      <w:r w:rsidRPr="00B07EA3">
        <w:rPr>
          <w:rFonts w:ascii="Times New Roman" w:hAnsi="Times New Roman" w:cs="Times New Roman"/>
          <w:noProof/>
          <w:sz w:val="28"/>
          <w:szCs w:val="28"/>
        </w:rPr>
        <w:t xml:space="preserve"> приватизации муниципального имущества Урюпинско</w:t>
      </w:r>
      <w:r>
        <w:rPr>
          <w:rFonts w:ascii="Times New Roman" w:hAnsi="Times New Roman" w:cs="Times New Roman"/>
          <w:noProof/>
          <w:sz w:val="28"/>
          <w:szCs w:val="28"/>
        </w:rPr>
        <w:t>го муниципального района на 2015</w:t>
      </w:r>
      <w:r w:rsidRPr="00B07EA3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(прилагается).</w:t>
      </w:r>
    </w:p>
    <w:p w:rsidR="000C48B3" w:rsidRDefault="000C48B3" w:rsidP="000C48B3">
      <w:pPr>
        <w:pStyle w:val="ConsPlusNormal"/>
        <w:widowControl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F13CD">
        <w:rPr>
          <w:rFonts w:ascii="Times New Roman" w:hAnsi="Times New Roman" w:cs="Times New Roman"/>
          <w:b/>
          <w:noProof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Направить Прогнозный план приватизации муниципального имущества Урюпинского муниципального района на 2015 год главе Урюпинского муниципального района для подписания и опубликования в установленном порядке.</w:t>
      </w:r>
    </w:p>
    <w:p w:rsidR="000C48B3" w:rsidRDefault="000C48B3" w:rsidP="000C48B3">
      <w:pPr>
        <w:pStyle w:val="ConsPlusNormal"/>
        <w:widowControl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Pr="002A1A3E">
        <w:rPr>
          <w:rFonts w:ascii="Times New Roman" w:hAnsi="Times New Roman" w:cs="Times New Roman"/>
          <w:b/>
          <w:noProof/>
          <w:sz w:val="28"/>
          <w:szCs w:val="28"/>
        </w:rPr>
        <w:t xml:space="preserve">3. </w:t>
      </w:r>
      <w:r>
        <w:rPr>
          <w:rFonts w:ascii="Times New Roman" w:hAnsi="Times New Roman" w:cs="Times New Roman"/>
          <w:noProof/>
          <w:sz w:val="28"/>
          <w:szCs w:val="28"/>
        </w:rPr>
        <w:t>Настоящее решение вступает в силу с момента его принятия.</w:t>
      </w:r>
    </w:p>
    <w:p w:rsidR="000C48B3" w:rsidRDefault="000C48B3" w:rsidP="000C48B3">
      <w:pPr>
        <w:jc w:val="both"/>
        <w:rPr>
          <w:b/>
          <w:sz w:val="28"/>
          <w:szCs w:val="28"/>
        </w:rPr>
      </w:pPr>
    </w:p>
    <w:p w:rsidR="000C48B3" w:rsidRPr="00C32220" w:rsidRDefault="000C48B3" w:rsidP="000C48B3">
      <w:pPr>
        <w:jc w:val="both"/>
        <w:rPr>
          <w:b/>
          <w:sz w:val="28"/>
          <w:szCs w:val="28"/>
        </w:rPr>
      </w:pPr>
    </w:p>
    <w:p w:rsidR="000C48B3" w:rsidRDefault="000C48B3" w:rsidP="000C48B3">
      <w:pPr>
        <w:jc w:val="both"/>
        <w:rPr>
          <w:b/>
          <w:sz w:val="28"/>
          <w:szCs w:val="28"/>
        </w:rPr>
      </w:pPr>
      <w:r w:rsidRPr="00C32220">
        <w:rPr>
          <w:b/>
          <w:sz w:val="28"/>
          <w:szCs w:val="28"/>
        </w:rPr>
        <w:t xml:space="preserve">              Председатель                                                    </w:t>
      </w:r>
    </w:p>
    <w:p w:rsidR="000C48B3" w:rsidRDefault="000C48B3" w:rsidP="000C48B3">
      <w:pPr>
        <w:jc w:val="both"/>
        <w:rPr>
          <w:b/>
          <w:sz w:val="28"/>
          <w:szCs w:val="28"/>
        </w:rPr>
      </w:pPr>
      <w:r w:rsidRPr="00C32220">
        <w:rPr>
          <w:b/>
          <w:sz w:val="28"/>
          <w:szCs w:val="28"/>
        </w:rPr>
        <w:t>Урюпинской районной Думы</w:t>
      </w:r>
      <w:r w:rsidRPr="00C32220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</w:t>
      </w:r>
      <w:r w:rsidRPr="00C32220">
        <w:rPr>
          <w:b/>
          <w:sz w:val="28"/>
          <w:szCs w:val="28"/>
        </w:rPr>
        <w:t xml:space="preserve">Т.Е. </w:t>
      </w:r>
      <w:proofErr w:type="spellStart"/>
      <w:r w:rsidRPr="00C32220">
        <w:rPr>
          <w:b/>
          <w:sz w:val="28"/>
          <w:szCs w:val="28"/>
        </w:rPr>
        <w:t>Матыкина</w:t>
      </w:r>
      <w:proofErr w:type="spellEnd"/>
      <w:r w:rsidRPr="00C32220">
        <w:rPr>
          <w:b/>
          <w:sz w:val="28"/>
          <w:szCs w:val="28"/>
        </w:rPr>
        <w:t xml:space="preserve">  </w:t>
      </w:r>
    </w:p>
    <w:p w:rsidR="000C48B3" w:rsidRPr="00C34705" w:rsidRDefault="000C48B3" w:rsidP="000C48B3">
      <w:pPr>
        <w:jc w:val="both"/>
        <w:rPr>
          <w:b/>
          <w:sz w:val="28"/>
          <w:szCs w:val="28"/>
        </w:rPr>
      </w:pPr>
      <w:r w:rsidRPr="00C32220">
        <w:rPr>
          <w:b/>
          <w:sz w:val="28"/>
          <w:szCs w:val="28"/>
        </w:rPr>
        <w:t xml:space="preserve">                                                    </w:t>
      </w:r>
    </w:p>
    <w:p w:rsidR="000C48B3" w:rsidRPr="00B13AFE" w:rsidRDefault="000C48B3" w:rsidP="000C48B3">
      <w:pPr>
        <w:pStyle w:val="ConsPlusNormal"/>
        <w:widowControl/>
        <w:ind w:firstLine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                                                                                                         </w:t>
      </w:r>
      <w:r w:rsidRPr="00B13AFE">
        <w:rPr>
          <w:rFonts w:ascii="Times New Roman" w:hAnsi="Times New Roman" w:cs="Times New Roman"/>
          <w:noProof/>
          <w:sz w:val="24"/>
          <w:szCs w:val="24"/>
        </w:rPr>
        <w:t xml:space="preserve">Утвержден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13AFE">
        <w:rPr>
          <w:rFonts w:ascii="Times New Roman" w:hAnsi="Times New Roman" w:cs="Times New Roman"/>
          <w:noProof/>
          <w:sz w:val="24"/>
          <w:szCs w:val="24"/>
        </w:rPr>
        <w:t>решением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</w:t>
      </w:r>
    </w:p>
    <w:p w:rsidR="000C48B3" w:rsidRPr="00B13AFE" w:rsidRDefault="000C48B3" w:rsidP="000C48B3">
      <w:pPr>
        <w:pStyle w:val="ConsPlusNormal"/>
        <w:widowControl/>
        <w:ind w:firstLine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</w:t>
      </w:r>
      <w:r w:rsidRPr="00B13AF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</w:t>
      </w:r>
      <w:r w:rsidRPr="00B13AFE">
        <w:rPr>
          <w:rFonts w:ascii="Times New Roman" w:hAnsi="Times New Roman" w:cs="Times New Roman"/>
          <w:noProof/>
          <w:sz w:val="24"/>
          <w:szCs w:val="24"/>
        </w:rPr>
        <w:t xml:space="preserve">Урюпинской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13AFE">
        <w:rPr>
          <w:rFonts w:ascii="Times New Roman" w:hAnsi="Times New Roman" w:cs="Times New Roman"/>
          <w:noProof/>
          <w:sz w:val="24"/>
          <w:szCs w:val="24"/>
        </w:rPr>
        <w:t xml:space="preserve">районной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13AFE">
        <w:rPr>
          <w:rFonts w:ascii="Times New Roman" w:hAnsi="Times New Roman" w:cs="Times New Roman"/>
          <w:noProof/>
          <w:sz w:val="24"/>
          <w:szCs w:val="24"/>
        </w:rPr>
        <w:t>Думы</w:t>
      </w:r>
    </w:p>
    <w:p w:rsidR="000C48B3" w:rsidRPr="00B13AFE" w:rsidRDefault="000C48B3" w:rsidP="000C48B3">
      <w:pPr>
        <w:pStyle w:val="ConsPlusNormal"/>
        <w:widowControl/>
        <w:ind w:firstLine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                       о</w:t>
      </w:r>
      <w:r w:rsidRPr="00B13AFE">
        <w:rPr>
          <w:rFonts w:ascii="Times New Roman" w:hAnsi="Times New Roman" w:cs="Times New Roman"/>
          <w:noProof/>
          <w:sz w:val="24"/>
          <w:szCs w:val="24"/>
        </w:rPr>
        <w:t>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27 ноября 2014 года № 3/31</w:t>
      </w:r>
    </w:p>
    <w:p w:rsidR="000C48B3" w:rsidRDefault="000C48B3" w:rsidP="000C48B3">
      <w:pPr>
        <w:rPr>
          <w:b/>
          <w:sz w:val="28"/>
          <w:szCs w:val="28"/>
        </w:rPr>
      </w:pPr>
    </w:p>
    <w:p w:rsidR="000C48B3" w:rsidRDefault="000C48B3" w:rsidP="000C48B3">
      <w:pPr>
        <w:rPr>
          <w:b/>
          <w:sz w:val="28"/>
          <w:szCs w:val="28"/>
        </w:rPr>
      </w:pPr>
    </w:p>
    <w:p w:rsidR="000C48B3" w:rsidRDefault="000C48B3" w:rsidP="000C48B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Прогнозный план приватизации муниципального имущества Урюпинского муниципального района на 2015 год</w:t>
      </w:r>
    </w:p>
    <w:p w:rsidR="000C48B3" w:rsidRDefault="000C48B3" w:rsidP="000C48B3">
      <w:pPr>
        <w:autoSpaceDE w:val="0"/>
        <w:autoSpaceDN w:val="0"/>
        <w:adjustRightInd w:val="0"/>
        <w:rPr>
          <w:sz w:val="28"/>
          <w:szCs w:val="28"/>
        </w:rPr>
      </w:pPr>
    </w:p>
    <w:p w:rsidR="000C48B3" w:rsidRPr="004F70ED" w:rsidRDefault="000C48B3" w:rsidP="000C48B3">
      <w:pPr>
        <w:autoSpaceDE w:val="0"/>
        <w:autoSpaceDN w:val="0"/>
        <w:adjustRightInd w:val="0"/>
        <w:rPr>
          <w:sz w:val="28"/>
          <w:szCs w:val="28"/>
        </w:rPr>
      </w:pPr>
    </w:p>
    <w:p w:rsidR="000C48B3" w:rsidRPr="00643083" w:rsidRDefault="000C48B3" w:rsidP="000C48B3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43083">
        <w:rPr>
          <w:b/>
          <w:sz w:val="28"/>
          <w:szCs w:val="28"/>
        </w:rPr>
        <w:t>1.</w:t>
      </w:r>
      <w:r w:rsidRPr="00643083">
        <w:rPr>
          <w:sz w:val="28"/>
          <w:szCs w:val="28"/>
        </w:rPr>
        <w:t xml:space="preserve"> Основные  направления и задачи приватизации </w:t>
      </w:r>
    </w:p>
    <w:p w:rsidR="000C48B3" w:rsidRPr="00643083" w:rsidRDefault="000C48B3" w:rsidP="000C48B3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43083">
        <w:rPr>
          <w:sz w:val="28"/>
          <w:szCs w:val="28"/>
        </w:rPr>
        <w:t>муниципального имущества Урюпинского муниципального района</w:t>
      </w:r>
    </w:p>
    <w:p w:rsidR="000C48B3" w:rsidRPr="007A7CCA" w:rsidRDefault="000C48B3" w:rsidP="000C48B3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0C48B3" w:rsidRDefault="000C48B3" w:rsidP="000C48B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1.1</w:t>
      </w:r>
      <w:r w:rsidRPr="00B13AF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Основными задачами в сфере </w:t>
      </w:r>
      <w:r w:rsidRPr="00B13AFE">
        <w:rPr>
          <w:sz w:val="28"/>
          <w:szCs w:val="28"/>
        </w:rPr>
        <w:t xml:space="preserve">приватизации </w:t>
      </w:r>
      <w:r>
        <w:rPr>
          <w:sz w:val="28"/>
          <w:szCs w:val="28"/>
        </w:rPr>
        <w:t xml:space="preserve">имущества, находящегося в </w:t>
      </w:r>
      <w:r w:rsidRPr="00B13AFE">
        <w:rPr>
          <w:sz w:val="28"/>
          <w:szCs w:val="28"/>
        </w:rPr>
        <w:t xml:space="preserve">муниципальной собственности </w:t>
      </w:r>
      <w:r>
        <w:rPr>
          <w:sz w:val="28"/>
          <w:szCs w:val="28"/>
        </w:rPr>
        <w:t>Урюпинского муниципального района являются</w:t>
      </w:r>
      <w:r w:rsidRPr="00B13AFE">
        <w:rPr>
          <w:sz w:val="28"/>
          <w:szCs w:val="28"/>
        </w:rPr>
        <w:t>:</w:t>
      </w:r>
    </w:p>
    <w:p w:rsidR="000C48B3" w:rsidRPr="00B13AFE" w:rsidRDefault="000C48B3" w:rsidP="000C48B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создание условий для привлечения</w:t>
      </w:r>
      <w:r w:rsidRPr="00B13AFE">
        <w:rPr>
          <w:sz w:val="28"/>
          <w:szCs w:val="28"/>
        </w:rPr>
        <w:t xml:space="preserve"> инвестиций в реальный сектор экономики Ур</w:t>
      </w:r>
      <w:r>
        <w:rPr>
          <w:sz w:val="28"/>
          <w:szCs w:val="28"/>
        </w:rPr>
        <w:t>юпинского муниципального района;</w:t>
      </w:r>
      <w:r w:rsidRPr="00B13AFE">
        <w:rPr>
          <w:sz w:val="28"/>
          <w:szCs w:val="28"/>
        </w:rPr>
        <w:t xml:space="preserve"> </w:t>
      </w:r>
    </w:p>
    <w:p w:rsidR="000C48B3" w:rsidRPr="00B13AFE" w:rsidRDefault="000C48B3" w:rsidP="000C48B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улучшение управления </w:t>
      </w:r>
      <w:r w:rsidRPr="00B13AFE">
        <w:rPr>
          <w:sz w:val="28"/>
          <w:szCs w:val="28"/>
        </w:rPr>
        <w:t>муницип</w:t>
      </w:r>
      <w:r>
        <w:rPr>
          <w:sz w:val="28"/>
          <w:szCs w:val="28"/>
        </w:rPr>
        <w:t>альной собственностью</w:t>
      </w:r>
      <w:r w:rsidRPr="00B13AFE">
        <w:rPr>
          <w:sz w:val="28"/>
          <w:szCs w:val="28"/>
        </w:rPr>
        <w:t xml:space="preserve"> Урюпинског</w:t>
      </w:r>
      <w:r>
        <w:rPr>
          <w:sz w:val="28"/>
          <w:szCs w:val="28"/>
        </w:rPr>
        <w:t>о муниципального района;</w:t>
      </w:r>
    </w:p>
    <w:p w:rsidR="000C48B3" w:rsidRPr="00B13AFE" w:rsidRDefault="000C48B3" w:rsidP="000C48B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формирование доходов </w:t>
      </w:r>
      <w:r w:rsidRPr="00B13AFE">
        <w:rPr>
          <w:sz w:val="28"/>
          <w:szCs w:val="28"/>
        </w:rPr>
        <w:t>бюджета Урюпинского муниципального ра</w:t>
      </w:r>
      <w:r>
        <w:rPr>
          <w:sz w:val="28"/>
          <w:szCs w:val="28"/>
        </w:rPr>
        <w:t>йона;</w:t>
      </w:r>
    </w:p>
    <w:p w:rsidR="000C48B3" w:rsidRPr="00B13AFE" w:rsidRDefault="000C48B3" w:rsidP="000C48B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уменьшение</w:t>
      </w:r>
      <w:r w:rsidRPr="00B13AFE">
        <w:rPr>
          <w:sz w:val="28"/>
          <w:szCs w:val="28"/>
        </w:rPr>
        <w:t xml:space="preserve"> бюджетных расходов </w:t>
      </w:r>
      <w:r>
        <w:rPr>
          <w:sz w:val="28"/>
          <w:szCs w:val="28"/>
        </w:rPr>
        <w:t>по содержанию муниципального имущества</w:t>
      </w:r>
      <w:r w:rsidRPr="00B13AFE">
        <w:rPr>
          <w:sz w:val="28"/>
          <w:szCs w:val="28"/>
        </w:rPr>
        <w:t>.</w:t>
      </w:r>
    </w:p>
    <w:p w:rsidR="000C48B3" w:rsidRPr="00B13AFE" w:rsidRDefault="000C48B3" w:rsidP="000C48B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1.2</w:t>
      </w:r>
      <w:r w:rsidRPr="00B13AFE">
        <w:rPr>
          <w:sz w:val="28"/>
          <w:szCs w:val="28"/>
        </w:rPr>
        <w:t>. Основными направлениями в осуществлении приватизации муниципального имущества Урюпинского муниципального района являются:</w:t>
      </w:r>
    </w:p>
    <w:p w:rsidR="000C48B3" w:rsidRDefault="000C48B3" w:rsidP="000C48B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п</w:t>
      </w:r>
      <w:r w:rsidRPr="00B13AFE">
        <w:rPr>
          <w:sz w:val="28"/>
          <w:szCs w:val="28"/>
        </w:rPr>
        <w:t>ри</w:t>
      </w:r>
      <w:r>
        <w:rPr>
          <w:sz w:val="28"/>
          <w:szCs w:val="28"/>
        </w:rPr>
        <w:t>ватизация объектов недвижимости;</w:t>
      </w:r>
    </w:p>
    <w:p w:rsidR="000C48B3" w:rsidRPr="00B13AFE" w:rsidRDefault="000C48B3" w:rsidP="000C48B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приватизация объектов движимого имущества;</w:t>
      </w:r>
    </w:p>
    <w:p w:rsidR="000C48B3" w:rsidRPr="00B13AFE" w:rsidRDefault="000C48B3" w:rsidP="000C48B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п</w:t>
      </w:r>
      <w:r w:rsidRPr="00B13AFE">
        <w:rPr>
          <w:sz w:val="28"/>
          <w:szCs w:val="28"/>
        </w:rPr>
        <w:t xml:space="preserve">риватизация акций </w:t>
      </w:r>
      <w:r>
        <w:rPr>
          <w:sz w:val="28"/>
          <w:szCs w:val="28"/>
        </w:rPr>
        <w:t xml:space="preserve">открытых акционерных </w:t>
      </w:r>
      <w:r w:rsidRPr="00B13AFE">
        <w:rPr>
          <w:sz w:val="28"/>
          <w:szCs w:val="28"/>
        </w:rPr>
        <w:t>обществ.</w:t>
      </w:r>
    </w:p>
    <w:p w:rsidR="000C48B3" w:rsidRPr="00477582" w:rsidRDefault="000C48B3" w:rsidP="000C48B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1.3</w:t>
      </w:r>
      <w:r w:rsidRPr="00B13AFE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Способы и условия </w:t>
      </w:r>
      <w:r w:rsidRPr="00B13AFE">
        <w:rPr>
          <w:sz w:val="28"/>
          <w:szCs w:val="28"/>
        </w:rPr>
        <w:t>приватизации муниципального имущества Урюпинского муниципального района</w:t>
      </w:r>
      <w:r>
        <w:rPr>
          <w:sz w:val="28"/>
          <w:szCs w:val="28"/>
        </w:rPr>
        <w:t>, порядок принятия решения об условиях приватизации муниципального имущества</w:t>
      </w:r>
      <w:r w:rsidRPr="00B13AFE">
        <w:rPr>
          <w:sz w:val="28"/>
          <w:szCs w:val="28"/>
        </w:rPr>
        <w:t xml:space="preserve"> устанавливаются в соответствии с </w:t>
      </w:r>
      <w:r>
        <w:rPr>
          <w:rFonts w:eastAsiaTheme="minorHAnsi"/>
          <w:sz w:val="28"/>
          <w:szCs w:val="28"/>
          <w:lang w:eastAsia="en-US"/>
        </w:rPr>
        <w:t xml:space="preserve">Федеральным законом от 21 декабря 2001 года N 178-ФЗ      «О приватизации государственного и муниципального имущества», </w:t>
      </w:r>
      <w:hyperlink r:id="rId6" w:history="1">
        <w:r w:rsidRPr="00477582">
          <w:rPr>
            <w:rFonts w:eastAsiaTheme="minorHAnsi"/>
            <w:sz w:val="28"/>
            <w:szCs w:val="28"/>
            <w:lang w:eastAsia="en-US"/>
          </w:rPr>
          <w:t>Положение</w:t>
        </w:r>
      </w:hyperlink>
      <w:r w:rsidRPr="00477582">
        <w:rPr>
          <w:rFonts w:eastAsiaTheme="minorHAnsi"/>
          <w:sz w:val="28"/>
          <w:szCs w:val="28"/>
          <w:lang w:eastAsia="en-US"/>
        </w:rPr>
        <w:t xml:space="preserve">м </w:t>
      </w:r>
      <w:r>
        <w:rPr>
          <w:rFonts w:eastAsiaTheme="minorHAnsi"/>
          <w:sz w:val="28"/>
          <w:szCs w:val="28"/>
          <w:lang w:eastAsia="en-US"/>
        </w:rPr>
        <w:t>о порядке принятия решений об условиях приватизации имущества Урюпинского муниципального района Волгоградской области, утвержденным решением Урюпинской районной Думы от 29 ноября 2011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года № 30/269.</w:t>
      </w:r>
    </w:p>
    <w:p w:rsidR="000C48B3" w:rsidRPr="00B13AFE" w:rsidRDefault="000C48B3" w:rsidP="000C4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Pr="00B13AFE">
        <w:rPr>
          <w:sz w:val="28"/>
          <w:szCs w:val="28"/>
        </w:rPr>
        <w:t>. Начальная цена продажи объектов</w:t>
      </w:r>
      <w:r>
        <w:rPr>
          <w:sz w:val="28"/>
          <w:szCs w:val="28"/>
        </w:rPr>
        <w:t xml:space="preserve"> муниципального имущества, включенного в Прогнозный план приватизации,</w:t>
      </w:r>
      <w:r w:rsidRPr="00B13AFE">
        <w:rPr>
          <w:sz w:val="28"/>
          <w:szCs w:val="28"/>
        </w:rPr>
        <w:t xml:space="preserve"> устанавливается на основании рыночной стоимости, определяемой в соответствии с требованиями Федерального закона №</w:t>
      </w:r>
      <w:r>
        <w:rPr>
          <w:sz w:val="28"/>
          <w:szCs w:val="28"/>
        </w:rPr>
        <w:t xml:space="preserve"> </w:t>
      </w:r>
      <w:r w:rsidRPr="00B13AFE">
        <w:rPr>
          <w:sz w:val="28"/>
          <w:szCs w:val="28"/>
        </w:rPr>
        <w:t>135–ФЗ от 29</w:t>
      </w:r>
      <w:r>
        <w:rPr>
          <w:sz w:val="28"/>
          <w:szCs w:val="28"/>
        </w:rPr>
        <w:t xml:space="preserve"> июля </w:t>
      </w:r>
      <w:r w:rsidRPr="00B13AFE">
        <w:rPr>
          <w:sz w:val="28"/>
          <w:szCs w:val="28"/>
        </w:rPr>
        <w:t>1998</w:t>
      </w:r>
      <w:r>
        <w:rPr>
          <w:sz w:val="28"/>
          <w:szCs w:val="28"/>
        </w:rPr>
        <w:t xml:space="preserve"> года «</w:t>
      </w:r>
      <w:r w:rsidRPr="00B13AFE">
        <w:rPr>
          <w:sz w:val="28"/>
          <w:szCs w:val="28"/>
        </w:rPr>
        <w:t>Об оценочной деят</w:t>
      </w:r>
      <w:r>
        <w:rPr>
          <w:sz w:val="28"/>
          <w:szCs w:val="28"/>
        </w:rPr>
        <w:t>ельности в Российской Федерации»</w:t>
      </w:r>
      <w:r w:rsidRPr="00B13AFE">
        <w:rPr>
          <w:sz w:val="28"/>
          <w:szCs w:val="28"/>
        </w:rPr>
        <w:t xml:space="preserve">.  </w:t>
      </w:r>
    </w:p>
    <w:p w:rsidR="000C48B3" w:rsidRPr="00B13AFE" w:rsidRDefault="000C48B3" w:rsidP="000C4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Pr="00B13AFE">
        <w:rPr>
          <w:sz w:val="28"/>
          <w:szCs w:val="28"/>
        </w:rPr>
        <w:t>. Доходы от приватизации муниципального имущества зачисляются в бюджет Урюпинского муниципального район</w:t>
      </w:r>
      <w:r>
        <w:rPr>
          <w:sz w:val="28"/>
          <w:szCs w:val="28"/>
        </w:rPr>
        <w:t>а</w:t>
      </w:r>
      <w:r w:rsidRPr="00B13AFE">
        <w:rPr>
          <w:sz w:val="28"/>
          <w:szCs w:val="28"/>
        </w:rPr>
        <w:t xml:space="preserve">.    </w:t>
      </w:r>
    </w:p>
    <w:p w:rsidR="000C48B3" w:rsidRDefault="000C48B3" w:rsidP="000C48B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1.6</w:t>
      </w:r>
      <w:r w:rsidRPr="00B13AF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Размер предполагаемых доходов </w:t>
      </w:r>
      <w:r w:rsidRPr="00B13AFE">
        <w:rPr>
          <w:sz w:val="28"/>
          <w:szCs w:val="28"/>
        </w:rPr>
        <w:t xml:space="preserve">от приватизации муниципального имущества </w:t>
      </w:r>
      <w:r>
        <w:rPr>
          <w:sz w:val="28"/>
          <w:szCs w:val="28"/>
        </w:rPr>
        <w:t xml:space="preserve">Урюпинского муниципального района в 2015 году запланирован в сумме 1500 тыс. </w:t>
      </w:r>
      <w:r w:rsidRPr="00B13AFE">
        <w:rPr>
          <w:sz w:val="28"/>
          <w:szCs w:val="28"/>
        </w:rPr>
        <w:t>рублей по рын</w:t>
      </w:r>
      <w:r>
        <w:rPr>
          <w:sz w:val="28"/>
          <w:szCs w:val="28"/>
        </w:rPr>
        <w:t>очной стоимости (указанный</w:t>
      </w:r>
      <w:r w:rsidRPr="00B13AFE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размер      предполагаемых доходов может быть скорректирован</w:t>
      </w:r>
      <w:r w:rsidRPr="00B13AFE">
        <w:rPr>
          <w:sz w:val="28"/>
          <w:szCs w:val="28"/>
        </w:rPr>
        <w:t xml:space="preserve"> в зависимост</w:t>
      </w:r>
      <w:r>
        <w:rPr>
          <w:sz w:val="28"/>
          <w:szCs w:val="28"/>
        </w:rPr>
        <w:t xml:space="preserve">и от предложений </w:t>
      </w:r>
      <w:r w:rsidRPr="00B13AFE">
        <w:rPr>
          <w:sz w:val="28"/>
          <w:szCs w:val="28"/>
        </w:rPr>
        <w:t>покупателей, способа оплаты (единовременно или в рассрочку на период, установленный действующим законо</w:t>
      </w:r>
      <w:r>
        <w:rPr>
          <w:sz w:val="28"/>
          <w:szCs w:val="28"/>
        </w:rPr>
        <w:t>дательством) такого имущества).</w:t>
      </w:r>
    </w:p>
    <w:p w:rsidR="000C48B3" w:rsidRPr="00B13AFE" w:rsidRDefault="000C48B3" w:rsidP="000C4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48B3" w:rsidRPr="00643083" w:rsidRDefault="000C48B3" w:rsidP="000C48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41C53">
        <w:rPr>
          <w:b/>
          <w:sz w:val="28"/>
          <w:szCs w:val="28"/>
        </w:rPr>
        <w:t xml:space="preserve">2. </w:t>
      </w:r>
      <w:r w:rsidRPr="00643083">
        <w:rPr>
          <w:sz w:val="28"/>
          <w:szCs w:val="28"/>
        </w:rPr>
        <w:t>Перечень муниципального имущества Урюпинского</w:t>
      </w:r>
    </w:p>
    <w:p w:rsidR="000C48B3" w:rsidRPr="00643083" w:rsidRDefault="000C48B3" w:rsidP="000C48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43083">
        <w:rPr>
          <w:sz w:val="28"/>
          <w:szCs w:val="28"/>
        </w:rPr>
        <w:t>муниципального района, пре</w:t>
      </w:r>
      <w:r>
        <w:rPr>
          <w:sz w:val="28"/>
          <w:szCs w:val="28"/>
        </w:rPr>
        <w:t>длагаемого к приватизации в 2015</w:t>
      </w:r>
      <w:r w:rsidRPr="00643083">
        <w:rPr>
          <w:sz w:val="28"/>
          <w:szCs w:val="28"/>
        </w:rPr>
        <w:t xml:space="preserve"> году</w:t>
      </w:r>
    </w:p>
    <w:p w:rsidR="000C48B3" w:rsidRPr="007A7CCA" w:rsidRDefault="000C48B3" w:rsidP="000C48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C48B3" w:rsidRDefault="000C48B3" w:rsidP="000C48B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Перечень объектов муниципального имущества, предлагаемого к приватизации в 2015 году, сформирован на основании предложений отдела по управлению муниципальным имуществом  администрации Урюпинского муниципального района.</w:t>
      </w:r>
    </w:p>
    <w:p w:rsidR="000C48B3" w:rsidRPr="00BD21CC" w:rsidRDefault="000C48B3" w:rsidP="000C48B3">
      <w:pPr>
        <w:jc w:val="both"/>
        <w:rPr>
          <w:b/>
          <w:sz w:val="16"/>
          <w:szCs w:val="16"/>
        </w:rPr>
      </w:pPr>
    </w:p>
    <w:p w:rsidR="000C48B3" w:rsidRPr="00643083" w:rsidRDefault="000C48B3" w:rsidP="000C48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43083">
        <w:rPr>
          <w:sz w:val="28"/>
          <w:szCs w:val="28"/>
        </w:rPr>
        <w:t>2.1. Объекты недвижимости</w:t>
      </w:r>
    </w:p>
    <w:p w:rsidR="000C48B3" w:rsidRPr="001B7187" w:rsidRDefault="000C48B3" w:rsidP="000C48B3">
      <w:pPr>
        <w:autoSpaceDE w:val="0"/>
        <w:autoSpaceDN w:val="0"/>
        <w:adjustRightInd w:val="0"/>
        <w:jc w:val="center"/>
        <w:outlineLvl w:val="0"/>
        <w:rPr>
          <w:b/>
          <w:sz w:val="16"/>
          <w:szCs w:val="16"/>
        </w:rPr>
      </w:pPr>
    </w:p>
    <w:tbl>
      <w:tblPr>
        <w:tblStyle w:val="a3"/>
        <w:tblW w:w="9574" w:type="dxa"/>
        <w:tblLook w:val="04A0" w:firstRow="1" w:lastRow="0" w:firstColumn="1" w:lastColumn="0" w:noHBand="0" w:noVBand="1"/>
      </w:tblPr>
      <w:tblGrid>
        <w:gridCol w:w="540"/>
        <w:gridCol w:w="4671"/>
        <w:gridCol w:w="2638"/>
        <w:gridCol w:w="1725"/>
      </w:tblGrid>
      <w:tr w:rsidR="000C48B3" w:rsidRPr="002F29E3" w:rsidTr="00FE32A8">
        <w:tc>
          <w:tcPr>
            <w:tcW w:w="540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  <w:r w:rsidRPr="001B7187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1B7187">
              <w:rPr>
                <w:b/>
                <w:sz w:val="22"/>
                <w:szCs w:val="22"/>
              </w:rPr>
              <w:t>п</w:t>
            </w:r>
            <w:proofErr w:type="gramEnd"/>
            <w:r w:rsidRPr="001B7187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671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  <w:r w:rsidRPr="001B7187">
              <w:rPr>
                <w:b/>
                <w:sz w:val="22"/>
                <w:szCs w:val="22"/>
              </w:rPr>
              <w:t>Наименование объекта недвижимости,</w:t>
            </w: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  <w:r w:rsidRPr="001B7187">
              <w:rPr>
                <w:b/>
                <w:sz w:val="22"/>
                <w:szCs w:val="22"/>
              </w:rPr>
              <w:t xml:space="preserve"> краткая характеристика</w:t>
            </w:r>
          </w:p>
        </w:tc>
        <w:tc>
          <w:tcPr>
            <w:tcW w:w="2638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  <w:r w:rsidRPr="001B7187">
              <w:rPr>
                <w:b/>
                <w:sz w:val="22"/>
                <w:szCs w:val="22"/>
              </w:rPr>
              <w:t>Место нахождения</w:t>
            </w:r>
          </w:p>
        </w:tc>
        <w:tc>
          <w:tcPr>
            <w:tcW w:w="1725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  <w:r w:rsidRPr="001B7187">
              <w:rPr>
                <w:b/>
                <w:sz w:val="22"/>
                <w:szCs w:val="22"/>
              </w:rPr>
              <w:t>Сведения об использовании</w:t>
            </w: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  <w:r w:rsidRPr="001B7187">
              <w:rPr>
                <w:b/>
                <w:sz w:val="22"/>
                <w:szCs w:val="22"/>
              </w:rPr>
              <w:t xml:space="preserve">имущества  </w:t>
            </w:r>
          </w:p>
        </w:tc>
      </w:tr>
      <w:tr w:rsidR="000C48B3" w:rsidRPr="00CA3485" w:rsidTr="00FE32A8">
        <w:tc>
          <w:tcPr>
            <w:tcW w:w="540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1B7187">
              <w:rPr>
                <w:sz w:val="22"/>
                <w:szCs w:val="22"/>
              </w:rPr>
              <w:t>1</w:t>
            </w:r>
          </w:p>
        </w:tc>
        <w:tc>
          <w:tcPr>
            <w:tcW w:w="4671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>
              <w:t>Здание нежилое пилорамы</w:t>
            </w:r>
            <w:r w:rsidRPr="001B7187">
              <w:t xml:space="preserve"> 1976 года постройки</w:t>
            </w:r>
            <w:r>
              <w:t>,</w:t>
            </w:r>
            <w:r w:rsidRPr="001B7187">
              <w:t xml:space="preserve"> </w:t>
            </w:r>
            <w:r>
              <w:t xml:space="preserve">общая площадь 122,7 </w:t>
            </w:r>
            <w:proofErr w:type="spellStart"/>
            <w:r>
              <w:t>кв.м</w:t>
            </w:r>
            <w:proofErr w:type="spellEnd"/>
            <w:r>
              <w:t>.</w:t>
            </w:r>
            <w:r w:rsidRPr="001B7187">
              <w:t xml:space="preserve"> </w:t>
            </w:r>
          </w:p>
        </w:tc>
        <w:tc>
          <w:tcPr>
            <w:tcW w:w="2638" w:type="dxa"/>
          </w:tcPr>
          <w:p w:rsidR="000C48B3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proofErr w:type="gramStart"/>
            <w:r w:rsidRPr="001B7187">
              <w:t>Волгоградская</w:t>
            </w:r>
            <w:proofErr w:type="gramEnd"/>
            <w:r w:rsidRPr="001B7187">
              <w:t xml:space="preserve"> обл., Урюпинский р-н, </w:t>
            </w: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ст. Михайловская</w:t>
            </w:r>
          </w:p>
        </w:tc>
        <w:tc>
          <w:tcPr>
            <w:tcW w:w="1725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свободно</w:t>
            </w:r>
          </w:p>
        </w:tc>
      </w:tr>
      <w:tr w:rsidR="000C48B3" w:rsidRPr="00CA3485" w:rsidTr="00FE32A8">
        <w:tc>
          <w:tcPr>
            <w:tcW w:w="540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1B7187">
              <w:rPr>
                <w:sz w:val="22"/>
                <w:szCs w:val="22"/>
              </w:rPr>
              <w:t>2</w:t>
            </w:r>
          </w:p>
        </w:tc>
        <w:tc>
          <w:tcPr>
            <w:tcW w:w="4671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</w:rPr>
            </w:pPr>
            <w:r w:rsidRPr="001B7187">
              <w:t>Комплекс объектов электроснабжения общей протяженностью 49,414 км</w:t>
            </w:r>
          </w:p>
        </w:tc>
        <w:tc>
          <w:tcPr>
            <w:tcW w:w="2638" w:type="dxa"/>
          </w:tcPr>
          <w:p w:rsidR="000C48B3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proofErr w:type="gramStart"/>
            <w:r w:rsidRPr="001B7187">
              <w:t>Волгоградская</w:t>
            </w:r>
            <w:proofErr w:type="gramEnd"/>
            <w:r w:rsidRPr="001B7187">
              <w:t xml:space="preserve"> обл., Урюпинский р-н, </w:t>
            </w: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ст. Добринка</w:t>
            </w:r>
          </w:p>
        </w:tc>
        <w:tc>
          <w:tcPr>
            <w:tcW w:w="1725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свободно</w:t>
            </w:r>
          </w:p>
        </w:tc>
      </w:tr>
      <w:tr w:rsidR="000C48B3" w:rsidRPr="00CA3485" w:rsidTr="00FE32A8">
        <w:tc>
          <w:tcPr>
            <w:tcW w:w="540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1B7187">
              <w:rPr>
                <w:sz w:val="22"/>
                <w:szCs w:val="22"/>
              </w:rPr>
              <w:t>3</w:t>
            </w:r>
          </w:p>
        </w:tc>
        <w:tc>
          <w:tcPr>
            <w:tcW w:w="4671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 xml:space="preserve">Здание </w:t>
            </w:r>
            <w:r>
              <w:t xml:space="preserve">нежилое </w:t>
            </w:r>
            <w:r w:rsidRPr="001B7187">
              <w:t>магазина товаров повседневного спроса</w:t>
            </w:r>
            <w:r>
              <w:t xml:space="preserve"> 1970 года постройки</w:t>
            </w:r>
            <w:r w:rsidRPr="001B7187">
              <w:t xml:space="preserve">, общая площадь </w:t>
            </w:r>
            <w:r>
              <w:t xml:space="preserve">51,8 </w:t>
            </w:r>
            <w:proofErr w:type="spellStart"/>
            <w:r>
              <w:t>кв.м</w:t>
            </w:r>
            <w:proofErr w:type="spellEnd"/>
            <w:r>
              <w:t xml:space="preserve">. </w:t>
            </w:r>
          </w:p>
        </w:tc>
        <w:tc>
          <w:tcPr>
            <w:tcW w:w="2638" w:type="dxa"/>
          </w:tcPr>
          <w:p w:rsidR="000C48B3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proofErr w:type="gramStart"/>
            <w:r w:rsidRPr="001B7187">
              <w:t>Вол</w:t>
            </w:r>
            <w:r>
              <w:t>гоградская</w:t>
            </w:r>
            <w:proofErr w:type="gramEnd"/>
            <w:r>
              <w:t xml:space="preserve"> обл., Урюпинский р-</w:t>
            </w:r>
            <w:r w:rsidRPr="001B7187">
              <w:t xml:space="preserve">н, </w:t>
            </w: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 xml:space="preserve">х. Подсосенский,            </w:t>
            </w: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 xml:space="preserve">ул. </w:t>
            </w:r>
            <w:proofErr w:type="spellStart"/>
            <w:r w:rsidRPr="001B7187">
              <w:t>Подсосенская</w:t>
            </w:r>
            <w:proofErr w:type="spellEnd"/>
            <w:r w:rsidRPr="001B7187">
              <w:t>, 6</w:t>
            </w:r>
          </w:p>
        </w:tc>
        <w:tc>
          <w:tcPr>
            <w:tcW w:w="1725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свободно</w:t>
            </w:r>
          </w:p>
        </w:tc>
      </w:tr>
      <w:tr w:rsidR="000C48B3" w:rsidRPr="00CA3485" w:rsidTr="00FE32A8">
        <w:tc>
          <w:tcPr>
            <w:tcW w:w="540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1B7187">
              <w:rPr>
                <w:sz w:val="22"/>
                <w:szCs w:val="22"/>
              </w:rPr>
              <w:t>4</w:t>
            </w:r>
          </w:p>
        </w:tc>
        <w:tc>
          <w:tcPr>
            <w:tcW w:w="4671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 xml:space="preserve">Здание </w:t>
            </w:r>
            <w:r>
              <w:t xml:space="preserve">нежилое </w:t>
            </w:r>
            <w:r w:rsidRPr="001B7187">
              <w:t>магазина товаров повседневного спроса</w:t>
            </w:r>
            <w:r>
              <w:t xml:space="preserve"> </w:t>
            </w:r>
            <w:r w:rsidRPr="001B7187">
              <w:t>1987 года постройки,</w:t>
            </w:r>
            <w:r>
              <w:t xml:space="preserve"> общая площадь 75,0 </w:t>
            </w:r>
            <w:proofErr w:type="spellStart"/>
            <w:r>
              <w:t>кв.м</w:t>
            </w:r>
            <w:proofErr w:type="spellEnd"/>
            <w:r>
              <w:t>.</w:t>
            </w:r>
            <w:r w:rsidRPr="001B7187">
              <w:t xml:space="preserve"> </w:t>
            </w:r>
          </w:p>
        </w:tc>
        <w:tc>
          <w:tcPr>
            <w:tcW w:w="2638" w:type="dxa"/>
          </w:tcPr>
          <w:p w:rsidR="000C48B3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proofErr w:type="gramStart"/>
            <w:r w:rsidRPr="001B7187">
              <w:t>Вол</w:t>
            </w:r>
            <w:r>
              <w:t>гоградская</w:t>
            </w:r>
            <w:proofErr w:type="gramEnd"/>
            <w:r>
              <w:t xml:space="preserve"> обл., Урюпинский р-</w:t>
            </w:r>
            <w:r w:rsidRPr="001B7187">
              <w:t xml:space="preserve">н, </w:t>
            </w: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 xml:space="preserve">х. Белогорский,              </w:t>
            </w: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 xml:space="preserve">ул. </w:t>
            </w:r>
            <w:proofErr w:type="spellStart"/>
            <w:r w:rsidRPr="001B7187">
              <w:t>Прихоперская</w:t>
            </w:r>
            <w:proofErr w:type="spellEnd"/>
            <w:r w:rsidRPr="001B7187">
              <w:t>, 3</w:t>
            </w:r>
          </w:p>
        </w:tc>
        <w:tc>
          <w:tcPr>
            <w:tcW w:w="1725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свободно</w:t>
            </w:r>
          </w:p>
        </w:tc>
      </w:tr>
      <w:tr w:rsidR="000C48B3" w:rsidRPr="00CA3485" w:rsidTr="00FE32A8">
        <w:tc>
          <w:tcPr>
            <w:tcW w:w="540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71" w:type="dxa"/>
          </w:tcPr>
          <w:p w:rsidR="000C48B3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Здание бани</w:t>
            </w:r>
            <w:r>
              <w:t xml:space="preserve"> 1971 года постройки</w:t>
            </w:r>
            <w:r w:rsidRPr="001B7187">
              <w:t xml:space="preserve">, </w:t>
            </w: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общая площадь</w:t>
            </w:r>
            <w:r>
              <w:t xml:space="preserve"> 102,5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2638" w:type="dxa"/>
          </w:tcPr>
          <w:p w:rsidR="000C48B3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proofErr w:type="gramStart"/>
            <w:r w:rsidRPr="001B7187">
              <w:t>Вол</w:t>
            </w:r>
            <w:r>
              <w:t>гоградская</w:t>
            </w:r>
            <w:proofErr w:type="gramEnd"/>
            <w:r>
              <w:t xml:space="preserve"> обл., Урюпинский р-</w:t>
            </w:r>
            <w:r w:rsidRPr="001B7187">
              <w:t xml:space="preserve">н,  </w:t>
            </w:r>
          </w:p>
          <w:p w:rsidR="000C48B3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х. Котовский,</w:t>
            </w:r>
            <w:r>
              <w:t xml:space="preserve"> </w:t>
            </w: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пер. Банный, 25</w:t>
            </w:r>
          </w:p>
        </w:tc>
        <w:tc>
          <w:tcPr>
            <w:tcW w:w="1725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свободно</w:t>
            </w:r>
          </w:p>
        </w:tc>
      </w:tr>
      <w:tr w:rsidR="000C48B3" w:rsidRPr="00CA3485" w:rsidTr="00FE32A8">
        <w:tc>
          <w:tcPr>
            <w:tcW w:w="540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71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proofErr w:type="gramStart"/>
            <w:r w:rsidRPr="001B7187">
              <w:t>Незавершенная</w:t>
            </w:r>
            <w:proofErr w:type="gramEnd"/>
            <w:r w:rsidRPr="001B7187">
              <w:t xml:space="preserve"> строительством</w:t>
            </w: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 xml:space="preserve">физкультурно-оздоровительная база, процент готовности 95%, </w:t>
            </w: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 xml:space="preserve">общая площадь 404,6 </w:t>
            </w:r>
            <w:proofErr w:type="spellStart"/>
            <w:r w:rsidRPr="001B7187">
              <w:t>кв.м</w:t>
            </w:r>
            <w:proofErr w:type="spellEnd"/>
            <w:r w:rsidRPr="001B7187">
              <w:t>.</w:t>
            </w:r>
          </w:p>
        </w:tc>
        <w:tc>
          <w:tcPr>
            <w:tcW w:w="2638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proofErr w:type="gramStart"/>
            <w:r w:rsidRPr="001B7187">
              <w:t>Вол</w:t>
            </w:r>
            <w:r>
              <w:t>гоградская</w:t>
            </w:r>
            <w:proofErr w:type="gramEnd"/>
            <w:r>
              <w:t xml:space="preserve"> обл., Урюпинский р-</w:t>
            </w:r>
            <w:r w:rsidRPr="001B7187">
              <w:t xml:space="preserve">н,  </w:t>
            </w: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 xml:space="preserve">ст. </w:t>
            </w:r>
            <w:proofErr w:type="spellStart"/>
            <w:r w:rsidRPr="001B7187">
              <w:t>Тепикинская</w:t>
            </w:r>
            <w:proofErr w:type="spellEnd"/>
          </w:p>
        </w:tc>
        <w:tc>
          <w:tcPr>
            <w:tcW w:w="1725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свободно</w:t>
            </w:r>
          </w:p>
        </w:tc>
      </w:tr>
      <w:tr w:rsidR="000C48B3" w:rsidRPr="00CA3485" w:rsidTr="00FE32A8">
        <w:tc>
          <w:tcPr>
            <w:tcW w:w="540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1B7187">
              <w:rPr>
                <w:sz w:val="22"/>
                <w:szCs w:val="22"/>
              </w:rPr>
              <w:t>7</w:t>
            </w:r>
          </w:p>
        </w:tc>
        <w:tc>
          <w:tcPr>
            <w:tcW w:w="4671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Здание бани</w:t>
            </w:r>
            <w:r>
              <w:t xml:space="preserve"> 1973 года ввода в эксплуатацию</w:t>
            </w:r>
            <w:r w:rsidRPr="001B7187">
              <w:t>, общая площадь</w:t>
            </w:r>
            <w:r>
              <w:t xml:space="preserve"> 119,0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2638" w:type="dxa"/>
          </w:tcPr>
          <w:p w:rsidR="000C48B3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proofErr w:type="gramStart"/>
            <w:r w:rsidRPr="001B7187">
              <w:t>Вол</w:t>
            </w:r>
            <w:r>
              <w:t>гоградская</w:t>
            </w:r>
            <w:proofErr w:type="gramEnd"/>
            <w:r>
              <w:t xml:space="preserve"> обл., Урюпинский р-</w:t>
            </w:r>
            <w:r w:rsidRPr="001B7187">
              <w:t xml:space="preserve">н,  </w:t>
            </w:r>
          </w:p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 xml:space="preserve">х. </w:t>
            </w:r>
            <w:proofErr w:type="spellStart"/>
            <w:r>
              <w:t>Дьяконовский</w:t>
            </w:r>
            <w:proofErr w:type="spellEnd"/>
            <w:r>
              <w:t xml:space="preserve"> 2-й</w:t>
            </w:r>
          </w:p>
        </w:tc>
        <w:tc>
          <w:tcPr>
            <w:tcW w:w="1725" w:type="dxa"/>
          </w:tcPr>
          <w:p w:rsidR="000C48B3" w:rsidRPr="001B7187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1B7187">
              <w:t>свободно</w:t>
            </w:r>
          </w:p>
        </w:tc>
      </w:tr>
    </w:tbl>
    <w:p w:rsidR="000C48B3" w:rsidRPr="00CC7175" w:rsidRDefault="000C48B3" w:rsidP="000C48B3">
      <w:pPr>
        <w:autoSpaceDE w:val="0"/>
        <w:autoSpaceDN w:val="0"/>
        <w:adjustRightInd w:val="0"/>
        <w:jc w:val="center"/>
        <w:outlineLvl w:val="0"/>
        <w:rPr>
          <w:sz w:val="16"/>
          <w:szCs w:val="16"/>
        </w:rPr>
      </w:pPr>
    </w:p>
    <w:p w:rsidR="000C48B3" w:rsidRPr="00643083" w:rsidRDefault="000C48B3" w:rsidP="000C48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43083">
        <w:rPr>
          <w:sz w:val="28"/>
          <w:szCs w:val="28"/>
        </w:rPr>
        <w:t>2.2. Акции, принадлежащие Урюпинскому муниципальному району,</w:t>
      </w:r>
    </w:p>
    <w:p w:rsidR="000C48B3" w:rsidRPr="00643083" w:rsidRDefault="000C48B3" w:rsidP="000C48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43083">
        <w:rPr>
          <w:sz w:val="28"/>
          <w:szCs w:val="28"/>
        </w:rPr>
        <w:t xml:space="preserve"> в уставных капиталах открытых акционерных обществ</w:t>
      </w:r>
    </w:p>
    <w:p w:rsidR="000C48B3" w:rsidRPr="007A7CCA" w:rsidRDefault="000C48B3" w:rsidP="000C48B3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tbl>
      <w:tblPr>
        <w:tblStyle w:val="a3"/>
        <w:tblW w:w="9746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2268"/>
        <w:gridCol w:w="2268"/>
        <w:gridCol w:w="2125"/>
      </w:tblGrid>
      <w:tr w:rsidR="000C48B3" w:rsidRPr="00CA3485" w:rsidTr="00FE32A8">
        <w:tc>
          <w:tcPr>
            <w:tcW w:w="534" w:type="dxa"/>
          </w:tcPr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  <w:r w:rsidRPr="00CA3485">
              <w:rPr>
                <w:b/>
                <w:sz w:val="22"/>
                <w:szCs w:val="22"/>
              </w:rPr>
              <w:lastRenderedPageBreak/>
              <w:t xml:space="preserve">№ </w:t>
            </w:r>
            <w:proofErr w:type="gramStart"/>
            <w:r w:rsidRPr="00CA3485">
              <w:rPr>
                <w:b/>
                <w:sz w:val="22"/>
                <w:szCs w:val="22"/>
              </w:rPr>
              <w:t>п</w:t>
            </w:r>
            <w:proofErr w:type="gramEnd"/>
            <w:r w:rsidRPr="00CA348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551" w:type="dxa"/>
          </w:tcPr>
          <w:p w:rsidR="000C48B3" w:rsidRPr="00C428F0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  <w:r w:rsidRPr="00C428F0">
              <w:rPr>
                <w:b/>
                <w:sz w:val="22"/>
                <w:szCs w:val="22"/>
              </w:rPr>
              <w:t>Наименование</w:t>
            </w:r>
          </w:p>
          <w:p w:rsidR="000C48B3" w:rsidRPr="00C428F0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0C48B3" w:rsidRPr="00C428F0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  <w:r w:rsidRPr="00C428F0">
              <w:rPr>
                <w:b/>
                <w:sz w:val="22"/>
                <w:szCs w:val="22"/>
              </w:rPr>
              <w:t>Место нахождения акционерного общества</w:t>
            </w:r>
          </w:p>
        </w:tc>
        <w:tc>
          <w:tcPr>
            <w:tcW w:w="2268" w:type="dxa"/>
          </w:tcPr>
          <w:p w:rsidR="000C48B3" w:rsidRPr="00C428F0" w:rsidRDefault="000C48B3" w:rsidP="00FE32A8">
            <w:pPr>
              <w:autoSpaceDE w:val="0"/>
              <w:autoSpaceDN w:val="0"/>
              <w:adjustRightInd w:val="0"/>
              <w:ind w:left="-57" w:right="-57" w:hanging="108"/>
              <w:jc w:val="center"/>
              <w:outlineLvl w:val="0"/>
              <w:rPr>
                <w:b/>
                <w:sz w:val="22"/>
                <w:szCs w:val="22"/>
              </w:rPr>
            </w:pPr>
            <w:r w:rsidRPr="00C428F0">
              <w:rPr>
                <w:b/>
                <w:sz w:val="22"/>
                <w:szCs w:val="22"/>
              </w:rPr>
              <w:t xml:space="preserve">Количество и доля акций, </w:t>
            </w:r>
            <w:proofErr w:type="gramStart"/>
            <w:r w:rsidRPr="00C428F0">
              <w:rPr>
                <w:b/>
                <w:sz w:val="22"/>
                <w:szCs w:val="22"/>
              </w:rPr>
              <w:t>принадлежа-</w:t>
            </w:r>
            <w:proofErr w:type="spellStart"/>
            <w:r w:rsidRPr="00C428F0">
              <w:rPr>
                <w:b/>
                <w:sz w:val="22"/>
                <w:szCs w:val="22"/>
              </w:rPr>
              <w:t>щих</w:t>
            </w:r>
            <w:proofErr w:type="spellEnd"/>
            <w:proofErr w:type="gramEnd"/>
            <w:r w:rsidRPr="00C428F0">
              <w:rPr>
                <w:b/>
                <w:sz w:val="22"/>
                <w:szCs w:val="22"/>
              </w:rPr>
              <w:t xml:space="preserve"> Урюпинскому  муниципальному району, в общем ко-</w:t>
            </w:r>
            <w:proofErr w:type="spellStart"/>
            <w:r w:rsidRPr="00C428F0">
              <w:rPr>
                <w:b/>
                <w:sz w:val="22"/>
                <w:szCs w:val="22"/>
              </w:rPr>
              <w:t>личестве</w:t>
            </w:r>
            <w:proofErr w:type="spellEnd"/>
            <w:r w:rsidRPr="00C428F0">
              <w:rPr>
                <w:b/>
                <w:sz w:val="22"/>
                <w:szCs w:val="22"/>
              </w:rPr>
              <w:t xml:space="preserve">  акций  </w:t>
            </w:r>
            <w:proofErr w:type="spellStart"/>
            <w:r w:rsidRPr="00C428F0">
              <w:rPr>
                <w:b/>
                <w:sz w:val="22"/>
                <w:szCs w:val="22"/>
              </w:rPr>
              <w:t>ак-ционерного</w:t>
            </w:r>
            <w:proofErr w:type="spellEnd"/>
            <w:r w:rsidRPr="00C428F0">
              <w:rPr>
                <w:b/>
                <w:sz w:val="22"/>
                <w:szCs w:val="22"/>
              </w:rPr>
              <w:t xml:space="preserve"> общества</w:t>
            </w:r>
          </w:p>
        </w:tc>
        <w:tc>
          <w:tcPr>
            <w:tcW w:w="2125" w:type="dxa"/>
          </w:tcPr>
          <w:p w:rsidR="000C48B3" w:rsidRPr="00C428F0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  <w:r w:rsidRPr="00C428F0">
              <w:rPr>
                <w:b/>
                <w:sz w:val="22"/>
                <w:szCs w:val="22"/>
              </w:rPr>
              <w:t xml:space="preserve">Количество акций, подлежащих </w:t>
            </w:r>
            <w:proofErr w:type="gramStart"/>
            <w:r w:rsidRPr="00C428F0">
              <w:rPr>
                <w:b/>
                <w:sz w:val="22"/>
                <w:szCs w:val="22"/>
              </w:rPr>
              <w:t>при-</w:t>
            </w:r>
            <w:proofErr w:type="spellStart"/>
            <w:r w:rsidRPr="00C428F0">
              <w:rPr>
                <w:b/>
                <w:sz w:val="22"/>
                <w:szCs w:val="22"/>
              </w:rPr>
              <w:t>ватизации</w:t>
            </w:r>
            <w:proofErr w:type="spellEnd"/>
            <w:proofErr w:type="gramEnd"/>
            <w:r w:rsidRPr="00C428F0">
              <w:rPr>
                <w:b/>
                <w:sz w:val="22"/>
                <w:szCs w:val="22"/>
              </w:rPr>
              <w:t>, с указа-</w:t>
            </w:r>
            <w:proofErr w:type="spellStart"/>
            <w:r w:rsidRPr="00C428F0">
              <w:rPr>
                <w:b/>
                <w:sz w:val="22"/>
                <w:szCs w:val="22"/>
              </w:rPr>
              <w:t>нием</w:t>
            </w:r>
            <w:proofErr w:type="spellEnd"/>
            <w:r w:rsidRPr="00C428F0">
              <w:rPr>
                <w:b/>
                <w:sz w:val="22"/>
                <w:szCs w:val="22"/>
              </w:rPr>
              <w:t xml:space="preserve"> доли этих </w:t>
            </w:r>
            <w:proofErr w:type="spellStart"/>
            <w:r w:rsidRPr="00C428F0">
              <w:rPr>
                <w:b/>
                <w:sz w:val="22"/>
                <w:szCs w:val="22"/>
              </w:rPr>
              <w:t>ак-ций</w:t>
            </w:r>
            <w:proofErr w:type="spellEnd"/>
            <w:r w:rsidRPr="00C428F0">
              <w:rPr>
                <w:b/>
                <w:sz w:val="22"/>
                <w:szCs w:val="22"/>
              </w:rPr>
              <w:t xml:space="preserve"> в общем коли-</w:t>
            </w:r>
            <w:proofErr w:type="spellStart"/>
            <w:r w:rsidRPr="00C428F0">
              <w:rPr>
                <w:b/>
                <w:sz w:val="22"/>
                <w:szCs w:val="22"/>
              </w:rPr>
              <w:t>честве</w:t>
            </w:r>
            <w:proofErr w:type="spellEnd"/>
            <w:r w:rsidRPr="00C428F0">
              <w:rPr>
                <w:b/>
                <w:sz w:val="22"/>
                <w:szCs w:val="22"/>
              </w:rPr>
              <w:t xml:space="preserve"> акций </w:t>
            </w:r>
            <w:proofErr w:type="spellStart"/>
            <w:r w:rsidRPr="00C428F0">
              <w:rPr>
                <w:b/>
                <w:sz w:val="22"/>
                <w:szCs w:val="22"/>
              </w:rPr>
              <w:t>акци-онерного</w:t>
            </w:r>
            <w:proofErr w:type="spellEnd"/>
            <w:r w:rsidRPr="00C428F0">
              <w:rPr>
                <w:b/>
                <w:sz w:val="22"/>
                <w:szCs w:val="22"/>
              </w:rPr>
              <w:t xml:space="preserve"> общества</w:t>
            </w:r>
          </w:p>
        </w:tc>
      </w:tr>
      <w:tr w:rsidR="000C48B3" w:rsidRPr="00CA3485" w:rsidTr="00FE32A8">
        <w:tc>
          <w:tcPr>
            <w:tcW w:w="534" w:type="dxa"/>
          </w:tcPr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>1</w:t>
            </w:r>
          </w:p>
        </w:tc>
        <w:tc>
          <w:tcPr>
            <w:tcW w:w="2551" w:type="dxa"/>
          </w:tcPr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>
              <w:t xml:space="preserve">Акции открытого </w:t>
            </w:r>
            <w:proofErr w:type="spellStart"/>
            <w:proofErr w:type="gramStart"/>
            <w:r>
              <w:t>акци-онерного</w:t>
            </w:r>
            <w:proofErr w:type="spellEnd"/>
            <w:proofErr w:type="gramEnd"/>
            <w:r>
              <w:t xml:space="preserve"> общества «</w:t>
            </w:r>
            <w:proofErr w:type="spellStart"/>
            <w:r>
              <w:t>Урюпинск</w:t>
            </w:r>
            <w:r w:rsidRPr="00CA3485">
              <w:t>межрайгаз</w:t>
            </w:r>
            <w:proofErr w:type="spellEnd"/>
            <w:r w:rsidRPr="00CA3485">
              <w:t>»</w:t>
            </w:r>
          </w:p>
        </w:tc>
        <w:tc>
          <w:tcPr>
            <w:tcW w:w="2268" w:type="dxa"/>
          </w:tcPr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 xml:space="preserve">Волгоградская обл., </w:t>
            </w:r>
          </w:p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>г. Урюп</w:t>
            </w:r>
            <w:r>
              <w:t>инск, улица М. Мушкетовская,</w:t>
            </w:r>
            <w:r w:rsidRPr="00CA3485">
              <w:t>4</w:t>
            </w:r>
          </w:p>
        </w:tc>
        <w:tc>
          <w:tcPr>
            <w:tcW w:w="2268" w:type="dxa"/>
          </w:tcPr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 xml:space="preserve">170 штук </w:t>
            </w:r>
          </w:p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>(3,1%)</w:t>
            </w:r>
          </w:p>
        </w:tc>
        <w:tc>
          <w:tcPr>
            <w:tcW w:w="2125" w:type="dxa"/>
          </w:tcPr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>170 штук</w:t>
            </w:r>
          </w:p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>(3,1%)</w:t>
            </w:r>
          </w:p>
        </w:tc>
      </w:tr>
      <w:tr w:rsidR="000C48B3" w:rsidRPr="00CA3485" w:rsidTr="00FE32A8">
        <w:tc>
          <w:tcPr>
            <w:tcW w:w="534" w:type="dxa"/>
          </w:tcPr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>
              <w:t>2</w:t>
            </w:r>
          </w:p>
        </w:tc>
        <w:tc>
          <w:tcPr>
            <w:tcW w:w="2551" w:type="dxa"/>
          </w:tcPr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>
              <w:t>Акции открытого акционерного общества</w:t>
            </w:r>
            <w:r w:rsidRPr="00CA3485">
              <w:t xml:space="preserve"> «Степное»</w:t>
            </w:r>
          </w:p>
        </w:tc>
        <w:tc>
          <w:tcPr>
            <w:tcW w:w="2268" w:type="dxa"/>
          </w:tcPr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proofErr w:type="gramStart"/>
            <w:r w:rsidRPr="00CA3485">
              <w:t>Волгоградская</w:t>
            </w:r>
            <w:proofErr w:type="gramEnd"/>
            <w:r w:rsidRPr="00CA3485">
              <w:t xml:space="preserve"> обл., г. Урюпинск, </w:t>
            </w:r>
          </w:p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>ул. гора Восточная</w:t>
            </w:r>
          </w:p>
        </w:tc>
        <w:tc>
          <w:tcPr>
            <w:tcW w:w="2268" w:type="dxa"/>
          </w:tcPr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 xml:space="preserve">402 штуки </w:t>
            </w:r>
          </w:p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 xml:space="preserve">(18,5%) </w:t>
            </w:r>
          </w:p>
        </w:tc>
        <w:tc>
          <w:tcPr>
            <w:tcW w:w="2125" w:type="dxa"/>
          </w:tcPr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>402 штуки</w:t>
            </w:r>
          </w:p>
          <w:p w:rsidR="000C48B3" w:rsidRPr="00CA3485" w:rsidRDefault="000C48B3" w:rsidP="00FE32A8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</w:pPr>
            <w:r w:rsidRPr="00CA3485">
              <w:t xml:space="preserve">(18,5%) </w:t>
            </w:r>
          </w:p>
        </w:tc>
      </w:tr>
    </w:tbl>
    <w:p w:rsidR="000C48B3" w:rsidRDefault="000C48B3" w:rsidP="000C48B3">
      <w:pPr>
        <w:rPr>
          <w:rFonts w:eastAsiaTheme="minorHAnsi"/>
          <w:sz w:val="28"/>
          <w:szCs w:val="28"/>
          <w:lang w:eastAsia="en-US"/>
        </w:rPr>
      </w:pPr>
    </w:p>
    <w:p w:rsidR="000C48B3" w:rsidRPr="00643083" w:rsidRDefault="000C48B3" w:rsidP="000C48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41C53">
        <w:rPr>
          <w:b/>
          <w:sz w:val="28"/>
          <w:szCs w:val="28"/>
        </w:rPr>
        <w:t xml:space="preserve">3. </w:t>
      </w:r>
      <w:r w:rsidRPr="00643083">
        <w:rPr>
          <w:sz w:val="28"/>
          <w:szCs w:val="28"/>
        </w:rPr>
        <w:t>Вступление в силу Прогнозного плана приватизации муниципального имущества Урюпинско</w:t>
      </w:r>
      <w:r>
        <w:rPr>
          <w:sz w:val="28"/>
          <w:szCs w:val="28"/>
        </w:rPr>
        <w:t>го муниципального района на 2015</w:t>
      </w:r>
      <w:r w:rsidRPr="00643083">
        <w:rPr>
          <w:sz w:val="28"/>
          <w:szCs w:val="28"/>
        </w:rPr>
        <w:t xml:space="preserve"> год</w:t>
      </w:r>
    </w:p>
    <w:p w:rsidR="000C48B3" w:rsidRDefault="000C48B3" w:rsidP="000C48B3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0C48B3" w:rsidRDefault="000C48B3" w:rsidP="000C48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428F0">
        <w:rPr>
          <w:sz w:val="28"/>
          <w:szCs w:val="28"/>
        </w:rPr>
        <w:t>Прогнозный план приватизации муниципального имущества Урюпин</w:t>
      </w:r>
      <w:bookmarkStart w:id="0" w:name="_GoBack"/>
      <w:bookmarkEnd w:id="0"/>
      <w:r w:rsidRPr="00C428F0">
        <w:rPr>
          <w:sz w:val="28"/>
          <w:szCs w:val="28"/>
        </w:rPr>
        <w:t>ского муниципального района на 2015 год вступает в силу с 1 января 2015 года и подлежит опубликованию в информационном бюллетене администрации Урюпинского муниципального района «Районные ведомости».</w:t>
      </w:r>
    </w:p>
    <w:p w:rsidR="000C48B3" w:rsidRDefault="000C48B3" w:rsidP="000C48B3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0C48B3" w:rsidRPr="00DA2DA7" w:rsidRDefault="000C48B3" w:rsidP="000C48B3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0C48B3" w:rsidRPr="00DA2DA7" w:rsidRDefault="000C48B3" w:rsidP="000C48B3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r w:rsidRPr="00DA2DA7">
        <w:rPr>
          <w:b/>
          <w:sz w:val="28"/>
          <w:szCs w:val="28"/>
        </w:rPr>
        <w:t xml:space="preserve">Глава </w:t>
      </w:r>
    </w:p>
    <w:p w:rsidR="000C48B3" w:rsidRDefault="000C48B3" w:rsidP="000C48B3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DA2DA7">
        <w:rPr>
          <w:b/>
          <w:sz w:val="28"/>
          <w:szCs w:val="28"/>
        </w:rPr>
        <w:t xml:space="preserve">Урюпинского муниципального района  </w:t>
      </w:r>
      <w:r>
        <w:rPr>
          <w:b/>
          <w:sz w:val="28"/>
          <w:szCs w:val="28"/>
        </w:rPr>
        <w:t xml:space="preserve">                                   </w:t>
      </w:r>
      <w:r w:rsidRPr="00DA2DA7">
        <w:rPr>
          <w:b/>
          <w:sz w:val="28"/>
          <w:szCs w:val="28"/>
        </w:rPr>
        <w:t xml:space="preserve">А.И. </w:t>
      </w:r>
      <w:proofErr w:type="spellStart"/>
      <w:r w:rsidRPr="00DA2DA7">
        <w:rPr>
          <w:b/>
          <w:sz w:val="28"/>
          <w:szCs w:val="28"/>
        </w:rPr>
        <w:t>Феронов</w:t>
      </w:r>
      <w:proofErr w:type="spellEnd"/>
    </w:p>
    <w:p w:rsidR="000C48B3" w:rsidRDefault="000C48B3" w:rsidP="000C48B3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FE1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48B3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3F7FE1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8B3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0C48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0C48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0C48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table" w:styleId="a3">
    <w:name w:val="Table Grid"/>
    <w:basedOn w:val="a1"/>
    <w:rsid w:val="000C48B3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8B3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0C48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0C48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0C48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table" w:styleId="a3">
    <w:name w:val="Table Grid"/>
    <w:basedOn w:val="a1"/>
    <w:rsid w:val="000C48B3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53D339E4D903D9A336AC8A6909E07A06110C6F9AF8D895813CB15DC53F26169251AC9B19D3B974A91AT5f0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1163</Words>
  <Characters>6632</Characters>
  <Application>Microsoft Office Word</Application>
  <DocSecurity>0</DocSecurity>
  <Lines>55</Lines>
  <Paragraphs>15</Paragraphs>
  <ScaleCrop>false</ScaleCrop>
  <Company>Урюпинскуая районная Дума</Company>
  <LinksUpToDate>false</LinksUpToDate>
  <CharactersWithSpaces>7780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2014-11-28T04:38:00Z</dcterms:created>
  <dcterms:modified xsi:type="dcterms:W3CDTF">2014-11-28T04:39:00Z</dcterms:modified>
</cp:coreProperties>
</file>