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1936F" w14:textId="29F3A7BA" w:rsidR="007C2272" w:rsidRPr="007C2272" w:rsidRDefault="007C2272" w:rsidP="007C2272">
      <w:pPr>
        <w:spacing w:after="0"/>
        <w:jc w:val="both"/>
        <w:rPr>
          <w:rFonts w:ascii="Times New Roman" w:hAnsi="Times New Roman" w:cs="Times New Roman"/>
          <w:sz w:val="28"/>
          <w:szCs w:val="28"/>
          <w:highlight w:val="yellow"/>
          <w:lang w:eastAsia="ru-RU"/>
        </w:rPr>
      </w:pPr>
      <w:r w:rsidRPr="007C2272">
        <w:rPr>
          <w:rFonts w:ascii="Times New Roman" w:eastAsia="Times New Roman" w:hAnsi="Times New Roman" w:cs="Times New Roman"/>
          <w:noProof/>
          <w:sz w:val="28"/>
          <w:szCs w:val="28"/>
          <w:lang w:eastAsia="ru-RU"/>
        </w:rPr>
        <w:drawing>
          <wp:anchor distT="0" distB="0" distL="114300" distR="114300" simplePos="0" relativeHeight="251662336" behindDoc="0" locked="0" layoutInCell="1" allowOverlap="1" wp14:anchorId="03765EDE" wp14:editId="2D73693B">
            <wp:simplePos x="0" y="0"/>
            <wp:positionH relativeFrom="margin">
              <wp:align>center</wp:align>
            </wp:positionH>
            <wp:positionV relativeFrom="paragraph">
              <wp:posOffset>8890</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14:paraId="7141EA5B" w14:textId="77777777" w:rsidR="007C2272" w:rsidRPr="007C2272" w:rsidRDefault="007C2272" w:rsidP="007C2272">
      <w:pPr>
        <w:spacing w:after="0"/>
        <w:jc w:val="both"/>
        <w:rPr>
          <w:rFonts w:ascii="Times New Roman" w:hAnsi="Times New Roman" w:cs="Times New Roman"/>
          <w:sz w:val="28"/>
          <w:szCs w:val="28"/>
          <w:highlight w:val="yellow"/>
          <w:lang w:eastAsia="ru-RU"/>
        </w:rPr>
      </w:pPr>
    </w:p>
    <w:p w14:paraId="1D1D1A98" w14:textId="77777777" w:rsidR="007C2272" w:rsidRPr="007C2272" w:rsidRDefault="007C2272" w:rsidP="007C2272">
      <w:pPr>
        <w:spacing w:after="0" w:line="240" w:lineRule="auto"/>
        <w:rPr>
          <w:rFonts w:ascii="Times New Roman" w:eastAsia="Times New Roman" w:hAnsi="Times New Roman" w:cs="Times New Roman"/>
          <w:b/>
          <w:bCs/>
          <w:sz w:val="28"/>
          <w:szCs w:val="28"/>
          <w:highlight w:val="yellow"/>
          <w:lang w:eastAsia="ru-RU"/>
        </w:rPr>
      </w:pPr>
    </w:p>
    <w:p w14:paraId="0091F072" w14:textId="77777777" w:rsidR="007C2272" w:rsidRPr="007C2272" w:rsidRDefault="007C2272" w:rsidP="007C2272">
      <w:pPr>
        <w:spacing w:after="0" w:line="240" w:lineRule="auto"/>
        <w:rPr>
          <w:rFonts w:ascii="Times New Roman" w:eastAsia="Times New Roman" w:hAnsi="Times New Roman" w:cs="Times New Roman"/>
          <w:b/>
          <w:bCs/>
          <w:sz w:val="28"/>
          <w:szCs w:val="28"/>
          <w:highlight w:val="yellow"/>
          <w:lang w:eastAsia="ru-RU"/>
        </w:rPr>
      </w:pPr>
    </w:p>
    <w:p w14:paraId="226EB951" w14:textId="77777777" w:rsidR="007C2272" w:rsidRPr="007C2272" w:rsidRDefault="007C2272" w:rsidP="007C2272">
      <w:pPr>
        <w:tabs>
          <w:tab w:val="left" w:pos="1725"/>
          <w:tab w:val="center" w:pos="4677"/>
        </w:tabs>
        <w:spacing w:after="0" w:line="240" w:lineRule="auto"/>
        <w:jc w:val="center"/>
        <w:rPr>
          <w:rFonts w:ascii="Times New Roman" w:eastAsia="Times New Roman" w:hAnsi="Times New Roman" w:cs="Times New Roman"/>
          <w:i/>
          <w:iCs/>
          <w:sz w:val="28"/>
          <w:szCs w:val="28"/>
          <w:lang w:eastAsia="ru-RU"/>
        </w:rPr>
      </w:pPr>
      <w:r w:rsidRPr="007C2272">
        <w:rPr>
          <w:rFonts w:ascii="Times New Roman" w:eastAsia="Times New Roman" w:hAnsi="Times New Roman" w:cs="Times New Roman"/>
          <w:i/>
          <w:iCs/>
          <w:sz w:val="28"/>
          <w:szCs w:val="28"/>
          <w:lang w:eastAsia="ru-RU"/>
        </w:rPr>
        <w:t>УРЮПИНСКИЙ МУНИЦИПАЛЬНЫЙ РАЙОН</w:t>
      </w:r>
    </w:p>
    <w:p w14:paraId="0CC81EF0" w14:textId="77777777" w:rsidR="007C2272" w:rsidRPr="007C2272" w:rsidRDefault="007C2272" w:rsidP="007C2272">
      <w:pPr>
        <w:tabs>
          <w:tab w:val="left" w:pos="1725"/>
          <w:tab w:val="center" w:pos="4677"/>
        </w:tabs>
        <w:spacing w:after="0" w:line="240" w:lineRule="auto"/>
        <w:jc w:val="center"/>
        <w:rPr>
          <w:rFonts w:ascii="Times New Roman" w:eastAsia="Times New Roman" w:hAnsi="Times New Roman" w:cs="Times New Roman"/>
          <w:i/>
          <w:iCs/>
          <w:sz w:val="28"/>
          <w:szCs w:val="28"/>
          <w:lang w:eastAsia="ru-RU"/>
        </w:rPr>
      </w:pPr>
      <w:r w:rsidRPr="007C2272">
        <w:rPr>
          <w:rFonts w:ascii="Times New Roman" w:eastAsia="Times New Roman" w:hAnsi="Times New Roman" w:cs="Times New Roman"/>
          <w:i/>
          <w:iCs/>
          <w:sz w:val="28"/>
          <w:szCs w:val="28"/>
          <w:lang w:eastAsia="ru-RU"/>
        </w:rPr>
        <w:t>ВОЛГОГРАДСКОЙ ОБЛАСТИ</w:t>
      </w:r>
    </w:p>
    <w:p w14:paraId="74578DBD" w14:textId="77777777" w:rsidR="007C2272" w:rsidRPr="007C2272" w:rsidRDefault="007C2272" w:rsidP="007C2272">
      <w:pPr>
        <w:tabs>
          <w:tab w:val="left" w:pos="1725"/>
          <w:tab w:val="center" w:pos="4677"/>
        </w:tabs>
        <w:spacing w:after="0" w:line="240" w:lineRule="auto"/>
        <w:jc w:val="center"/>
        <w:rPr>
          <w:rFonts w:ascii="Times New Roman" w:eastAsia="Times New Roman" w:hAnsi="Times New Roman" w:cs="Times New Roman"/>
          <w:i/>
          <w:iCs/>
          <w:sz w:val="28"/>
          <w:szCs w:val="28"/>
          <w:lang w:eastAsia="ru-RU"/>
        </w:rPr>
      </w:pPr>
    </w:p>
    <w:p w14:paraId="5DE58079" w14:textId="77777777" w:rsidR="007C2272" w:rsidRPr="007C2272" w:rsidRDefault="007C2272" w:rsidP="007C2272">
      <w:pPr>
        <w:spacing w:after="0" w:line="240" w:lineRule="auto"/>
        <w:jc w:val="center"/>
        <w:rPr>
          <w:rFonts w:ascii="Times New Roman" w:eastAsia="Times New Roman" w:hAnsi="Times New Roman" w:cs="Times New Roman"/>
          <w:b/>
          <w:bCs/>
          <w:i/>
          <w:iCs/>
          <w:sz w:val="28"/>
          <w:szCs w:val="28"/>
          <w:lang w:eastAsia="ru-RU"/>
        </w:rPr>
      </w:pPr>
      <w:proofErr w:type="gramStart"/>
      <w:r w:rsidRPr="007C2272">
        <w:rPr>
          <w:rFonts w:ascii="Times New Roman" w:eastAsia="Times New Roman" w:hAnsi="Times New Roman" w:cs="Times New Roman"/>
          <w:b/>
          <w:bCs/>
          <w:i/>
          <w:iCs/>
          <w:sz w:val="28"/>
          <w:szCs w:val="28"/>
          <w:lang w:eastAsia="ru-RU"/>
        </w:rPr>
        <w:t>УРЮПИНСКАЯ  РАЙОННАЯ</w:t>
      </w:r>
      <w:proofErr w:type="gramEnd"/>
      <w:r w:rsidRPr="007C2272">
        <w:rPr>
          <w:rFonts w:ascii="Times New Roman" w:eastAsia="Times New Roman" w:hAnsi="Times New Roman" w:cs="Times New Roman"/>
          <w:b/>
          <w:bCs/>
          <w:i/>
          <w:iCs/>
          <w:sz w:val="28"/>
          <w:szCs w:val="28"/>
          <w:lang w:eastAsia="ru-RU"/>
        </w:rPr>
        <w:t xml:space="preserve">  ДУМА</w:t>
      </w:r>
    </w:p>
    <w:p w14:paraId="487E82B0" w14:textId="408DD7EA" w:rsidR="007C2272" w:rsidRPr="007C2272" w:rsidRDefault="007C2272" w:rsidP="007C2272">
      <w:pPr>
        <w:spacing w:after="0" w:line="240" w:lineRule="auto"/>
        <w:rPr>
          <w:rFonts w:ascii="Times New Roman" w:eastAsia="Times New Roman" w:hAnsi="Times New Roman" w:cs="Times New Roman"/>
          <w:sz w:val="28"/>
          <w:szCs w:val="28"/>
          <w:lang w:eastAsia="ru-RU"/>
        </w:rPr>
      </w:pPr>
      <w:r w:rsidRPr="007C2272">
        <w:rPr>
          <w:rFonts w:ascii="Times New Roman" w:eastAsia="Times New Roman" w:hAnsi="Times New Roman" w:cs="Times New Roman"/>
          <w:noProof/>
          <w:sz w:val="28"/>
          <w:szCs w:val="28"/>
          <w:lang w:eastAsia="ru-RU"/>
        </w:rPr>
        <mc:AlternateContent>
          <mc:Choice Requires="wps">
            <w:drawing>
              <wp:anchor distT="4294967291" distB="4294967291" distL="114300" distR="114300" simplePos="0" relativeHeight="251659264" behindDoc="0" locked="0" layoutInCell="0" allowOverlap="1" wp14:anchorId="413DF72D" wp14:editId="299126E5">
                <wp:simplePos x="0" y="0"/>
                <wp:positionH relativeFrom="column">
                  <wp:posOffset>0</wp:posOffset>
                </wp:positionH>
                <wp:positionV relativeFrom="paragraph">
                  <wp:posOffset>130809</wp:posOffset>
                </wp:positionV>
                <wp:extent cx="594360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8E30A5" id="Прямая соединительная линия 3"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" o:allowincell="f"/>
            </w:pict>
          </mc:Fallback>
        </mc:AlternateContent>
      </w:r>
      <w:r w:rsidRPr="007C2272">
        <w:rPr>
          <w:rFonts w:ascii="Times New Roman" w:eastAsia="Times New Roman" w:hAnsi="Times New Roman" w:cs="Times New Roman"/>
          <w:noProof/>
          <w:sz w:val="28"/>
          <w:szCs w:val="28"/>
          <w:lang w:eastAsia="ru-RU"/>
        </w:rPr>
        <mc:AlternateContent>
          <mc:Choice Requires="wps">
            <w:drawing>
              <wp:anchor distT="4294967291" distB="4294967291" distL="114300" distR="114300" simplePos="0" relativeHeight="251660288" behindDoc="0" locked="0" layoutInCell="0" allowOverlap="1" wp14:anchorId="01405C2F" wp14:editId="2B00A404">
                <wp:simplePos x="0" y="0"/>
                <wp:positionH relativeFrom="column">
                  <wp:posOffset>0</wp:posOffset>
                </wp:positionH>
                <wp:positionV relativeFrom="paragraph">
                  <wp:posOffset>69849</wp:posOffset>
                </wp:positionV>
                <wp:extent cx="5943600"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FF19D3" id="Прямая соединительная линия 2"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" o:allowincell="f"/>
            </w:pict>
          </mc:Fallback>
        </mc:AlternateContent>
      </w:r>
    </w:p>
    <w:p w14:paraId="386886E2" w14:textId="77777777" w:rsidR="007C2272" w:rsidRPr="007C2272" w:rsidRDefault="007C2272" w:rsidP="007C2272">
      <w:pPr>
        <w:keepNext/>
        <w:spacing w:after="0" w:line="240" w:lineRule="auto"/>
        <w:jc w:val="center"/>
        <w:outlineLvl w:val="2"/>
        <w:rPr>
          <w:rFonts w:ascii="Times New Roman" w:eastAsia="Times New Roman" w:hAnsi="Times New Roman" w:cs="Times New Roman"/>
          <w:sz w:val="28"/>
          <w:szCs w:val="28"/>
          <w:lang w:val="x-none" w:eastAsia="x-none"/>
        </w:rPr>
      </w:pPr>
    </w:p>
    <w:p w14:paraId="1D0B69FD" w14:textId="77777777" w:rsidR="007C2272" w:rsidRPr="007C2272" w:rsidRDefault="007C2272" w:rsidP="007C2272">
      <w:pPr>
        <w:keepNext/>
        <w:spacing w:after="0" w:line="240" w:lineRule="auto"/>
        <w:jc w:val="center"/>
        <w:outlineLvl w:val="2"/>
        <w:rPr>
          <w:rFonts w:ascii="Times New Roman" w:eastAsia="Times New Roman" w:hAnsi="Times New Roman" w:cs="Times New Roman"/>
          <w:sz w:val="28"/>
          <w:szCs w:val="28"/>
          <w:lang w:val="x-none" w:eastAsia="x-none"/>
        </w:rPr>
      </w:pPr>
      <w:r w:rsidRPr="007C2272">
        <w:rPr>
          <w:rFonts w:ascii="Times New Roman" w:eastAsia="Times New Roman" w:hAnsi="Times New Roman" w:cs="Times New Roman"/>
          <w:b/>
          <w:bCs/>
          <w:sz w:val="28"/>
          <w:szCs w:val="28"/>
          <w:lang w:val="x-none" w:eastAsia="x-none"/>
        </w:rPr>
        <w:t>Р  Е  Ш  Е  Н  И  Е</w:t>
      </w:r>
    </w:p>
    <w:p w14:paraId="59EDD93D" w14:textId="77777777" w:rsidR="007C2272" w:rsidRPr="007C2272" w:rsidRDefault="007C2272" w:rsidP="007C2272">
      <w:pPr>
        <w:spacing w:after="0" w:line="240" w:lineRule="auto"/>
        <w:jc w:val="both"/>
        <w:rPr>
          <w:rFonts w:ascii="Times New Roman" w:eastAsia="Times New Roman" w:hAnsi="Times New Roman" w:cs="Times New Roman"/>
          <w:sz w:val="28"/>
          <w:szCs w:val="28"/>
          <w:lang w:eastAsia="ru-RU"/>
        </w:rPr>
      </w:pPr>
    </w:p>
    <w:p w14:paraId="14B3DA32" w14:textId="77777777" w:rsidR="007C2272" w:rsidRPr="007C2272" w:rsidRDefault="007C2272" w:rsidP="007C2272">
      <w:pPr>
        <w:spacing w:after="0" w:line="240" w:lineRule="auto"/>
        <w:jc w:val="both"/>
        <w:rPr>
          <w:rFonts w:ascii="Times New Roman" w:eastAsia="Times New Roman" w:hAnsi="Times New Roman" w:cs="Times New Roman"/>
          <w:b/>
          <w:bCs/>
          <w:sz w:val="28"/>
          <w:szCs w:val="28"/>
          <w:lang w:eastAsia="ru-RU"/>
        </w:rPr>
      </w:pPr>
      <w:r w:rsidRPr="007C2272">
        <w:rPr>
          <w:rFonts w:ascii="Times New Roman" w:eastAsia="Times New Roman" w:hAnsi="Times New Roman" w:cs="Times New Roman"/>
          <w:b/>
          <w:bCs/>
          <w:sz w:val="28"/>
          <w:szCs w:val="28"/>
          <w:lang w:eastAsia="ru-RU"/>
        </w:rPr>
        <w:t>24 июня 2026 г.                              № 27/309</w:t>
      </w:r>
    </w:p>
    <w:p w14:paraId="52C66C41" w14:textId="77777777" w:rsidR="007C2272" w:rsidRPr="007C2272" w:rsidRDefault="007C2272" w:rsidP="007C2272">
      <w:pPr>
        <w:spacing w:after="0" w:line="240" w:lineRule="auto"/>
        <w:jc w:val="both"/>
        <w:rPr>
          <w:rFonts w:ascii="Times New Roman" w:eastAsia="Times New Roman" w:hAnsi="Times New Roman" w:cs="Times New Roman"/>
          <w:b/>
          <w:bCs/>
          <w:sz w:val="28"/>
          <w:szCs w:val="28"/>
          <w:lang w:eastAsia="ru-RU"/>
        </w:rPr>
      </w:pPr>
    </w:p>
    <w:p w14:paraId="60266E10" w14:textId="77777777" w:rsidR="007C2272" w:rsidRPr="007C2272" w:rsidRDefault="007C2272" w:rsidP="007C2272">
      <w:pPr>
        <w:spacing w:after="0" w:line="240" w:lineRule="auto"/>
        <w:jc w:val="center"/>
        <w:outlineLvl w:val="0"/>
        <w:rPr>
          <w:rFonts w:ascii="Times New Roman" w:eastAsia="Times New Roman" w:hAnsi="Times New Roman" w:cs="Times New Roman"/>
          <w:b/>
          <w:sz w:val="28"/>
          <w:szCs w:val="28"/>
          <w:lang w:eastAsia="ru-RU"/>
        </w:rPr>
      </w:pPr>
      <w:r w:rsidRPr="007C2272">
        <w:rPr>
          <w:rFonts w:ascii="Times New Roman" w:eastAsia="Times New Roman" w:hAnsi="Times New Roman" w:cs="Times New Roman"/>
          <w:b/>
          <w:sz w:val="28"/>
          <w:szCs w:val="28"/>
          <w:lang w:eastAsia="ru-RU"/>
        </w:rPr>
        <w:t xml:space="preserve">О принятии Устава Урюпинского муниципального района </w:t>
      </w:r>
    </w:p>
    <w:p w14:paraId="3D59551F" w14:textId="77777777" w:rsidR="007C2272" w:rsidRPr="007C2272" w:rsidRDefault="007C2272" w:rsidP="007C2272">
      <w:pPr>
        <w:spacing w:after="0" w:line="240" w:lineRule="auto"/>
        <w:jc w:val="center"/>
        <w:outlineLvl w:val="0"/>
        <w:rPr>
          <w:rFonts w:ascii="Times New Roman" w:eastAsia="Times New Roman" w:hAnsi="Times New Roman" w:cs="Times New Roman"/>
          <w:b/>
          <w:sz w:val="28"/>
          <w:szCs w:val="28"/>
          <w:lang w:eastAsia="ru-RU"/>
        </w:rPr>
      </w:pPr>
      <w:r w:rsidRPr="007C2272">
        <w:rPr>
          <w:rFonts w:ascii="Times New Roman" w:eastAsia="Times New Roman" w:hAnsi="Times New Roman" w:cs="Times New Roman"/>
          <w:b/>
          <w:sz w:val="28"/>
          <w:szCs w:val="28"/>
          <w:lang w:eastAsia="ru-RU"/>
        </w:rPr>
        <w:t>Волгоградской области</w:t>
      </w:r>
    </w:p>
    <w:p w14:paraId="5AE42516" w14:textId="77777777" w:rsidR="007C2272" w:rsidRDefault="007C2272" w:rsidP="007C2272">
      <w:pPr>
        <w:spacing w:after="0"/>
        <w:jc w:val="both"/>
        <w:rPr>
          <w:rFonts w:ascii="Times New Roman" w:hAnsi="Times New Roman" w:cs="Times New Roman"/>
          <w:sz w:val="28"/>
          <w:szCs w:val="28"/>
          <w:lang w:eastAsia="ru-RU"/>
        </w:rPr>
      </w:pPr>
    </w:p>
    <w:p w14:paraId="19CDAF11" w14:textId="7FF0FB43"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        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статьями 21, 37 Устава Урюпинского муниципального района Волгоградской области Урюпинская районная Дума </w:t>
      </w:r>
      <w:r w:rsidRPr="007C2272">
        <w:rPr>
          <w:rFonts w:ascii="Times New Roman" w:hAnsi="Times New Roman" w:cs="Times New Roman"/>
          <w:b/>
          <w:bCs/>
          <w:sz w:val="28"/>
          <w:szCs w:val="28"/>
          <w:lang w:eastAsia="ru-RU"/>
        </w:rPr>
        <w:t>РЕШИЛА:</w:t>
      </w:r>
    </w:p>
    <w:p w14:paraId="02C1DC3F"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        1. Принять Устав Урюпинского муниципального района Волгоградской области» (прилагается).</w:t>
      </w:r>
    </w:p>
    <w:p w14:paraId="622B11C9"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        2. Направить Устав Урюпинского муниципального района Волгоградской области главе Урюпинского муниципального района для подписания в установленном порядке.</w:t>
      </w:r>
    </w:p>
    <w:p w14:paraId="29562F01"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Главе Урюпинского муниципального района:</w:t>
      </w:r>
    </w:p>
    <w:p w14:paraId="6A5601D1"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представить Устав Урюпинского муниципального района Волгоградской области 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его принятия;</w:t>
      </w:r>
    </w:p>
    <w:p w14:paraId="0090A192"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опубликовать Устав Урюпинского муниципального района Волгоградской области после его государственной регистрации в информационном бюллетене администрации Урюпинского муниципального района «Районные ведомости».</w:t>
      </w:r>
    </w:p>
    <w:p w14:paraId="47930E11"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        4. Настоящее решение вступает в силу со дня его принятия.</w:t>
      </w:r>
    </w:p>
    <w:p w14:paraId="6F8F8C93" w14:textId="77777777" w:rsidR="007C2272" w:rsidRPr="007C2272" w:rsidRDefault="007C2272" w:rsidP="007C2272">
      <w:pPr>
        <w:spacing w:after="0"/>
        <w:jc w:val="both"/>
        <w:rPr>
          <w:rFonts w:ascii="Times New Roman" w:hAnsi="Times New Roman" w:cs="Times New Roman"/>
          <w:sz w:val="28"/>
          <w:szCs w:val="28"/>
          <w:lang w:eastAsia="ru-RU"/>
        </w:rPr>
      </w:pPr>
    </w:p>
    <w:p w14:paraId="7110C601" w14:textId="77777777" w:rsidR="007C2272" w:rsidRPr="007C2272" w:rsidRDefault="007C2272" w:rsidP="007C2272">
      <w:pPr>
        <w:spacing w:after="0"/>
        <w:jc w:val="both"/>
        <w:rPr>
          <w:rFonts w:ascii="Times New Roman" w:hAnsi="Times New Roman" w:cs="Times New Roman"/>
          <w:sz w:val="28"/>
          <w:szCs w:val="28"/>
          <w:lang w:eastAsia="ru-RU"/>
        </w:rPr>
      </w:pPr>
    </w:p>
    <w:p w14:paraId="2B891611" w14:textId="0F73138A" w:rsidR="007C2272" w:rsidRPr="007C2272" w:rsidRDefault="007C2272" w:rsidP="007C2272">
      <w:pPr>
        <w:spacing w:after="0"/>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        Председатель</w:t>
      </w:r>
    </w:p>
    <w:p w14:paraId="45204DD6" w14:textId="77777777" w:rsidR="007C2272" w:rsidRPr="007C2272" w:rsidRDefault="007C2272" w:rsidP="007C2272">
      <w:pPr>
        <w:spacing w:after="0"/>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Урюпинской районной Думы                                                   Т.Е. </w:t>
      </w:r>
      <w:proofErr w:type="spellStart"/>
      <w:r w:rsidRPr="007C2272">
        <w:rPr>
          <w:rFonts w:ascii="Times New Roman" w:hAnsi="Times New Roman" w:cs="Times New Roman"/>
          <w:b/>
          <w:bCs/>
          <w:sz w:val="28"/>
          <w:szCs w:val="28"/>
          <w:lang w:eastAsia="ru-RU"/>
        </w:rPr>
        <w:t>Матыкина</w:t>
      </w:r>
      <w:proofErr w:type="spellEnd"/>
    </w:p>
    <w:p w14:paraId="0356E569"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 xml:space="preserve"> </w:t>
      </w:r>
    </w:p>
    <w:p w14:paraId="37AB9861" w14:textId="77777777" w:rsidR="007C2272" w:rsidRPr="007C2272" w:rsidRDefault="007C2272" w:rsidP="007C2272">
      <w:pPr>
        <w:spacing w:after="0"/>
        <w:ind w:left="5812"/>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Принят решением</w:t>
      </w:r>
    </w:p>
    <w:p w14:paraId="4D0193A9" w14:textId="77777777" w:rsidR="007C2272" w:rsidRPr="007C2272" w:rsidRDefault="007C2272" w:rsidP="007C2272">
      <w:pPr>
        <w:spacing w:after="0"/>
        <w:ind w:left="5812"/>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Урюпинской районной Думы </w:t>
      </w:r>
    </w:p>
    <w:p w14:paraId="508A8CBD" w14:textId="77777777" w:rsidR="007C2272" w:rsidRPr="007C2272" w:rsidRDefault="007C2272" w:rsidP="007C2272">
      <w:pPr>
        <w:spacing w:after="0"/>
        <w:ind w:left="5812"/>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от 24 июня 2026 г. № 27/309</w:t>
      </w:r>
    </w:p>
    <w:p w14:paraId="6E462066" w14:textId="77777777" w:rsidR="007C2272" w:rsidRPr="007C2272" w:rsidRDefault="007C2272" w:rsidP="007C2272">
      <w:pPr>
        <w:spacing w:after="0"/>
        <w:jc w:val="both"/>
        <w:rPr>
          <w:rFonts w:ascii="Times New Roman" w:hAnsi="Times New Roman" w:cs="Times New Roman"/>
          <w:sz w:val="28"/>
          <w:szCs w:val="28"/>
          <w:lang w:eastAsia="ru-RU"/>
        </w:rPr>
      </w:pPr>
    </w:p>
    <w:p w14:paraId="1355DEEC" w14:textId="77777777" w:rsidR="007C2272" w:rsidRPr="007C2272" w:rsidRDefault="007C2272" w:rsidP="007C2272">
      <w:pPr>
        <w:spacing w:after="0"/>
        <w:jc w:val="both"/>
        <w:rPr>
          <w:rFonts w:ascii="Times New Roman" w:hAnsi="Times New Roman" w:cs="Times New Roman"/>
          <w:sz w:val="28"/>
          <w:szCs w:val="28"/>
          <w:highlight w:val="yellow"/>
          <w:lang w:eastAsia="ru-RU"/>
        </w:rPr>
      </w:pPr>
    </w:p>
    <w:p w14:paraId="6055AC92" w14:textId="77777777" w:rsidR="007C2272" w:rsidRPr="007C2272" w:rsidRDefault="007C2272" w:rsidP="007C2272">
      <w:pPr>
        <w:spacing w:after="0"/>
        <w:jc w:val="both"/>
        <w:rPr>
          <w:rFonts w:ascii="Times New Roman" w:hAnsi="Times New Roman" w:cs="Times New Roman"/>
          <w:sz w:val="28"/>
          <w:szCs w:val="28"/>
          <w:lang w:eastAsia="ru-RU"/>
        </w:rPr>
      </w:pPr>
    </w:p>
    <w:p w14:paraId="51CA36A7" w14:textId="77777777" w:rsidR="007C2272" w:rsidRPr="007C2272" w:rsidRDefault="007C2272" w:rsidP="007C2272">
      <w:pPr>
        <w:spacing w:after="0"/>
        <w:jc w:val="both"/>
        <w:rPr>
          <w:rFonts w:ascii="Times New Roman" w:hAnsi="Times New Roman" w:cs="Times New Roman"/>
          <w:sz w:val="28"/>
          <w:szCs w:val="28"/>
          <w:lang w:eastAsia="ru-RU"/>
        </w:rPr>
      </w:pPr>
    </w:p>
    <w:p w14:paraId="559F87CC" w14:textId="77777777" w:rsidR="007C2272" w:rsidRPr="007C2272" w:rsidRDefault="007C2272" w:rsidP="007C2272">
      <w:pPr>
        <w:spacing w:after="0"/>
        <w:jc w:val="both"/>
        <w:rPr>
          <w:rFonts w:ascii="Times New Roman" w:hAnsi="Times New Roman" w:cs="Times New Roman"/>
          <w:sz w:val="28"/>
          <w:szCs w:val="28"/>
          <w:lang w:eastAsia="ru-RU"/>
        </w:rPr>
      </w:pPr>
    </w:p>
    <w:p w14:paraId="642982DC" w14:textId="77777777" w:rsidR="007C2272" w:rsidRPr="007C2272" w:rsidRDefault="007C2272" w:rsidP="007C2272">
      <w:pPr>
        <w:spacing w:after="0"/>
        <w:jc w:val="both"/>
        <w:rPr>
          <w:rFonts w:ascii="Times New Roman" w:hAnsi="Times New Roman" w:cs="Times New Roman"/>
          <w:sz w:val="28"/>
          <w:szCs w:val="28"/>
          <w:lang w:eastAsia="ru-RU"/>
        </w:rPr>
      </w:pPr>
    </w:p>
    <w:p w14:paraId="278E2563" w14:textId="77777777" w:rsidR="007C2272" w:rsidRPr="007C2272" w:rsidRDefault="007C2272" w:rsidP="007C2272">
      <w:pPr>
        <w:spacing w:after="0"/>
        <w:jc w:val="both"/>
        <w:rPr>
          <w:rFonts w:ascii="Times New Roman" w:hAnsi="Times New Roman" w:cs="Times New Roman"/>
          <w:sz w:val="28"/>
          <w:szCs w:val="28"/>
          <w:lang w:eastAsia="ru-RU"/>
        </w:rPr>
      </w:pPr>
    </w:p>
    <w:p w14:paraId="133D1D49" w14:textId="77777777" w:rsidR="007C2272" w:rsidRPr="007C2272" w:rsidRDefault="007C2272" w:rsidP="007C2272">
      <w:pPr>
        <w:spacing w:after="0"/>
        <w:jc w:val="both"/>
        <w:rPr>
          <w:rFonts w:ascii="Times New Roman" w:hAnsi="Times New Roman" w:cs="Times New Roman"/>
          <w:sz w:val="28"/>
          <w:szCs w:val="28"/>
          <w:lang w:eastAsia="ru-RU"/>
        </w:rPr>
      </w:pPr>
    </w:p>
    <w:p w14:paraId="2A993696" w14:textId="77777777" w:rsidR="007C2272" w:rsidRPr="007C2272" w:rsidRDefault="007C2272" w:rsidP="007C2272">
      <w:pPr>
        <w:spacing w:after="0"/>
        <w:jc w:val="both"/>
        <w:rPr>
          <w:rFonts w:ascii="Times New Roman" w:hAnsi="Times New Roman" w:cs="Times New Roman"/>
          <w:sz w:val="28"/>
          <w:szCs w:val="28"/>
          <w:lang w:eastAsia="ru-RU"/>
        </w:rPr>
      </w:pPr>
    </w:p>
    <w:p w14:paraId="52CFF3C1" w14:textId="77777777" w:rsidR="007C2272" w:rsidRPr="007C2272" w:rsidRDefault="007C2272" w:rsidP="007C2272">
      <w:pPr>
        <w:spacing w:after="0"/>
        <w:jc w:val="both"/>
        <w:rPr>
          <w:rFonts w:ascii="Times New Roman" w:hAnsi="Times New Roman" w:cs="Times New Roman"/>
          <w:sz w:val="28"/>
          <w:szCs w:val="28"/>
          <w:lang w:eastAsia="ru-RU"/>
        </w:rPr>
      </w:pPr>
    </w:p>
    <w:p w14:paraId="0EC71619" w14:textId="77777777" w:rsidR="007C2272" w:rsidRPr="007C2272" w:rsidRDefault="007C2272" w:rsidP="007C2272">
      <w:pPr>
        <w:spacing w:after="0"/>
        <w:jc w:val="both"/>
        <w:rPr>
          <w:rFonts w:ascii="Times New Roman" w:hAnsi="Times New Roman" w:cs="Times New Roman"/>
          <w:sz w:val="28"/>
          <w:szCs w:val="28"/>
          <w:lang w:eastAsia="ru-RU"/>
        </w:rPr>
      </w:pPr>
    </w:p>
    <w:p w14:paraId="06A76E8A" w14:textId="677D856C" w:rsidR="007C2272" w:rsidRPr="007C2272" w:rsidRDefault="007C2272" w:rsidP="007C2272">
      <w:pPr>
        <w:spacing w:after="0"/>
        <w:jc w:val="center"/>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УСТАВ</w:t>
      </w:r>
    </w:p>
    <w:p w14:paraId="6048531C" w14:textId="77777777" w:rsidR="007C2272" w:rsidRPr="007C2272" w:rsidRDefault="007C2272" w:rsidP="007C2272">
      <w:pPr>
        <w:spacing w:after="0"/>
        <w:jc w:val="center"/>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Урюпинского муниципального района Волгоградской области</w:t>
      </w:r>
    </w:p>
    <w:p w14:paraId="51A9551A"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 </w:t>
      </w:r>
    </w:p>
    <w:p w14:paraId="6832B0EB" w14:textId="77777777" w:rsidR="007C2272" w:rsidRPr="007C2272" w:rsidRDefault="007C2272" w:rsidP="007C2272">
      <w:pPr>
        <w:spacing w:after="0"/>
        <w:jc w:val="both"/>
        <w:rPr>
          <w:rFonts w:ascii="Times New Roman" w:hAnsi="Times New Roman" w:cs="Times New Roman"/>
          <w:sz w:val="28"/>
          <w:szCs w:val="28"/>
          <w:lang w:eastAsia="ru-RU"/>
        </w:rPr>
      </w:pPr>
    </w:p>
    <w:p w14:paraId="7BBA057A" w14:textId="77777777" w:rsidR="007C2272" w:rsidRPr="007C2272" w:rsidRDefault="007C2272" w:rsidP="007C2272">
      <w:pPr>
        <w:spacing w:after="0"/>
        <w:jc w:val="both"/>
        <w:rPr>
          <w:rFonts w:ascii="Times New Roman" w:hAnsi="Times New Roman" w:cs="Times New Roman"/>
          <w:sz w:val="28"/>
          <w:szCs w:val="28"/>
          <w:lang w:eastAsia="ru-RU"/>
        </w:rPr>
      </w:pPr>
    </w:p>
    <w:p w14:paraId="2A711EEB" w14:textId="77777777" w:rsidR="007C2272" w:rsidRPr="007C2272" w:rsidRDefault="007C2272" w:rsidP="007C2272">
      <w:pPr>
        <w:spacing w:after="0"/>
        <w:jc w:val="both"/>
        <w:rPr>
          <w:rFonts w:ascii="Times New Roman" w:hAnsi="Times New Roman" w:cs="Times New Roman"/>
          <w:sz w:val="28"/>
          <w:szCs w:val="28"/>
          <w:lang w:eastAsia="ru-RU"/>
        </w:rPr>
      </w:pPr>
    </w:p>
    <w:p w14:paraId="50BBF21D" w14:textId="77777777" w:rsidR="007C2272" w:rsidRPr="007C2272" w:rsidRDefault="007C2272" w:rsidP="007C2272">
      <w:pPr>
        <w:spacing w:after="0"/>
        <w:jc w:val="both"/>
        <w:rPr>
          <w:rFonts w:ascii="Times New Roman" w:hAnsi="Times New Roman" w:cs="Times New Roman"/>
          <w:sz w:val="28"/>
          <w:szCs w:val="28"/>
          <w:lang w:eastAsia="ru-RU"/>
        </w:rPr>
      </w:pPr>
    </w:p>
    <w:p w14:paraId="55442D15" w14:textId="77777777" w:rsidR="007C2272" w:rsidRPr="007C2272" w:rsidRDefault="007C2272" w:rsidP="007C2272">
      <w:pPr>
        <w:spacing w:after="0"/>
        <w:jc w:val="both"/>
        <w:rPr>
          <w:rFonts w:ascii="Times New Roman" w:hAnsi="Times New Roman" w:cs="Times New Roman"/>
          <w:sz w:val="28"/>
          <w:szCs w:val="28"/>
          <w:lang w:eastAsia="ru-RU"/>
        </w:rPr>
      </w:pPr>
    </w:p>
    <w:p w14:paraId="338263B5" w14:textId="77777777" w:rsidR="007C2272" w:rsidRPr="007C2272" w:rsidRDefault="007C2272" w:rsidP="007C2272">
      <w:pPr>
        <w:spacing w:after="0"/>
        <w:jc w:val="both"/>
        <w:rPr>
          <w:rFonts w:ascii="Times New Roman" w:hAnsi="Times New Roman" w:cs="Times New Roman"/>
          <w:sz w:val="28"/>
          <w:szCs w:val="28"/>
          <w:lang w:eastAsia="ru-RU"/>
        </w:rPr>
      </w:pPr>
    </w:p>
    <w:p w14:paraId="2C37F1DE" w14:textId="77777777" w:rsidR="007C2272" w:rsidRPr="007C2272" w:rsidRDefault="007C2272" w:rsidP="007C2272">
      <w:pPr>
        <w:spacing w:after="0"/>
        <w:jc w:val="both"/>
        <w:rPr>
          <w:rFonts w:ascii="Times New Roman" w:hAnsi="Times New Roman" w:cs="Times New Roman"/>
          <w:sz w:val="28"/>
          <w:szCs w:val="28"/>
          <w:lang w:eastAsia="ru-RU"/>
        </w:rPr>
      </w:pPr>
    </w:p>
    <w:p w14:paraId="7946A6B0" w14:textId="77777777" w:rsidR="007C2272" w:rsidRPr="007C2272" w:rsidRDefault="007C2272" w:rsidP="007C2272">
      <w:pPr>
        <w:spacing w:after="0"/>
        <w:jc w:val="both"/>
        <w:rPr>
          <w:rFonts w:ascii="Times New Roman" w:hAnsi="Times New Roman" w:cs="Times New Roman"/>
          <w:sz w:val="28"/>
          <w:szCs w:val="28"/>
          <w:lang w:eastAsia="ru-RU"/>
        </w:rPr>
      </w:pPr>
    </w:p>
    <w:p w14:paraId="2675B45C" w14:textId="77777777" w:rsidR="007C2272" w:rsidRPr="007C2272" w:rsidRDefault="007C2272" w:rsidP="007C2272">
      <w:pPr>
        <w:spacing w:after="0"/>
        <w:jc w:val="both"/>
        <w:rPr>
          <w:rFonts w:ascii="Times New Roman" w:hAnsi="Times New Roman" w:cs="Times New Roman"/>
          <w:sz w:val="28"/>
          <w:szCs w:val="28"/>
          <w:lang w:eastAsia="ru-RU"/>
        </w:rPr>
      </w:pPr>
    </w:p>
    <w:p w14:paraId="0C95022B" w14:textId="77777777" w:rsidR="007C2272" w:rsidRPr="007C2272" w:rsidRDefault="007C2272" w:rsidP="007C2272">
      <w:pPr>
        <w:spacing w:after="0"/>
        <w:jc w:val="both"/>
        <w:rPr>
          <w:rFonts w:ascii="Times New Roman" w:hAnsi="Times New Roman" w:cs="Times New Roman"/>
          <w:sz w:val="28"/>
          <w:szCs w:val="28"/>
          <w:lang w:eastAsia="ru-RU"/>
        </w:rPr>
      </w:pPr>
    </w:p>
    <w:p w14:paraId="4B80EFCE" w14:textId="77777777" w:rsidR="007C2272" w:rsidRPr="007C2272" w:rsidRDefault="007C2272" w:rsidP="007C2272">
      <w:pPr>
        <w:spacing w:after="0"/>
        <w:jc w:val="both"/>
        <w:rPr>
          <w:rFonts w:ascii="Times New Roman" w:hAnsi="Times New Roman" w:cs="Times New Roman"/>
          <w:sz w:val="28"/>
          <w:szCs w:val="28"/>
          <w:lang w:eastAsia="ru-RU"/>
        </w:rPr>
      </w:pPr>
    </w:p>
    <w:p w14:paraId="2C7C96EA" w14:textId="77777777" w:rsidR="007C2272" w:rsidRPr="007C2272" w:rsidRDefault="007C2272" w:rsidP="007C2272">
      <w:pPr>
        <w:spacing w:after="0"/>
        <w:jc w:val="both"/>
        <w:rPr>
          <w:rFonts w:ascii="Times New Roman" w:hAnsi="Times New Roman" w:cs="Times New Roman"/>
          <w:sz w:val="28"/>
          <w:szCs w:val="28"/>
          <w:lang w:eastAsia="ru-RU"/>
        </w:rPr>
      </w:pPr>
    </w:p>
    <w:p w14:paraId="42B66A1F" w14:textId="77777777" w:rsidR="007C2272" w:rsidRPr="007C2272" w:rsidRDefault="007C2272" w:rsidP="007C2272">
      <w:pPr>
        <w:spacing w:after="0"/>
        <w:jc w:val="both"/>
        <w:rPr>
          <w:rFonts w:ascii="Times New Roman" w:hAnsi="Times New Roman" w:cs="Times New Roman"/>
          <w:sz w:val="28"/>
          <w:szCs w:val="28"/>
          <w:lang w:eastAsia="ru-RU"/>
        </w:rPr>
      </w:pPr>
    </w:p>
    <w:p w14:paraId="6B11FC4E" w14:textId="77777777" w:rsidR="007C2272" w:rsidRPr="007C2272" w:rsidRDefault="007C2272" w:rsidP="007C2272">
      <w:pPr>
        <w:spacing w:after="0"/>
        <w:jc w:val="both"/>
        <w:rPr>
          <w:rFonts w:ascii="Times New Roman" w:hAnsi="Times New Roman" w:cs="Times New Roman"/>
          <w:sz w:val="28"/>
          <w:szCs w:val="28"/>
          <w:lang w:eastAsia="ru-RU"/>
        </w:rPr>
      </w:pPr>
    </w:p>
    <w:p w14:paraId="2C091C65" w14:textId="77777777" w:rsidR="007C2272" w:rsidRPr="007C2272" w:rsidRDefault="007C2272" w:rsidP="007C2272">
      <w:pPr>
        <w:spacing w:after="0"/>
        <w:jc w:val="both"/>
        <w:rPr>
          <w:rFonts w:ascii="Times New Roman" w:hAnsi="Times New Roman" w:cs="Times New Roman"/>
          <w:sz w:val="28"/>
          <w:szCs w:val="28"/>
          <w:lang w:eastAsia="ru-RU"/>
        </w:rPr>
      </w:pPr>
    </w:p>
    <w:p w14:paraId="7493236F" w14:textId="77777777" w:rsidR="007C2272" w:rsidRPr="007C2272" w:rsidRDefault="007C2272" w:rsidP="007C2272">
      <w:pPr>
        <w:spacing w:after="0"/>
        <w:jc w:val="both"/>
        <w:rPr>
          <w:rFonts w:ascii="Times New Roman" w:hAnsi="Times New Roman" w:cs="Times New Roman"/>
          <w:sz w:val="28"/>
          <w:szCs w:val="28"/>
          <w:lang w:eastAsia="ru-RU"/>
        </w:rPr>
      </w:pPr>
    </w:p>
    <w:p w14:paraId="4BC343DF" w14:textId="77777777" w:rsidR="007C2272" w:rsidRPr="007C2272" w:rsidRDefault="007C2272" w:rsidP="007C2272">
      <w:pPr>
        <w:spacing w:after="0"/>
        <w:jc w:val="both"/>
        <w:rPr>
          <w:rFonts w:ascii="Times New Roman" w:hAnsi="Times New Roman" w:cs="Times New Roman"/>
          <w:sz w:val="28"/>
          <w:szCs w:val="28"/>
          <w:lang w:eastAsia="ru-RU"/>
        </w:rPr>
      </w:pPr>
    </w:p>
    <w:p w14:paraId="1D0FA73E" w14:textId="77777777" w:rsidR="007C2272" w:rsidRPr="007C2272" w:rsidRDefault="007C2272" w:rsidP="007C2272">
      <w:pPr>
        <w:spacing w:after="0"/>
        <w:jc w:val="both"/>
        <w:rPr>
          <w:rFonts w:ascii="Times New Roman" w:hAnsi="Times New Roman" w:cs="Times New Roman"/>
          <w:sz w:val="28"/>
          <w:szCs w:val="28"/>
          <w:lang w:eastAsia="ru-RU"/>
        </w:rPr>
      </w:pPr>
    </w:p>
    <w:p w14:paraId="7C8FB835" w14:textId="77777777" w:rsidR="007C2272" w:rsidRPr="007C2272" w:rsidRDefault="007C2272" w:rsidP="007C2272">
      <w:pPr>
        <w:spacing w:after="0"/>
        <w:jc w:val="both"/>
        <w:rPr>
          <w:rFonts w:ascii="Times New Roman" w:hAnsi="Times New Roman" w:cs="Times New Roman"/>
          <w:sz w:val="28"/>
          <w:szCs w:val="28"/>
          <w:lang w:eastAsia="ru-RU"/>
        </w:rPr>
      </w:pPr>
    </w:p>
    <w:p w14:paraId="309ABC6C" w14:textId="77777777" w:rsidR="007C2272" w:rsidRPr="007C2272" w:rsidRDefault="007C2272" w:rsidP="007C2272">
      <w:pPr>
        <w:spacing w:after="0"/>
        <w:jc w:val="both"/>
        <w:rPr>
          <w:rFonts w:ascii="Times New Roman" w:hAnsi="Times New Roman" w:cs="Times New Roman"/>
          <w:sz w:val="28"/>
          <w:szCs w:val="28"/>
          <w:lang w:eastAsia="ru-RU"/>
        </w:rPr>
      </w:pPr>
    </w:p>
    <w:p w14:paraId="3B3B35C1" w14:textId="77777777" w:rsidR="007C2272" w:rsidRPr="007C2272" w:rsidRDefault="007C2272" w:rsidP="007C2272">
      <w:pPr>
        <w:spacing w:after="0"/>
        <w:jc w:val="both"/>
        <w:rPr>
          <w:rFonts w:ascii="Times New Roman" w:hAnsi="Times New Roman" w:cs="Times New Roman"/>
          <w:sz w:val="28"/>
          <w:szCs w:val="28"/>
          <w:lang w:eastAsia="ru-RU"/>
        </w:rPr>
      </w:pPr>
    </w:p>
    <w:p w14:paraId="698A01A1" w14:textId="77777777" w:rsidR="007C2272" w:rsidRPr="007C2272" w:rsidRDefault="007C2272" w:rsidP="007C2272">
      <w:pPr>
        <w:spacing w:after="0"/>
        <w:jc w:val="both"/>
        <w:rPr>
          <w:rFonts w:ascii="Times New Roman" w:hAnsi="Times New Roman" w:cs="Times New Roman"/>
          <w:sz w:val="28"/>
          <w:szCs w:val="28"/>
          <w:lang w:eastAsia="ru-RU"/>
        </w:rPr>
      </w:pPr>
    </w:p>
    <w:p w14:paraId="6E6D797E" w14:textId="77777777" w:rsidR="007C2272" w:rsidRPr="007C2272" w:rsidRDefault="007C2272" w:rsidP="007C2272">
      <w:pPr>
        <w:spacing w:after="0"/>
        <w:jc w:val="both"/>
        <w:rPr>
          <w:rFonts w:ascii="Times New Roman" w:hAnsi="Times New Roman" w:cs="Times New Roman"/>
          <w:sz w:val="28"/>
          <w:szCs w:val="28"/>
          <w:lang w:eastAsia="ru-RU"/>
        </w:rPr>
      </w:pPr>
    </w:p>
    <w:p w14:paraId="78DAC836" w14:textId="77777777" w:rsidR="007C2272" w:rsidRPr="007C2272" w:rsidRDefault="007C2272" w:rsidP="007C2272">
      <w:pPr>
        <w:spacing w:after="0"/>
        <w:jc w:val="both"/>
        <w:rPr>
          <w:rFonts w:ascii="Times New Roman" w:hAnsi="Times New Roman" w:cs="Times New Roman"/>
          <w:sz w:val="28"/>
          <w:szCs w:val="28"/>
          <w:lang w:eastAsia="ru-RU"/>
        </w:rPr>
      </w:pPr>
    </w:p>
    <w:p w14:paraId="7ED89545" w14:textId="77777777" w:rsidR="007C2272" w:rsidRPr="007C2272" w:rsidRDefault="007C2272" w:rsidP="004C0C8B">
      <w:pPr>
        <w:spacing w:after="0"/>
        <w:jc w:val="center"/>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lastRenderedPageBreak/>
        <w:t>ОГЛАВЛЕНИЕ</w:t>
      </w:r>
    </w:p>
    <w:p w14:paraId="55E37EB6" w14:textId="77777777" w:rsidR="007C2272" w:rsidRPr="007C2272" w:rsidRDefault="007C2272" w:rsidP="007C2272">
      <w:pPr>
        <w:spacing w:after="0"/>
        <w:jc w:val="both"/>
        <w:rPr>
          <w:rFonts w:ascii="Times New Roman" w:hAnsi="Times New Roman" w:cs="Times New Roman"/>
          <w:sz w:val="28"/>
          <w:szCs w:val="28"/>
          <w:lang w:eastAsia="ru-RU"/>
        </w:rPr>
      </w:pPr>
    </w:p>
    <w:p w14:paraId="1380F5B2"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Глава I. ОБЩИЕ ПОЛОЖЕНИЯ</w:t>
      </w:r>
    </w:p>
    <w:p w14:paraId="555E5E84"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1. Устав Урюпинского муниципального района Волгоградской области</w:t>
      </w:r>
    </w:p>
    <w:p w14:paraId="205CD847"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2. Наименование и статус Урюпинского муниципального района Волгоградской области</w:t>
      </w:r>
    </w:p>
    <w:p w14:paraId="24E1EBF8"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Статья 3. Границы и состав территории Урюпинского муниципального района </w:t>
      </w:r>
    </w:p>
    <w:p w14:paraId="0A264A36"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Статья 4. Символика Урюпинского муниципального района </w:t>
      </w:r>
    </w:p>
    <w:p w14:paraId="79F9A72C"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Статья 5. Вопросы местного значения Урюпинского муниципального района </w:t>
      </w:r>
    </w:p>
    <w:p w14:paraId="798F2D9B" w14:textId="77777777" w:rsidR="007C2272" w:rsidRPr="007C2272" w:rsidRDefault="007C2272" w:rsidP="007C2272">
      <w:pPr>
        <w:spacing w:after="0"/>
        <w:jc w:val="both"/>
        <w:rPr>
          <w:rFonts w:ascii="Times New Roman" w:hAnsi="Times New Roman" w:cs="Times New Roman"/>
          <w:sz w:val="28"/>
          <w:szCs w:val="28"/>
          <w:lang w:eastAsia="ru-RU"/>
        </w:rPr>
      </w:pPr>
    </w:p>
    <w:p w14:paraId="04D57F6F"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Глава </w:t>
      </w:r>
      <w:r w:rsidRPr="007C2272">
        <w:rPr>
          <w:rFonts w:ascii="Times New Roman" w:hAnsi="Times New Roman" w:cs="Times New Roman"/>
          <w:sz w:val="28"/>
          <w:szCs w:val="28"/>
          <w:lang w:val="en-US" w:eastAsia="ru-RU"/>
        </w:rPr>
        <w:t>II</w:t>
      </w:r>
      <w:r w:rsidRPr="007C2272">
        <w:rPr>
          <w:rFonts w:ascii="Times New Roman" w:hAnsi="Times New Roman" w:cs="Times New Roman"/>
          <w:sz w:val="28"/>
          <w:szCs w:val="28"/>
          <w:lang w:eastAsia="ru-RU"/>
        </w:rPr>
        <w:t xml:space="preserve">. ФОРМЫ НЕПОСРЕДСТВЕННОГО ОСУЩЕСТВЛЕНИЯ НАСЕЛЕНИЕМ МЕСТНОГО САМОУПРАВЛЕНИЯ И УЧАСТИЯ НАСЕЛЕНИЯ В ОСУЩЕСТВЛЕНИИ МЕСТНОГО САМОУПРАВЛЕНИЯ </w:t>
      </w:r>
    </w:p>
    <w:p w14:paraId="0D867D00"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6. Местный референдум</w:t>
      </w:r>
    </w:p>
    <w:p w14:paraId="7B761AE6"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7. Сход граждан</w:t>
      </w:r>
    </w:p>
    <w:p w14:paraId="7CF2E8B4"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8. Публичные слушания, общественные обсуждения</w:t>
      </w:r>
    </w:p>
    <w:p w14:paraId="0DD64B0A"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9. Собрание граждан</w:t>
      </w:r>
    </w:p>
    <w:p w14:paraId="710965AB"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10. Опрос граждан</w:t>
      </w:r>
    </w:p>
    <w:p w14:paraId="108E4351"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11. Инициативные проекты</w:t>
      </w:r>
    </w:p>
    <w:p w14:paraId="3CB92702" w14:textId="77777777" w:rsidR="007C2272" w:rsidRPr="007C2272" w:rsidRDefault="007C2272" w:rsidP="007C2272">
      <w:pPr>
        <w:spacing w:after="0"/>
        <w:jc w:val="both"/>
        <w:rPr>
          <w:rFonts w:ascii="Times New Roman" w:hAnsi="Times New Roman" w:cs="Times New Roman"/>
          <w:sz w:val="28"/>
          <w:szCs w:val="28"/>
          <w:lang w:eastAsia="ru-RU"/>
        </w:rPr>
      </w:pPr>
    </w:p>
    <w:p w14:paraId="261A547D"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Глава </w:t>
      </w:r>
      <w:r w:rsidRPr="007C2272">
        <w:rPr>
          <w:rFonts w:ascii="Times New Roman" w:hAnsi="Times New Roman" w:cs="Times New Roman"/>
          <w:sz w:val="28"/>
          <w:szCs w:val="28"/>
          <w:lang w:val="en-US" w:eastAsia="ru-RU"/>
        </w:rPr>
        <w:t>III</w:t>
      </w:r>
      <w:r w:rsidRPr="007C2272">
        <w:rPr>
          <w:rFonts w:ascii="Times New Roman" w:hAnsi="Times New Roman" w:cs="Times New Roman"/>
          <w:sz w:val="28"/>
          <w:szCs w:val="28"/>
          <w:lang w:eastAsia="ru-RU"/>
        </w:rPr>
        <w:t>. ОРГАНЫ МЕСТНОГО САМОУПРАВЛЕНИЯ И ДОЛЖНОСТНЫЕ ЛИЦА МЕСТНОГО САМОУПРАВЛЕНИЯ</w:t>
      </w:r>
    </w:p>
    <w:p w14:paraId="5B28144D"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Статья 12. Органы местного самоуправления Урюпинского муниципального района </w:t>
      </w:r>
    </w:p>
    <w:p w14:paraId="2B9FC675" w14:textId="77777777" w:rsidR="007C2272" w:rsidRPr="007C2272" w:rsidRDefault="007C2272" w:rsidP="007C2272">
      <w:pPr>
        <w:spacing w:after="0"/>
        <w:jc w:val="both"/>
        <w:rPr>
          <w:rFonts w:ascii="Times New Roman" w:hAnsi="Times New Roman" w:cs="Times New Roman"/>
          <w:sz w:val="28"/>
          <w:szCs w:val="28"/>
          <w:lang w:eastAsia="ru-RU"/>
        </w:rPr>
      </w:pPr>
      <w:proofErr w:type="gramStart"/>
      <w:r w:rsidRPr="007C2272">
        <w:rPr>
          <w:rFonts w:ascii="Times New Roman" w:hAnsi="Times New Roman" w:cs="Times New Roman"/>
          <w:sz w:val="28"/>
          <w:szCs w:val="28"/>
          <w:lang w:eastAsia="ru-RU"/>
        </w:rPr>
        <w:t>Статья  13</w:t>
      </w:r>
      <w:proofErr w:type="gramEnd"/>
      <w:r w:rsidRPr="007C2272">
        <w:rPr>
          <w:rFonts w:ascii="Times New Roman" w:hAnsi="Times New Roman" w:cs="Times New Roman"/>
          <w:sz w:val="28"/>
          <w:szCs w:val="28"/>
          <w:lang w:eastAsia="ru-RU"/>
        </w:rPr>
        <w:t xml:space="preserve">. Урюпинская районная Дума, ее статус, порядок формирования и прекращения полномочий </w:t>
      </w:r>
    </w:p>
    <w:p w14:paraId="2B8D5357" w14:textId="77777777" w:rsidR="007C2272" w:rsidRPr="007C2272" w:rsidRDefault="007C2272" w:rsidP="007C2272">
      <w:pPr>
        <w:spacing w:after="0"/>
        <w:jc w:val="both"/>
        <w:rPr>
          <w:rFonts w:ascii="Times New Roman" w:hAnsi="Times New Roman" w:cs="Times New Roman"/>
          <w:sz w:val="28"/>
          <w:szCs w:val="28"/>
          <w:lang w:eastAsia="ru-RU"/>
        </w:rPr>
      </w:pPr>
      <w:proofErr w:type="gramStart"/>
      <w:r w:rsidRPr="007C2272">
        <w:rPr>
          <w:rFonts w:ascii="Times New Roman" w:hAnsi="Times New Roman" w:cs="Times New Roman"/>
          <w:sz w:val="28"/>
          <w:szCs w:val="28"/>
          <w:lang w:eastAsia="ru-RU"/>
        </w:rPr>
        <w:t>Статья  14</w:t>
      </w:r>
      <w:proofErr w:type="gramEnd"/>
      <w:r w:rsidRPr="007C2272">
        <w:rPr>
          <w:rFonts w:ascii="Times New Roman" w:hAnsi="Times New Roman" w:cs="Times New Roman"/>
          <w:sz w:val="28"/>
          <w:szCs w:val="28"/>
          <w:lang w:eastAsia="ru-RU"/>
        </w:rPr>
        <w:t xml:space="preserve">.  Организация работы Урюпинской районной Думы  </w:t>
      </w:r>
    </w:p>
    <w:p w14:paraId="67C30C77" w14:textId="77777777" w:rsidR="007C2272" w:rsidRPr="007C2272" w:rsidRDefault="007C2272" w:rsidP="007C2272">
      <w:pPr>
        <w:spacing w:after="0"/>
        <w:jc w:val="both"/>
        <w:rPr>
          <w:rFonts w:ascii="Times New Roman" w:hAnsi="Times New Roman" w:cs="Times New Roman"/>
          <w:sz w:val="28"/>
          <w:szCs w:val="28"/>
          <w:lang w:eastAsia="ru-RU"/>
        </w:rPr>
      </w:pPr>
      <w:proofErr w:type="gramStart"/>
      <w:r w:rsidRPr="007C2272">
        <w:rPr>
          <w:rFonts w:ascii="Times New Roman" w:hAnsi="Times New Roman" w:cs="Times New Roman"/>
          <w:sz w:val="28"/>
          <w:szCs w:val="28"/>
          <w:lang w:eastAsia="ru-RU"/>
        </w:rPr>
        <w:t>Статья  15</w:t>
      </w:r>
      <w:proofErr w:type="gramEnd"/>
      <w:r w:rsidRPr="007C2272">
        <w:rPr>
          <w:rFonts w:ascii="Times New Roman" w:hAnsi="Times New Roman" w:cs="Times New Roman"/>
          <w:sz w:val="28"/>
          <w:szCs w:val="28"/>
          <w:lang w:eastAsia="ru-RU"/>
        </w:rPr>
        <w:t xml:space="preserve">.  Полномочия Урюпинской районной Думы  </w:t>
      </w:r>
    </w:p>
    <w:p w14:paraId="40C22598" w14:textId="77777777" w:rsidR="007C2272" w:rsidRPr="007C2272" w:rsidRDefault="007C2272" w:rsidP="007C2272">
      <w:pPr>
        <w:spacing w:after="0"/>
        <w:jc w:val="both"/>
        <w:rPr>
          <w:rFonts w:ascii="Times New Roman" w:hAnsi="Times New Roman" w:cs="Times New Roman"/>
          <w:sz w:val="28"/>
          <w:szCs w:val="28"/>
          <w:lang w:eastAsia="ru-RU"/>
        </w:rPr>
      </w:pPr>
      <w:proofErr w:type="gramStart"/>
      <w:r w:rsidRPr="007C2272">
        <w:rPr>
          <w:rFonts w:ascii="Times New Roman" w:hAnsi="Times New Roman" w:cs="Times New Roman"/>
          <w:sz w:val="28"/>
          <w:szCs w:val="28"/>
          <w:lang w:eastAsia="ru-RU"/>
        </w:rPr>
        <w:t>Статья  16</w:t>
      </w:r>
      <w:proofErr w:type="gramEnd"/>
      <w:r w:rsidRPr="007C2272">
        <w:rPr>
          <w:rFonts w:ascii="Times New Roman" w:hAnsi="Times New Roman" w:cs="Times New Roman"/>
          <w:sz w:val="28"/>
          <w:szCs w:val="28"/>
          <w:lang w:eastAsia="ru-RU"/>
        </w:rPr>
        <w:t xml:space="preserve">.  Глава Урюпинского муниципального района, его статус, порядок избрания и прекращения полномочий </w:t>
      </w:r>
    </w:p>
    <w:p w14:paraId="7329156D" w14:textId="77777777" w:rsidR="007C2272" w:rsidRPr="007C2272" w:rsidRDefault="007C2272" w:rsidP="007C2272">
      <w:pPr>
        <w:spacing w:after="0"/>
        <w:jc w:val="both"/>
        <w:rPr>
          <w:rFonts w:ascii="Times New Roman" w:hAnsi="Times New Roman" w:cs="Times New Roman"/>
          <w:sz w:val="28"/>
          <w:szCs w:val="28"/>
          <w:lang w:eastAsia="ru-RU"/>
        </w:rPr>
      </w:pPr>
      <w:proofErr w:type="gramStart"/>
      <w:r w:rsidRPr="007C2272">
        <w:rPr>
          <w:rFonts w:ascii="Times New Roman" w:hAnsi="Times New Roman" w:cs="Times New Roman"/>
          <w:sz w:val="28"/>
          <w:szCs w:val="28"/>
          <w:lang w:eastAsia="ru-RU"/>
        </w:rPr>
        <w:t>Статья  17</w:t>
      </w:r>
      <w:proofErr w:type="gramEnd"/>
      <w:r w:rsidRPr="007C2272">
        <w:rPr>
          <w:rFonts w:ascii="Times New Roman" w:hAnsi="Times New Roman" w:cs="Times New Roman"/>
          <w:sz w:val="28"/>
          <w:szCs w:val="28"/>
          <w:lang w:eastAsia="ru-RU"/>
        </w:rPr>
        <w:t xml:space="preserve">. Полномочия главы Урюпинского муниципального района </w:t>
      </w:r>
    </w:p>
    <w:p w14:paraId="0A27F54E" w14:textId="77777777" w:rsidR="007C2272" w:rsidRPr="007C2272" w:rsidRDefault="007C2272" w:rsidP="007C2272">
      <w:pPr>
        <w:spacing w:after="0"/>
        <w:jc w:val="both"/>
        <w:rPr>
          <w:rFonts w:ascii="Times New Roman" w:hAnsi="Times New Roman" w:cs="Times New Roman"/>
          <w:sz w:val="28"/>
          <w:szCs w:val="28"/>
          <w:lang w:eastAsia="ru-RU"/>
        </w:rPr>
      </w:pPr>
      <w:proofErr w:type="gramStart"/>
      <w:r w:rsidRPr="007C2272">
        <w:rPr>
          <w:rFonts w:ascii="Times New Roman" w:hAnsi="Times New Roman" w:cs="Times New Roman"/>
          <w:sz w:val="28"/>
          <w:szCs w:val="28"/>
          <w:lang w:eastAsia="ru-RU"/>
        </w:rPr>
        <w:t>Статья  18</w:t>
      </w:r>
      <w:proofErr w:type="gramEnd"/>
      <w:r w:rsidRPr="007C2272">
        <w:rPr>
          <w:rFonts w:ascii="Times New Roman" w:hAnsi="Times New Roman" w:cs="Times New Roman"/>
          <w:sz w:val="28"/>
          <w:szCs w:val="28"/>
          <w:lang w:eastAsia="ru-RU"/>
        </w:rPr>
        <w:t>. Администрация Урюпинского муниципального района, ее статус и структура</w:t>
      </w:r>
    </w:p>
    <w:p w14:paraId="39FA6ACE"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Статья 19. Полномочия администрации Урюпинского муниципального района </w:t>
      </w:r>
    </w:p>
    <w:p w14:paraId="56E046E3"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20. Контрольно-счетная палата Урюпинского муниципального района</w:t>
      </w:r>
    </w:p>
    <w:p w14:paraId="750C5B70"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Статья 21. Гарантии, предоставляемые лицам, замещающим муниципальные должности в Урюпинском муниципальном районе </w:t>
      </w:r>
    </w:p>
    <w:p w14:paraId="761CC3E2"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22. Муниципальная служба</w:t>
      </w:r>
    </w:p>
    <w:p w14:paraId="48939A08" w14:textId="77777777" w:rsidR="007C2272" w:rsidRPr="007C2272" w:rsidRDefault="007C2272" w:rsidP="007C2272">
      <w:pPr>
        <w:spacing w:after="0"/>
        <w:jc w:val="both"/>
        <w:rPr>
          <w:rFonts w:ascii="Times New Roman" w:hAnsi="Times New Roman" w:cs="Times New Roman"/>
          <w:sz w:val="28"/>
          <w:szCs w:val="28"/>
          <w:lang w:eastAsia="ru-RU"/>
        </w:rPr>
      </w:pPr>
    </w:p>
    <w:p w14:paraId="6188F228"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Глава </w:t>
      </w:r>
      <w:r w:rsidRPr="007C2272">
        <w:rPr>
          <w:rFonts w:ascii="Times New Roman" w:hAnsi="Times New Roman" w:cs="Times New Roman"/>
          <w:sz w:val="28"/>
          <w:szCs w:val="28"/>
          <w:lang w:val="en-US" w:eastAsia="ru-RU"/>
        </w:rPr>
        <w:t>IV</w:t>
      </w:r>
      <w:r w:rsidRPr="007C2272">
        <w:rPr>
          <w:rFonts w:ascii="Times New Roman" w:hAnsi="Times New Roman" w:cs="Times New Roman"/>
          <w:sz w:val="28"/>
          <w:szCs w:val="28"/>
          <w:lang w:eastAsia="ru-RU"/>
        </w:rPr>
        <w:t xml:space="preserve">. МУНИЦИПАЛЬНЫЕ ПРАВОВЫЕ АКТЫ УРЮПИНСКОГО МУНИЦИПАЛЬНОГО РАЙОНА </w:t>
      </w:r>
    </w:p>
    <w:p w14:paraId="5DBECCC9"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Статья 23. Система муниципальных правовых актов Урюпинского муниципального района</w:t>
      </w:r>
    </w:p>
    <w:p w14:paraId="7BC31634" w14:textId="77777777" w:rsidR="007C2272" w:rsidRPr="007C2272" w:rsidRDefault="007C2272" w:rsidP="007C2272">
      <w:pPr>
        <w:spacing w:after="0"/>
        <w:jc w:val="both"/>
        <w:rPr>
          <w:rFonts w:ascii="Times New Roman" w:hAnsi="Times New Roman" w:cs="Times New Roman"/>
          <w:sz w:val="28"/>
          <w:szCs w:val="28"/>
          <w:lang w:eastAsia="ru-RU"/>
        </w:rPr>
      </w:pPr>
      <w:proofErr w:type="gramStart"/>
      <w:r w:rsidRPr="007C2272">
        <w:rPr>
          <w:rFonts w:ascii="Times New Roman" w:hAnsi="Times New Roman" w:cs="Times New Roman"/>
          <w:sz w:val="28"/>
          <w:szCs w:val="28"/>
          <w:lang w:eastAsia="ru-RU"/>
        </w:rPr>
        <w:t>Статья  24</w:t>
      </w:r>
      <w:proofErr w:type="gramEnd"/>
      <w:r w:rsidRPr="007C2272">
        <w:rPr>
          <w:rFonts w:ascii="Times New Roman" w:hAnsi="Times New Roman" w:cs="Times New Roman"/>
          <w:sz w:val="28"/>
          <w:szCs w:val="28"/>
          <w:lang w:eastAsia="ru-RU"/>
        </w:rPr>
        <w:t>. Порядок принятия Устава Урюпинского муниципального района, порядок внесения в него изменений и дополнений</w:t>
      </w:r>
    </w:p>
    <w:p w14:paraId="0637CB45" w14:textId="77777777" w:rsidR="007C2272" w:rsidRPr="007C2272" w:rsidRDefault="007C2272" w:rsidP="007C2272">
      <w:pPr>
        <w:spacing w:after="0"/>
        <w:jc w:val="both"/>
        <w:rPr>
          <w:rFonts w:ascii="Times New Roman" w:hAnsi="Times New Roman" w:cs="Times New Roman"/>
          <w:sz w:val="28"/>
          <w:szCs w:val="28"/>
          <w:lang w:eastAsia="ru-RU"/>
        </w:rPr>
      </w:pPr>
      <w:proofErr w:type="gramStart"/>
      <w:r w:rsidRPr="007C2272">
        <w:rPr>
          <w:rFonts w:ascii="Times New Roman" w:hAnsi="Times New Roman" w:cs="Times New Roman"/>
          <w:sz w:val="28"/>
          <w:szCs w:val="28"/>
          <w:lang w:eastAsia="ru-RU"/>
        </w:rPr>
        <w:t>Статья  25</w:t>
      </w:r>
      <w:proofErr w:type="gramEnd"/>
      <w:r w:rsidRPr="007C2272">
        <w:rPr>
          <w:rFonts w:ascii="Times New Roman" w:hAnsi="Times New Roman" w:cs="Times New Roman"/>
          <w:sz w:val="28"/>
          <w:szCs w:val="28"/>
          <w:lang w:eastAsia="ru-RU"/>
        </w:rPr>
        <w:t xml:space="preserve">. Подготовка и принятие (издание) муниципальных правовых актов Урюпинского муниципального района  </w:t>
      </w:r>
    </w:p>
    <w:p w14:paraId="257DCBA4" w14:textId="77777777" w:rsidR="007C2272" w:rsidRPr="007C2272" w:rsidRDefault="007C2272" w:rsidP="007C2272">
      <w:pPr>
        <w:spacing w:after="0"/>
        <w:jc w:val="both"/>
        <w:rPr>
          <w:rFonts w:ascii="Times New Roman" w:hAnsi="Times New Roman" w:cs="Times New Roman"/>
          <w:sz w:val="28"/>
          <w:szCs w:val="28"/>
          <w:lang w:eastAsia="ru-RU"/>
        </w:rPr>
      </w:pPr>
      <w:proofErr w:type="gramStart"/>
      <w:r w:rsidRPr="007C2272">
        <w:rPr>
          <w:rFonts w:ascii="Times New Roman" w:hAnsi="Times New Roman" w:cs="Times New Roman"/>
          <w:sz w:val="28"/>
          <w:szCs w:val="28"/>
          <w:lang w:eastAsia="ru-RU"/>
        </w:rPr>
        <w:t>Статья  26</w:t>
      </w:r>
      <w:proofErr w:type="gramEnd"/>
      <w:r w:rsidRPr="007C2272">
        <w:rPr>
          <w:rFonts w:ascii="Times New Roman" w:hAnsi="Times New Roman" w:cs="Times New Roman"/>
          <w:sz w:val="28"/>
          <w:szCs w:val="28"/>
          <w:lang w:eastAsia="ru-RU"/>
        </w:rPr>
        <w:t>. Порядок вступления в силу муниципальных правовых актов Урюпинского муниципального района</w:t>
      </w:r>
    </w:p>
    <w:p w14:paraId="65FA278B"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Статья 27. Отмена муниципальных правовых актов </w:t>
      </w:r>
      <w:proofErr w:type="gramStart"/>
      <w:r w:rsidRPr="007C2272">
        <w:rPr>
          <w:rFonts w:ascii="Times New Roman" w:hAnsi="Times New Roman" w:cs="Times New Roman"/>
          <w:sz w:val="28"/>
          <w:szCs w:val="28"/>
          <w:lang w:eastAsia="ru-RU"/>
        </w:rPr>
        <w:t>Урюпинского  муниципального</w:t>
      </w:r>
      <w:proofErr w:type="gramEnd"/>
      <w:r w:rsidRPr="007C2272">
        <w:rPr>
          <w:rFonts w:ascii="Times New Roman" w:hAnsi="Times New Roman" w:cs="Times New Roman"/>
          <w:sz w:val="28"/>
          <w:szCs w:val="28"/>
          <w:lang w:eastAsia="ru-RU"/>
        </w:rPr>
        <w:t xml:space="preserve"> района и приостановление их действия</w:t>
      </w:r>
    </w:p>
    <w:p w14:paraId="48CBFEF3"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Статья 28. Порядок обнародования муниципальных правовых актов Урюпинского муниципального района  </w:t>
      </w:r>
    </w:p>
    <w:p w14:paraId="550088FE" w14:textId="77777777" w:rsidR="007C2272" w:rsidRPr="007C2272" w:rsidRDefault="007C2272" w:rsidP="007C2272">
      <w:pPr>
        <w:spacing w:after="0"/>
        <w:jc w:val="both"/>
        <w:rPr>
          <w:rFonts w:ascii="Times New Roman" w:hAnsi="Times New Roman" w:cs="Times New Roman"/>
          <w:sz w:val="28"/>
          <w:szCs w:val="28"/>
          <w:lang w:eastAsia="ru-RU"/>
        </w:rPr>
      </w:pPr>
    </w:p>
    <w:p w14:paraId="10945483"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Глава </w:t>
      </w:r>
      <w:r w:rsidRPr="007C2272">
        <w:rPr>
          <w:rFonts w:ascii="Times New Roman" w:hAnsi="Times New Roman" w:cs="Times New Roman"/>
          <w:sz w:val="28"/>
          <w:szCs w:val="28"/>
          <w:lang w:val="en-US" w:eastAsia="ru-RU"/>
        </w:rPr>
        <w:t>V</w:t>
      </w:r>
      <w:r w:rsidRPr="007C2272">
        <w:rPr>
          <w:rFonts w:ascii="Times New Roman" w:hAnsi="Times New Roman" w:cs="Times New Roman"/>
          <w:sz w:val="28"/>
          <w:szCs w:val="28"/>
          <w:lang w:eastAsia="ru-RU"/>
        </w:rPr>
        <w:t xml:space="preserve">. ЭКОНОМИЧЕСКАЯ ОСНОВА МЕСТНОГО САМОУПРАВЛЕНИЯ </w:t>
      </w:r>
    </w:p>
    <w:p w14:paraId="257AF012"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Статья 29. Экономическая основа местного самоуправления в </w:t>
      </w:r>
      <w:proofErr w:type="gramStart"/>
      <w:r w:rsidRPr="007C2272">
        <w:rPr>
          <w:rFonts w:ascii="Times New Roman" w:hAnsi="Times New Roman" w:cs="Times New Roman"/>
          <w:sz w:val="28"/>
          <w:szCs w:val="28"/>
          <w:lang w:eastAsia="ru-RU"/>
        </w:rPr>
        <w:t>Урюпинском  муниципальном</w:t>
      </w:r>
      <w:proofErr w:type="gramEnd"/>
      <w:r w:rsidRPr="007C2272">
        <w:rPr>
          <w:rFonts w:ascii="Times New Roman" w:hAnsi="Times New Roman" w:cs="Times New Roman"/>
          <w:sz w:val="28"/>
          <w:szCs w:val="28"/>
          <w:lang w:eastAsia="ru-RU"/>
        </w:rPr>
        <w:t xml:space="preserve"> районе  </w:t>
      </w:r>
    </w:p>
    <w:p w14:paraId="7858AB24"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Статья 30. Бюджет </w:t>
      </w:r>
      <w:proofErr w:type="gramStart"/>
      <w:r w:rsidRPr="007C2272">
        <w:rPr>
          <w:rFonts w:ascii="Times New Roman" w:hAnsi="Times New Roman" w:cs="Times New Roman"/>
          <w:sz w:val="28"/>
          <w:szCs w:val="28"/>
          <w:lang w:eastAsia="ru-RU"/>
        </w:rPr>
        <w:t>Урюпинского  муниципального</w:t>
      </w:r>
      <w:proofErr w:type="gramEnd"/>
      <w:r w:rsidRPr="007C2272">
        <w:rPr>
          <w:rFonts w:ascii="Times New Roman" w:hAnsi="Times New Roman" w:cs="Times New Roman"/>
          <w:sz w:val="28"/>
          <w:szCs w:val="28"/>
          <w:lang w:eastAsia="ru-RU"/>
        </w:rPr>
        <w:t xml:space="preserve"> района  </w:t>
      </w:r>
    </w:p>
    <w:p w14:paraId="7CAA84A7"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31. Закупки для обеспечения муниципальных нужд</w:t>
      </w:r>
    </w:p>
    <w:p w14:paraId="34AFEF2F"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32. Муниципальные заимствования</w:t>
      </w:r>
    </w:p>
    <w:p w14:paraId="5C77A2EF" w14:textId="77777777" w:rsidR="007C2272" w:rsidRPr="007C2272" w:rsidRDefault="007C2272" w:rsidP="007C2272">
      <w:pPr>
        <w:spacing w:after="0"/>
        <w:jc w:val="both"/>
        <w:rPr>
          <w:rFonts w:ascii="Times New Roman" w:hAnsi="Times New Roman" w:cs="Times New Roman"/>
          <w:sz w:val="28"/>
          <w:szCs w:val="28"/>
          <w:lang w:eastAsia="ru-RU"/>
        </w:rPr>
      </w:pPr>
    </w:p>
    <w:p w14:paraId="74B281E3"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Глава V</w:t>
      </w:r>
      <w:r w:rsidRPr="007C2272">
        <w:rPr>
          <w:rFonts w:ascii="Times New Roman" w:hAnsi="Times New Roman" w:cs="Times New Roman"/>
          <w:sz w:val="28"/>
          <w:szCs w:val="28"/>
          <w:lang w:val="en-US" w:eastAsia="ru-RU"/>
        </w:rPr>
        <w:t>I</w:t>
      </w:r>
      <w:r w:rsidRPr="007C2272">
        <w:rPr>
          <w:rFonts w:ascii="Times New Roman" w:hAnsi="Times New Roman" w:cs="Times New Roman"/>
          <w:sz w:val="28"/>
          <w:szCs w:val="28"/>
          <w:lang w:eastAsia="ru-RU"/>
        </w:rPr>
        <w:t>. ОТВЕТСТВЕННОСТЬ ОРГАНОВ МЕСТНОГО САМОУПРАВЛЕНИЯ И ДОЛЖНОСТНЫХ ЛИЦ МЕСТНОГО САМОУПРАВЛЕНИЯ</w:t>
      </w:r>
    </w:p>
    <w:p w14:paraId="7F2DE436"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33. Ответственность органов местного самоуправления и должностных лиц местного самоуправления Урюпинского муниципального района</w:t>
      </w:r>
    </w:p>
    <w:p w14:paraId="1E98EA79"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34. Ответственность лиц, замещающих муниципальные должности</w:t>
      </w:r>
    </w:p>
    <w:p w14:paraId="6B67EB5D"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35. Ответственность главы Урюпинского муниципального района</w:t>
      </w:r>
    </w:p>
    <w:p w14:paraId="0CBD2C99" w14:textId="77777777" w:rsidR="007C2272" w:rsidRPr="007C2272" w:rsidRDefault="007C2272" w:rsidP="007C2272">
      <w:pPr>
        <w:spacing w:after="0"/>
        <w:jc w:val="both"/>
        <w:rPr>
          <w:rFonts w:ascii="Times New Roman" w:hAnsi="Times New Roman" w:cs="Times New Roman"/>
          <w:sz w:val="28"/>
          <w:szCs w:val="28"/>
          <w:lang w:eastAsia="ru-RU"/>
        </w:rPr>
      </w:pPr>
    </w:p>
    <w:p w14:paraId="5064ACF1"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Глава </w:t>
      </w:r>
      <w:r w:rsidRPr="007C2272">
        <w:rPr>
          <w:rFonts w:ascii="Times New Roman" w:hAnsi="Times New Roman" w:cs="Times New Roman"/>
          <w:sz w:val="28"/>
          <w:szCs w:val="28"/>
          <w:lang w:val="en-US" w:eastAsia="ru-RU"/>
        </w:rPr>
        <w:t>VII</w:t>
      </w:r>
      <w:r w:rsidRPr="007C2272">
        <w:rPr>
          <w:rFonts w:ascii="Times New Roman" w:hAnsi="Times New Roman" w:cs="Times New Roman"/>
          <w:sz w:val="28"/>
          <w:szCs w:val="28"/>
          <w:lang w:eastAsia="ru-RU"/>
        </w:rPr>
        <w:t>. ЗАКЛЮЧИТЕЛЬНЫЕ ПОЛОЖЕНИЯ</w:t>
      </w:r>
    </w:p>
    <w:p w14:paraId="414B7EB4"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36. Вступление в силу настоящего Устава</w:t>
      </w:r>
    </w:p>
    <w:p w14:paraId="0848A17A" w14:textId="77777777" w:rsidR="007C2272" w:rsidRPr="007C2272" w:rsidRDefault="007C2272" w:rsidP="007C2272">
      <w:pPr>
        <w:spacing w:after="0"/>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37. Признание утратившими силу отдельных муниципальных нормативных правовых актов.</w:t>
      </w:r>
    </w:p>
    <w:p w14:paraId="65676FE1" w14:textId="77777777" w:rsidR="007C2272" w:rsidRPr="007C2272" w:rsidRDefault="007C2272" w:rsidP="007C2272">
      <w:pPr>
        <w:spacing w:after="0"/>
        <w:jc w:val="both"/>
        <w:rPr>
          <w:rFonts w:ascii="Times New Roman" w:hAnsi="Times New Roman" w:cs="Times New Roman"/>
          <w:sz w:val="28"/>
          <w:szCs w:val="28"/>
          <w:lang w:eastAsia="ru-RU"/>
        </w:rPr>
      </w:pPr>
    </w:p>
    <w:p w14:paraId="4C3BEB2C" w14:textId="77777777" w:rsidR="007C2272" w:rsidRPr="007C2272" w:rsidRDefault="007C2272" w:rsidP="007C2272">
      <w:pPr>
        <w:spacing w:after="0"/>
        <w:jc w:val="both"/>
        <w:rPr>
          <w:rFonts w:ascii="Times New Roman" w:hAnsi="Times New Roman" w:cs="Times New Roman"/>
          <w:sz w:val="28"/>
          <w:szCs w:val="28"/>
          <w:lang w:eastAsia="ru-RU"/>
        </w:rPr>
      </w:pPr>
    </w:p>
    <w:p w14:paraId="31B9C80F" w14:textId="77777777" w:rsidR="007C2272" w:rsidRPr="007C2272" w:rsidRDefault="007C2272" w:rsidP="007C2272">
      <w:pPr>
        <w:spacing w:after="0"/>
        <w:jc w:val="both"/>
        <w:rPr>
          <w:rFonts w:ascii="Times New Roman" w:hAnsi="Times New Roman" w:cs="Times New Roman"/>
          <w:sz w:val="28"/>
          <w:szCs w:val="28"/>
          <w:lang w:eastAsia="ru-RU"/>
        </w:rPr>
      </w:pPr>
    </w:p>
    <w:p w14:paraId="3F3CAF75" w14:textId="77777777" w:rsidR="007C2272" w:rsidRPr="007C2272" w:rsidRDefault="007C2272" w:rsidP="007C2272">
      <w:pPr>
        <w:spacing w:after="0"/>
        <w:jc w:val="both"/>
        <w:rPr>
          <w:rFonts w:ascii="Times New Roman" w:hAnsi="Times New Roman" w:cs="Times New Roman"/>
          <w:sz w:val="28"/>
          <w:szCs w:val="28"/>
          <w:lang w:eastAsia="ru-RU"/>
        </w:rPr>
      </w:pPr>
    </w:p>
    <w:p w14:paraId="1623E456" w14:textId="77777777" w:rsidR="007C2272" w:rsidRPr="007C2272" w:rsidRDefault="007C2272" w:rsidP="007C2272">
      <w:pPr>
        <w:spacing w:after="0"/>
        <w:jc w:val="both"/>
        <w:rPr>
          <w:rFonts w:ascii="Times New Roman" w:hAnsi="Times New Roman" w:cs="Times New Roman"/>
          <w:sz w:val="28"/>
          <w:szCs w:val="28"/>
          <w:lang w:eastAsia="ru-RU"/>
        </w:rPr>
      </w:pPr>
    </w:p>
    <w:p w14:paraId="79FB7FFF" w14:textId="77777777" w:rsidR="007C2272" w:rsidRPr="007C2272" w:rsidRDefault="007C2272" w:rsidP="007C2272">
      <w:pPr>
        <w:spacing w:after="0"/>
        <w:jc w:val="both"/>
        <w:rPr>
          <w:rFonts w:ascii="Times New Roman" w:hAnsi="Times New Roman" w:cs="Times New Roman"/>
          <w:sz w:val="28"/>
          <w:szCs w:val="28"/>
          <w:lang w:eastAsia="ru-RU"/>
        </w:rPr>
      </w:pPr>
    </w:p>
    <w:p w14:paraId="406A41CA" w14:textId="77777777" w:rsidR="007C2272" w:rsidRDefault="007C2272" w:rsidP="007C2272">
      <w:pPr>
        <w:spacing w:after="0"/>
        <w:jc w:val="both"/>
        <w:rPr>
          <w:rFonts w:ascii="Times New Roman" w:hAnsi="Times New Roman" w:cs="Times New Roman"/>
          <w:sz w:val="28"/>
          <w:szCs w:val="28"/>
          <w:lang w:eastAsia="ru-RU"/>
        </w:rPr>
      </w:pPr>
    </w:p>
    <w:p w14:paraId="6DB8A52A" w14:textId="77777777" w:rsidR="007C2272" w:rsidRDefault="007C2272" w:rsidP="007C2272">
      <w:pPr>
        <w:spacing w:after="0"/>
        <w:jc w:val="both"/>
        <w:rPr>
          <w:rFonts w:ascii="Times New Roman" w:hAnsi="Times New Roman" w:cs="Times New Roman"/>
          <w:sz w:val="28"/>
          <w:szCs w:val="28"/>
          <w:lang w:eastAsia="ru-RU"/>
        </w:rPr>
      </w:pPr>
    </w:p>
    <w:p w14:paraId="5E6F8AD2" w14:textId="77777777" w:rsidR="007C2272" w:rsidRDefault="007C2272" w:rsidP="007C2272">
      <w:pPr>
        <w:spacing w:after="0"/>
        <w:jc w:val="both"/>
        <w:rPr>
          <w:rFonts w:ascii="Times New Roman" w:hAnsi="Times New Roman" w:cs="Times New Roman"/>
          <w:sz w:val="28"/>
          <w:szCs w:val="28"/>
          <w:lang w:eastAsia="ru-RU"/>
        </w:rPr>
      </w:pPr>
    </w:p>
    <w:p w14:paraId="04FD6E72" w14:textId="77777777" w:rsidR="007C2272" w:rsidRPr="007C2272" w:rsidRDefault="007C2272" w:rsidP="007C2272">
      <w:pPr>
        <w:spacing w:after="0"/>
        <w:jc w:val="both"/>
        <w:rPr>
          <w:rFonts w:ascii="Times New Roman" w:hAnsi="Times New Roman" w:cs="Times New Roman"/>
          <w:sz w:val="28"/>
          <w:szCs w:val="28"/>
          <w:lang w:eastAsia="ru-RU"/>
        </w:rPr>
      </w:pPr>
    </w:p>
    <w:p w14:paraId="476AA871" w14:textId="77777777" w:rsidR="007C2272" w:rsidRPr="007C2272" w:rsidRDefault="007C2272" w:rsidP="007C2272">
      <w:pPr>
        <w:spacing w:after="0"/>
        <w:jc w:val="center"/>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lastRenderedPageBreak/>
        <w:t>Глава I. ОБЩИЕ ПОЛОЖЕНИЯ</w:t>
      </w:r>
    </w:p>
    <w:p w14:paraId="61CCCA85" w14:textId="77777777" w:rsidR="007C2272" w:rsidRPr="007C2272" w:rsidRDefault="007C2272" w:rsidP="007C2272">
      <w:pPr>
        <w:spacing w:after="0"/>
        <w:jc w:val="both"/>
        <w:rPr>
          <w:rFonts w:ascii="Times New Roman" w:hAnsi="Times New Roman" w:cs="Times New Roman"/>
          <w:b/>
          <w:bCs/>
          <w:sz w:val="28"/>
          <w:szCs w:val="28"/>
          <w:lang w:eastAsia="ru-RU"/>
        </w:rPr>
      </w:pPr>
    </w:p>
    <w:p w14:paraId="0882377F" w14:textId="77777777" w:rsidR="007C2272" w:rsidRPr="007C2272" w:rsidRDefault="007C2272" w:rsidP="007C2272">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1. Устав Урюпинского муниципального района Волгоградской области</w:t>
      </w:r>
    </w:p>
    <w:p w14:paraId="0697BB30" w14:textId="77777777" w:rsidR="007C2272" w:rsidRPr="007C2272" w:rsidRDefault="007C2272" w:rsidP="007C2272">
      <w:pPr>
        <w:spacing w:after="0"/>
        <w:jc w:val="both"/>
        <w:rPr>
          <w:rFonts w:ascii="Times New Roman" w:hAnsi="Times New Roman" w:cs="Times New Roman"/>
          <w:sz w:val="28"/>
          <w:szCs w:val="28"/>
          <w:lang w:eastAsia="ru-RU"/>
        </w:rPr>
      </w:pPr>
    </w:p>
    <w:p w14:paraId="05F4CED2" w14:textId="5FDB4172"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 1. Устав Урюпинского муниципального района Волгоградской области (далее по тексту настоящего Устава – Устав) определяет вопросы непосредственного обеспечения жизнедеятельности населения (вопросы местного значения), формы, порядок и гарантии участия населения в решении вопросов непосредственного обеспечения жизнедеятельности населения, структуру, порядок формирования и полномочия органов местного самоуправления, должностных лиц местного самоуправления, экономические и финансовые основы местного самоуправления и гарантии их исполнения на территории Урюпинского муниципального района Волгоградской области.</w:t>
      </w:r>
    </w:p>
    <w:p w14:paraId="1BAF127A"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Устав является актом высшей юридической силы в системе муниципальных правовых актов Урюпинского муниципального района Волгоградской области, имеет прямое действие и применяется на всей территории Урюпинского муниципального района.</w:t>
      </w:r>
    </w:p>
    <w:p w14:paraId="2664910A" w14:textId="77777777" w:rsidR="007C2272" w:rsidRPr="007C2272" w:rsidRDefault="007C2272" w:rsidP="007C2272">
      <w:pPr>
        <w:spacing w:after="0"/>
        <w:ind w:firstLine="709"/>
        <w:jc w:val="both"/>
        <w:rPr>
          <w:rFonts w:ascii="Times New Roman" w:hAnsi="Times New Roman" w:cs="Times New Roman"/>
          <w:sz w:val="28"/>
          <w:szCs w:val="28"/>
          <w:lang w:eastAsia="ru-RU"/>
        </w:rPr>
      </w:pPr>
    </w:p>
    <w:p w14:paraId="7B1CE161" w14:textId="77777777" w:rsidR="007C2272" w:rsidRPr="007C2272" w:rsidRDefault="007C2272" w:rsidP="007C2272">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2. Наименование и статус Урюпинского муниципального района Волгоградской области</w:t>
      </w:r>
    </w:p>
    <w:p w14:paraId="1DFF41A6" w14:textId="77777777" w:rsidR="007C2272" w:rsidRPr="007C2272" w:rsidRDefault="007C2272" w:rsidP="007C2272">
      <w:pPr>
        <w:spacing w:after="0"/>
        <w:ind w:firstLine="709"/>
        <w:jc w:val="both"/>
        <w:rPr>
          <w:rFonts w:ascii="Times New Roman" w:hAnsi="Times New Roman" w:cs="Times New Roman"/>
          <w:sz w:val="28"/>
          <w:szCs w:val="28"/>
          <w:lang w:eastAsia="ru-RU"/>
        </w:rPr>
      </w:pPr>
    </w:p>
    <w:p w14:paraId="64863713"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Урюпинский муниципальный район Волгоградской области является муниципальным образованием, которое образовано и наделено статусом муниципального района Законом Волгоградской области от 30 марта 2005 года № 1037-ОД «Об установлении границ и наделении статусом Урюпинского района и муниципальных образований в его составе».</w:t>
      </w:r>
    </w:p>
    <w:p w14:paraId="0BFBAF78"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Официальное наименование муниципального образования – Урюпинский муниципальный район Волгоградской области (далее по тексту настоящего Устава – Урюпинский муниципальный район).</w:t>
      </w:r>
    </w:p>
    <w:p w14:paraId="518740B8" w14:textId="3AFC3EB6"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 Административным центром Урюпинского муниципального </w:t>
      </w:r>
      <w:proofErr w:type="gramStart"/>
      <w:r w:rsidRPr="007C2272">
        <w:rPr>
          <w:rFonts w:ascii="Times New Roman" w:hAnsi="Times New Roman" w:cs="Times New Roman"/>
          <w:sz w:val="28"/>
          <w:szCs w:val="28"/>
          <w:lang w:eastAsia="ru-RU"/>
        </w:rPr>
        <w:t>района  является</w:t>
      </w:r>
      <w:proofErr w:type="gramEnd"/>
      <w:r w:rsidRPr="007C2272">
        <w:rPr>
          <w:rFonts w:ascii="Times New Roman" w:hAnsi="Times New Roman" w:cs="Times New Roman"/>
          <w:sz w:val="28"/>
          <w:szCs w:val="28"/>
          <w:lang w:eastAsia="ru-RU"/>
        </w:rPr>
        <w:t xml:space="preserve"> город Урюпинск.</w:t>
      </w:r>
    </w:p>
    <w:p w14:paraId="4CCAC08A" w14:textId="77777777" w:rsidR="007C2272" w:rsidRPr="007C2272" w:rsidRDefault="007C2272" w:rsidP="007C2272">
      <w:pPr>
        <w:spacing w:after="0"/>
        <w:ind w:firstLine="709"/>
        <w:jc w:val="both"/>
        <w:rPr>
          <w:rFonts w:ascii="Times New Roman" w:hAnsi="Times New Roman" w:cs="Times New Roman"/>
          <w:sz w:val="28"/>
          <w:szCs w:val="28"/>
          <w:lang w:eastAsia="ru-RU"/>
        </w:rPr>
      </w:pPr>
    </w:p>
    <w:p w14:paraId="194944FA" w14:textId="77777777" w:rsidR="007C2272" w:rsidRPr="007C2272" w:rsidRDefault="007C2272" w:rsidP="007C2272">
      <w:pPr>
        <w:spacing w:after="0"/>
        <w:ind w:firstLine="851"/>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3. Границы и состав территории Урюпинского муниципального района </w:t>
      </w:r>
    </w:p>
    <w:p w14:paraId="2AE7F24E" w14:textId="77777777" w:rsidR="007C2272" w:rsidRPr="007C2272" w:rsidRDefault="007C2272" w:rsidP="007C2272">
      <w:pPr>
        <w:spacing w:after="0"/>
        <w:jc w:val="both"/>
        <w:rPr>
          <w:rFonts w:ascii="Times New Roman" w:hAnsi="Times New Roman" w:cs="Times New Roman"/>
          <w:sz w:val="28"/>
          <w:szCs w:val="28"/>
          <w:lang w:eastAsia="ru-RU"/>
        </w:rPr>
      </w:pPr>
    </w:p>
    <w:p w14:paraId="1F4758C1"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 Территорию Урюпинского муниципального района составляют земли сельских поселений, входящих в состав Урюпинского района: </w:t>
      </w:r>
      <w:proofErr w:type="spellStart"/>
      <w:r w:rsidRPr="007C2272">
        <w:rPr>
          <w:rFonts w:ascii="Times New Roman" w:hAnsi="Times New Roman" w:cs="Times New Roman"/>
          <w:sz w:val="28"/>
          <w:szCs w:val="28"/>
          <w:lang w:eastAsia="ru-RU"/>
        </w:rPr>
        <w:t>Акчернского</w:t>
      </w:r>
      <w:proofErr w:type="spellEnd"/>
      <w:r w:rsidRPr="007C2272">
        <w:rPr>
          <w:rFonts w:ascii="Times New Roman" w:hAnsi="Times New Roman" w:cs="Times New Roman"/>
          <w:sz w:val="28"/>
          <w:szCs w:val="28"/>
          <w:lang w:eastAsia="ru-RU"/>
        </w:rPr>
        <w:t xml:space="preserve">, </w:t>
      </w:r>
      <w:proofErr w:type="spellStart"/>
      <w:r w:rsidRPr="007C2272">
        <w:rPr>
          <w:rFonts w:ascii="Times New Roman" w:hAnsi="Times New Roman" w:cs="Times New Roman"/>
          <w:sz w:val="28"/>
          <w:szCs w:val="28"/>
          <w:lang w:eastAsia="ru-RU"/>
        </w:rPr>
        <w:t>Беспаловского</w:t>
      </w:r>
      <w:proofErr w:type="spellEnd"/>
      <w:r w:rsidRPr="007C2272">
        <w:rPr>
          <w:rFonts w:ascii="Times New Roman" w:hAnsi="Times New Roman" w:cs="Times New Roman"/>
          <w:sz w:val="28"/>
          <w:szCs w:val="28"/>
          <w:lang w:eastAsia="ru-RU"/>
        </w:rPr>
        <w:t xml:space="preserve">, </w:t>
      </w:r>
      <w:proofErr w:type="spellStart"/>
      <w:r w:rsidRPr="007C2272">
        <w:rPr>
          <w:rFonts w:ascii="Times New Roman" w:hAnsi="Times New Roman" w:cs="Times New Roman"/>
          <w:sz w:val="28"/>
          <w:szCs w:val="28"/>
          <w:lang w:eastAsia="ru-RU"/>
        </w:rPr>
        <w:t>Большинского</w:t>
      </w:r>
      <w:proofErr w:type="spellEnd"/>
      <w:r w:rsidRPr="007C2272">
        <w:rPr>
          <w:rFonts w:ascii="Times New Roman" w:hAnsi="Times New Roman" w:cs="Times New Roman"/>
          <w:sz w:val="28"/>
          <w:szCs w:val="28"/>
          <w:lang w:eastAsia="ru-RU"/>
        </w:rPr>
        <w:t xml:space="preserve">, Бубновского, </w:t>
      </w:r>
      <w:proofErr w:type="spellStart"/>
      <w:r w:rsidRPr="007C2272">
        <w:rPr>
          <w:rFonts w:ascii="Times New Roman" w:hAnsi="Times New Roman" w:cs="Times New Roman"/>
          <w:sz w:val="28"/>
          <w:szCs w:val="28"/>
          <w:lang w:eastAsia="ru-RU"/>
        </w:rPr>
        <w:t>Верхнебезымяновского</w:t>
      </w:r>
      <w:proofErr w:type="spellEnd"/>
      <w:r w:rsidRPr="007C2272">
        <w:rPr>
          <w:rFonts w:ascii="Times New Roman" w:hAnsi="Times New Roman" w:cs="Times New Roman"/>
          <w:sz w:val="28"/>
          <w:szCs w:val="28"/>
          <w:lang w:eastAsia="ru-RU"/>
        </w:rPr>
        <w:t xml:space="preserve">, </w:t>
      </w:r>
      <w:proofErr w:type="spellStart"/>
      <w:r w:rsidRPr="007C2272">
        <w:rPr>
          <w:rFonts w:ascii="Times New Roman" w:hAnsi="Times New Roman" w:cs="Times New Roman"/>
          <w:sz w:val="28"/>
          <w:szCs w:val="28"/>
          <w:lang w:eastAsia="ru-RU"/>
        </w:rPr>
        <w:t>Вишняковского</w:t>
      </w:r>
      <w:proofErr w:type="spellEnd"/>
      <w:r w:rsidRPr="007C2272">
        <w:rPr>
          <w:rFonts w:ascii="Times New Roman" w:hAnsi="Times New Roman" w:cs="Times New Roman"/>
          <w:sz w:val="28"/>
          <w:szCs w:val="28"/>
          <w:lang w:eastAsia="ru-RU"/>
        </w:rPr>
        <w:t xml:space="preserve">, Добринского, Дубовского, </w:t>
      </w:r>
      <w:proofErr w:type="spellStart"/>
      <w:r w:rsidRPr="007C2272">
        <w:rPr>
          <w:rFonts w:ascii="Times New Roman" w:hAnsi="Times New Roman" w:cs="Times New Roman"/>
          <w:sz w:val="28"/>
          <w:szCs w:val="28"/>
          <w:lang w:eastAsia="ru-RU"/>
        </w:rPr>
        <w:t>Дьяконовского</w:t>
      </w:r>
      <w:proofErr w:type="spellEnd"/>
      <w:r w:rsidRPr="007C2272">
        <w:rPr>
          <w:rFonts w:ascii="Times New Roman" w:hAnsi="Times New Roman" w:cs="Times New Roman"/>
          <w:sz w:val="28"/>
          <w:szCs w:val="28"/>
          <w:lang w:eastAsia="ru-RU"/>
        </w:rPr>
        <w:t xml:space="preserve">, </w:t>
      </w:r>
      <w:proofErr w:type="spellStart"/>
      <w:r w:rsidRPr="007C2272">
        <w:rPr>
          <w:rFonts w:ascii="Times New Roman" w:hAnsi="Times New Roman" w:cs="Times New Roman"/>
          <w:sz w:val="28"/>
          <w:szCs w:val="28"/>
          <w:lang w:eastAsia="ru-RU"/>
        </w:rPr>
        <w:t>Искринского</w:t>
      </w:r>
      <w:proofErr w:type="spellEnd"/>
      <w:r w:rsidRPr="007C2272">
        <w:rPr>
          <w:rFonts w:ascii="Times New Roman" w:hAnsi="Times New Roman" w:cs="Times New Roman"/>
          <w:sz w:val="28"/>
          <w:szCs w:val="28"/>
          <w:lang w:eastAsia="ru-RU"/>
        </w:rPr>
        <w:t xml:space="preserve">, Котовского, Краснянского, </w:t>
      </w:r>
      <w:proofErr w:type="spellStart"/>
      <w:r w:rsidRPr="007C2272">
        <w:rPr>
          <w:rFonts w:ascii="Times New Roman" w:hAnsi="Times New Roman" w:cs="Times New Roman"/>
          <w:sz w:val="28"/>
          <w:szCs w:val="28"/>
          <w:lang w:eastAsia="ru-RU"/>
        </w:rPr>
        <w:t>Креповского</w:t>
      </w:r>
      <w:proofErr w:type="spellEnd"/>
      <w:r w:rsidRPr="007C2272">
        <w:rPr>
          <w:rFonts w:ascii="Times New Roman" w:hAnsi="Times New Roman" w:cs="Times New Roman"/>
          <w:sz w:val="28"/>
          <w:szCs w:val="28"/>
          <w:lang w:eastAsia="ru-RU"/>
        </w:rPr>
        <w:t xml:space="preserve">, Михайловского, </w:t>
      </w:r>
      <w:proofErr w:type="spellStart"/>
      <w:r w:rsidRPr="007C2272">
        <w:rPr>
          <w:rFonts w:ascii="Times New Roman" w:hAnsi="Times New Roman" w:cs="Times New Roman"/>
          <w:sz w:val="28"/>
          <w:szCs w:val="28"/>
          <w:lang w:eastAsia="ru-RU"/>
        </w:rPr>
        <w:t>Окладненского</w:t>
      </w:r>
      <w:proofErr w:type="spellEnd"/>
      <w:r w:rsidRPr="007C2272">
        <w:rPr>
          <w:rFonts w:ascii="Times New Roman" w:hAnsi="Times New Roman" w:cs="Times New Roman"/>
          <w:sz w:val="28"/>
          <w:szCs w:val="28"/>
          <w:lang w:eastAsia="ru-RU"/>
        </w:rPr>
        <w:t xml:space="preserve">, </w:t>
      </w:r>
      <w:r w:rsidRPr="007C2272">
        <w:rPr>
          <w:rFonts w:ascii="Times New Roman" w:hAnsi="Times New Roman" w:cs="Times New Roman"/>
          <w:sz w:val="28"/>
          <w:szCs w:val="28"/>
          <w:lang w:eastAsia="ru-RU"/>
        </w:rPr>
        <w:lastRenderedPageBreak/>
        <w:t xml:space="preserve">Ольшанского, Петровского, </w:t>
      </w:r>
      <w:proofErr w:type="spellStart"/>
      <w:r w:rsidRPr="007C2272">
        <w:rPr>
          <w:rFonts w:ascii="Times New Roman" w:hAnsi="Times New Roman" w:cs="Times New Roman"/>
          <w:sz w:val="28"/>
          <w:szCs w:val="28"/>
          <w:lang w:eastAsia="ru-RU"/>
        </w:rPr>
        <w:t>Россошинского</w:t>
      </w:r>
      <w:proofErr w:type="spellEnd"/>
      <w:r w:rsidRPr="007C2272">
        <w:rPr>
          <w:rFonts w:ascii="Times New Roman" w:hAnsi="Times New Roman" w:cs="Times New Roman"/>
          <w:sz w:val="28"/>
          <w:szCs w:val="28"/>
          <w:lang w:eastAsia="ru-RU"/>
        </w:rPr>
        <w:t xml:space="preserve">, </w:t>
      </w:r>
      <w:proofErr w:type="spellStart"/>
      <w:r w:rsidRPr="007C2272">
        <w:rPr>
          <w:rFonts w:ascii="Times New Roman" w:hAnsi="Times New Roman" w:cs="Times New Roman"/>
          <w:sz w:val="28"/>
          <w:szCs w:val="28"/>
          <w:lang w:eastAsia="ru-RU"/>
        </w:rPr>
        <w:t>Салтынского</w:t>
      </w:r>
      <w:proofErr w:type="spellEnd"/>
      <w:r w:rsidRPr="007C2272">
        <w:rPr>
          <w:rFonts w:ascii="Times New Roman" w:hAnsi="Times New Roman" w:cs="Times New Roman"/>
          <w:sz w:val="28"/>
          <w:szCs w:val="28"/>
          <w:lang w:eastAsia="ru-RU"/>
        </w:rPr>
        <w:t xml:space="preserve">, </w:t>
      </w:r>
      <w:proofErr w:type="spellStart"/>
      <w:r w:rsidRPr="007C2272">
        <w:rPr>
          <w:rFonts w:ascii="Times New Roman" w:hAnsi="Times New Roman" w:cs="Times New Roman"/>
          <w:sz w:val="28"/>
          <w:szCs w:val="28"/>
          <w:lang w:eastAsia="ru-RU"/>
        </w:rPr>
        <w:t>Хоперопионерского</w:t>
      </w:r>
      <w:proofErr w:type="spellEnd"/>
      <w:r w:rsidRPr="007C2272">
        <w:rPr>
          <w:rFonts w:ascii="Times New Roman" w:hAnsi="Times New Roman" w:cs="Times New Roman"/>
          <w:sz w:val="28"/>
          <w:szCs w:val="28"/>
          <w:lang w:eastAsia="ru-RU"/>
        </w:rPr>
        <w:t>.</w:t>
      </w:r>
    </w:p>
    <w:p w14:paraId="0F24A35B"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Границы Урюпинского муниципального района установлены Законом Волгоградской области от 30 марта 2005 года № 1037-ОД «Об установлении границ и наделении статусом Урюпинского района и муниципальных образований в его составе».</w:t>
      </w:r>
    </w:p>
    <w:p w14:paraId="0B9B993A"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Изменение границ Урюпинского муниципального района осуществляется законом Волгоградской области по инициативе населения, органов местного самоуправления Урюпинского муниципального района, органов государственной власти Российской Федерации и Волгоградской области в порядке, установленном федеральным законодательством.</w:t>
      </w:r>
    </w:p>
    <w:p w14:paraId="6B51FE44" w14:textId="77777777" w:rsidR="007C2272" w:rsidRPr="007C2272" w:rsidRDefault="007C2272" w:rsidP="007C2272">
      <w:pPr>
        <w:spacing w:after="0"/>
        <w:ind w:firstLine="709"/>
        <w:jc w:val="both"/>
        <w:rPr>
          <w:rFonts w:ascii="Times New Roman" w:hAnsi="Times New Roman" w:cs="Times New Roman"/>
          <w:sz w:val="28"/>
          <w:szCs w:val="28"/>
          <w:lang w:eastAsia="ru-RU"/>
        </w:rPr>
      </w:pPr>
    </w:p>
    <w:p w14:paraId="43945962" w14:textId="77777777" w:rsidR="007C2272" w:rsidRPr="007C2272" w:rsidRDefault="007C2272" w:rsidP="007C2272">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4. Символика Урюпинского муниципального района </w:t>
      </w:r>
    </w:p>
    <w:p w14:paraId="2D35E6FC" w14:textId="77777777" w:rsidR="007C2272" w:rsidRPr="007C2272" w:rsidRDefault="007C2272" w:rsidP="007C2272">
      <w:pPr>
        <w:spacing w:after="0"/>
        <w:ind w:firstLine="709"/>
        <w:jc w:val="both"/>
        <w:rPr>
          <w:rFonts w:ascii="Times New Roman" w:hAnsi="Times New Roman" w:cs="Times New Roman"/>
          <w:sz w:val="28"/>
          <w:szCs w:val="28"/>
          <w:lang w:eastAsia="ru-RU"/>
        </w:rPr>
      </w:pPr>
    </w:p>
    <w:p w14:paraId="07EB17FC"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Официальными символами Урюпинского муниципального района являются герб Урюпинского муниципального района и флаг Урюпинского муниципального района.</w:t>
      </w:r>
    </w:p>
    <w:p w14:paraId="6103C821"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Описание и порядок официального использования символов Урюпинского муниципального района устанавливается решением Урюпинской районной Думы.</w:t>
      </w:r>
    </w:p>
    <w:p w14:paraId="692192EC" w14:textId="77777777" w:rsidR="007C2272" w:rsidRPr="007C2272" w:rsidRDefault="007C2272" w:rsidP="007C2272">
      <w:pPr>
        <w:spacing w:after="0"/>
        <w:ind w:firstLine="709"/>
        <w:jc w:val="both"/>
        <w:rPr>
          <w:rFonts w:ascii="Times New Roman" w:hAnsi="Times New Roman" w:cs="Times New Roman"/>
          <w:sz w:val="28"/>
          <w:szCs w:val="28"/>
          <w:lang w:eastAsia="ru-RU"/>
        </w:rPr>
      </w:pPr>
    </w:p>
    <w:p w14:paraId="480E4804" w14:textId="77777777" w:rsidR="007C2272" w:rsidRPr="007C2272" w:rsidRDefault="007C2272" w:rsidP="007C2272">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5. Вопросы местного значения Урюпинского муниципального района </w:t>
      </w:r>
    </w:p>
    <w:p w14:paraId="66EDAAF3" w14:textId="77777777" w:rsidR="007C2272" w:rsidRPr="007C2272" w:rsidRDefault="007C2272" w:rsidP="007C2272">
      <w:pPr>
        <w:spacing w:after="0"/>
        <w:ind w:firstLine="709"/>
        <w:jc w:val="both"/>
        <w:rPr>
          <w:rFonts w:ascii="Times New Roman" w:hAnsi="Times New Roman" w:cs="Times New Roman"/>
          <w:sz w:val="28"/>
          <w:szCs w:val="28"/>
          <w:lang w:eastAsia="ru-RU"/>
        </w:rPr>
      </w:pPr>
    </w:p>
    <w:p w14:paraId="46C422E4"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К вопросам местного значения Урюпинского муниципального района относятся:</w:t>
      </w:r>
    </w:p>
    <w:p w14:paraId="6D7B4CE8"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14:paraId="2E425672"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установление, изменение и отмена местных налогов и сборов муниципального района;</w:t>
      </w:r>
    </w:p>
    <w:p w14:paraId="41FB1820"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владение, пользование и распоряжение имуществом, находящимся в муниципальной собственности муниципального района;</w:t>
      </w:r>
    </w:p>
    <w:p w14:paraId="58D94CC1"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4) организация в границах муниципального района электро- и газоснабжения поселений в пределах полномочий, установленных </w:t>
      </w:r>
      <w:hyperlink r:id="rId5" w:history="1">
        <w:r w:rsidRPr="007C2272">
          <w:rPr>
            <w:rFonts w:ascii="Times New Roman" w:hAnsi="Times New Roman" w:cs="Times New Roman"/>
            <w:sz w:val="28"/>
            <w:szCs w:val="28"/>
            <w:lang w:eastAsia="ru-RU"/>
          </w:rPr>
          <w:t>законодательством</w:t>
        </w:r>
      </w:hyperlink>
      <w:r w:rsidRPr="007C2272">
        <w:rPr>
          <w:rFonts w:ascii="Times New Roman" w:hAnsi="Times New Roman" w:cs="Times New Roman"/>
          <w:sz w:val="28"/>
          <w:szCs w:val="28"/>
          <w:lang w:eastAsia="ru-RU"/>
        </w:rPr>
        <w:t xml:space="preserve"> Российской Федерации;</w:t>
      </w:r>
    </w:p>
    <w:p w14:paraId="23626CBE"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w:t>
      </w:r>
      <w:r w:rsidRPr="007C2272">
        <w:rPr>
          <w:rFonts w:ascii="Times New Roman" w:hAnsi="Times New Roman" w:cs="Times New Roman"/>
          <w:sz w:val="28"/>
          <w:szCs w:val="28"/>
          <w:lang w:eastAsia="ru-RU"/>
        </w:rPr>
        <w:lastRenderedPageBreak/>
        <w:t xml:space="preserve">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6" w:history="1">
        <w:r w:rsidRPr="007C2272">
          <w:rPr>
            <w:rFonts w:ascii="Times New Roman" w:hAnsi="Times New Roman" w:cs="Times New Roman"/>
            <w:sz w:val="28"/>
            <w:szCs w:val="28"/>
            <w:lang w:eastAsia="ru-RU"/>
          </w:rPr>
          <w:t>законодательством</w:t>
        </w:r>
      </w:hyperlink>
      <w:r w:rsidRPr="007C2272">
        <w:rPr>
          <w:rFonts w:ascii="Times New Roman" w:hAnsi="Times New Roman" w:cs="Times New Roman"/>
          <w:sz w:val="28"/>
          <w:szCs w:val="28"/>
          <w:lang w:eastAsia="ru-RU"/>
        </w:rPr>
        <w:t xml:space="preserve"> Российской Федерации;</w:t>
      </w:r>
    </w:p>
    <w:p w14:paraId="11F28CB1"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14:paraId="210C29B6"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14:paraId="6AA8E290"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6C089809"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9) участие в предупреждении и ликвидации последствий чрезвычайных ситуаций на территории муниципального района;</w:t>
      </w:r>
    </w:p>
    <w:p w14:paraId="20BD766D"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10) обеспечение первичных мер пожарной безопасности в границах муниципальных районов за границами городских и сельских населенных пунктов;</w:t>
      </w:r>
    </w:p>
    <w:p w14:paraId="1F74EF78"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14:paraId="64138716"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12) до 1 января 2017 года </w:t>
      </w:r>
      <w:hyperlink r:id="rId7" w:history="1">
        <w:r w:rsidRPr="007C2272">
          <w:rPr>
            <w:rFonts w:ascii="Times New Roman" w:hAnsi="Times New Roman" w:cs="Times New Roman"/>
            <w:sz w:val="28"/>
            <w:szCs w:val="28"/>
            <w:lang w:eastAsia="ru-RU"/>
          </w:rPr>
          <w:t>предоставление</w:t>
        </w:r>
      </w:hyperlink>
      <w:r w:rsidRPr="007C2272">
        <w:rPr>
          <w:rFonts w:ascii="Times New Roman" w:hAnsi="Times New Roman" w:cs="Times New Roman"/>
          <w:sz w:val="28"/>
          <w:szCs w:val="28"/>
          <w:lang w:eastAsia="ru-RU"/>
        </w:rPr>
        <w:t xml:space="preserve">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5C32558B"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13) организация мероприятий </w:t>
      </w:r>
      <w:proofErr w:type="spellStart"/>
      <w:r w:rsidRPr="007C2272">
        <w:rPr>
          <w:rFonts w:ascii="Times New Roman" w:hAnsi="Times New Roman" w:cs="Times New Roman"/>
          <w:sz w:val="28"/>
          <w:szCs w:val="28"/>
          <w:lang w:eastAsia="ru-RU"/>
        </w:rPr>
        <w:t>межпоселенческого</w:t>
      </w:r>
      <w:proofErr w:type="spellEnd"/>
      <w:r w:rsidRPr="007C2272">
        <w:rPr>
          <w:rFonts w:ascii="Times New Roman" w:hAnsi="Times New Roman" w:cs="Times New Roman"/>
          <w:sz w:val="28"/>
          <w:szCs w:val="28"/>
          <w:lang w:eastAsia="ru-RU"/>
        </w:rPr>
        <w:t xml:space="preserve">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w:t>
      </w:r>
    </w:p>
    <w:p w14:paraId="1208ADAF"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w:t>
      </w:r>
      <w:r w:rsidRPr="007C2272">
        <w:rPr>
          <w:rFonts w:ascii="Times New Roman" w:hAnsi="Times New Roman" w:cs="Times New Roman"/>
          <w:sz w:val="28"/>
          <w:szCs w:val="28"/>
          <w:lang w:eastAsia="ru-RU"/>
        </w:rPr>
        <w:lastRenderedPageBreak/>
        <w:t>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71FBD389"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15) создание условий для оказания медицинской помощи населению на территории муниципального района в соответствии с территориальной программой государственных гарантий бесплатного оказания гражданам медицинской помощи;</w:t>
      </w:r>
    </w:p>
    <w:p w14:paraId="64EF1B1D"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16)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14:paraId="43F01A8D"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17)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8" w:history="1">
        <w:r w:rsidRPr="007C2272">
          <w:rPr>
            <w:rFonts w:ascii="Times New Roman" w:hAnsi="Times New Roman" w:cs="Times New Roman"/>
            <w:sz w:val="28"/>
            <w:szCs w:val="28"/>
            <w:lang w:eastAsia="ru-RU"/>
          </w:rPr>
          <w:t>уведомлении</w:t>
        </w:r>
      </w:hyperlink>
      <w:r w:rsidRPr="007C2272">
        <w:rPr>
          <w:rFonts w:ascii="Times New Roman" w:hAnsi="Times New Roman" w:cs="Times New Roman"/>
          <w:sz w:val="28"/>
          <w:szCs w:val="28"/>
          <w:lang w:eastAsia="ru-RU"/>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r:id="rId9" w:history="1">
        <w:r w:rsidRPr="007C2272">
          <w:rPr>
            <w:rFonts w:ascii="Times New Roman" w:hAnsi="Times New Roman" w:cs="Times New Roman"/>
            <w:sz w:val="28"/>
            <w:szCs w:val="28"/>
            <w:lang w:eastAsia="ru-RU"/>
          </w:rPr>
          <w:t>законодательством</w:t>
        </w:r>
      </w:hyperlink>
      <w:r w:rsidRPr="007C2272">
        <w:rPr>
          <w:rFonts w:ascii="Times New Roman" w:hAnsi="Times New Roman" w:cs="Times New Roman"/>
          <w:sz w:val="28"/>
          <w:szCs w:val="28"/>
          <w:lang w:eastAsia="ru-RU"/>
        </w:rPr>
        <w:t xml:space="preserve"> Российской Федерации решения о сносе самовольной постройки, расположенной на </w:t>
      </w:r>
      <w:r w:rsidRPr="007C2272">
        <w:rPr>
          <w:rFonts w:ascii="Times New Roman" w:hAnsi="Times New Roman" w:cs="Times New Roman"/>
          <w:sz w:val="28"/>
          <w:szCs w:val="28"/>
          <w:lang w:eastAsia="ru-RU"/>
        </w:rPr>
        <w:lastRenderedPageBreak/>
        <w:t xml:space="preserve">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0" w:history="1">
        <w:r w:rsidRPr="007C2272">
          <w:rPr>
            <w:rFonts w:ascii="Times New Roman" w:hAnsi="Times New Roman" w:cs="Times New Roman"/>
            <w:sz w:val="28"/>
            <w:szCs w:val="28"/>
            <w:lang w:eastAsia="ru-RU"/>
          </w:rPr>
          <w:t>кодексом</w:t>
        </w:r>
      </w:hyperlink>
      <w:r w:rsidRPr="007C2272">
        <w:rPr>
          <w:rFonts w:ascii="Times New Roman" w:hAnsi="Times New Roman" w:cs="Times New Roman"/>
          <w:sz w:val="28"/>
          <w:szCs w:val="28"/>
          <w:lang w:eastAsia="ru-RU"/>
        </w:rPr>
        <w:t xml:space="preserve"> Российской Федерации, выдача градостроительного плана земельного участка, расположенного на межселенной территории;</w:t>
      </w:r>
    </w:p>
    <w:p w14:paraId="6D376617"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11" w:history="1">
        <w:r w:rsidRPr="007C2272">
          <w:rPr>
            <w:rFonts w:ascii="Times New Roman" w:hAnsi="Times New Roman" w:cs="Times New Roman"/>
            <w:sz w:val="28"/>
            <w:szCs w:val="28"/>
            <w:lang w:eastAsia="ru-RU"/>
          </w:rPr>
          <w:t>законом</w:t>
        </w:r>
      </w:hyperlink>
      <w:r w:rsidRPr="007C2272">
        <w:rPr>
          <w:rFonts w:ascii="Times New Roman" w:hAnsi="Times New Roman" w:cs="Times New Roman"/>
          <w:sz w:val="28"/>
          <w:szCs w:val="28"/>
          <w:lang w:eastAsia="ru-RU"/>
        </w:rPr>
        <w:t xml:space="preserve"> от 13 марта 2006 года № 38-ФЗ              «О рекламе»;</w:t>
      </w:r>
    </w:p>
    <w:p w14:paraId="01547C84"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19) формирование и содержание муниципального архива, включая хранение архивных фондов поселений;</w:t>
      </w:r>
    </w:p>
    <w:p w14:paraId="213986AF"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20) содержание на территории муниципального района </w:t>
      </w:r>
      <w:proofErr w:type="spellStart"/>
      <w:r w:rsidRPr="007C2272">
        <w:rPr>
          <w:rFonts w:ascii="Times New Roman" w:hAnsi="Times New Roman" w:cs="Times New Roman"/>
          <w:sz w:val="28"/>
          <w:szCs w:val="28"/>
          <w:lang w:eastAsia="ru-RU"/>
        </w:rPr>
        <w:t>межпоселенческих</w:t>
      </w:r>
      <w:proofErr w:type="spellEnd"/>
      <w:r w:rsidRPr="007C2272">
        <w:rPr>
          <w:rFonts w:ascii="Times New Roman" w:hAnsi="Times New Roman" w:cs="Times New Roman"/>
          <w:sz w:val="28"/>
          <w:szCs w:val="28"/>
          <w:lang w:eastAsia="ru-RU"/>
        </w:rPr>
        <w:t xml:space="preserve"> мест захоронения, организация ритуальных услуг;</w:t>
      </w:r>
    </w:p>
    <w:p w14:paraId="36F099EE"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21)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14:paraId="474E00D6"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22) организация библиотечного обслуживания населения </w:t>
      </w:r>
      <w:proofErr w:type="spellStart"/>
      <w:r w:rsidRPr="007C2272">
        <w:rPr>
          <w:rFonts w:ascii="Times New Roman" w:hAnsi="Times New Roman" w:cs="Times New Roman"/>
          <w:sz w:val="28"/>
          <w:szCs w:val="28"/>
          <w:lang w:eastAsia="ru-RU"/>
        </w:rPr>
        <w:t>межпоселенческими</w:t>
      </w:r>
      <w:proofErr w:type="spellEnd"/>
      <w:r w:rsidRPr="007C2272">
        <w:rPr>
          <w:rFonts w:ascii="Times New Roman" w:hAnsi="Times New Roman" w:cs="Times New Roman"/>
          <w:sz w:val="28"/>
          <w:szCs w:val="28"/>
          <w:lang w:eastAsia="ru-RU"/>
        </w:rPr>
        <w:t xml:space="preserve"> библиотеками, комплектование и обеспечение сохранности их библиотечных фондов;</w:t>
      </w:r>
    </w:p>
    <w:p w14:paraId="1682EAE9"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23)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14:paraId="377AA5F7"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24)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14:paraId="773DCCD8"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25)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14:paraId="18E86BB0"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26) выравнивание уровня бюджетной обеспеченности поселений, входящих в состав муниципального района, за счет средств бюджета муниципального района;</w:t>
      </w:r>
    </w:p>
    <w:p w14:paraId="27780419"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 xml:space="preserve">27) </w:t>
      </w:r>
      <w:hyperlink r:id="rId12" w:history="1">
        <w:r w:rsidRPr="007C2272">
          <w:rPr>
            <w:rFonts w:ascii="Times New Roman" w:hAnsi="Times New Roman" w:cs="Times New Roman"/>
            <w:sz w:val="28"/>
            <w:szCs w:val="28"/>
            <w:lang w:eastAsia="ru-RU"/>
          </w:rPr>
          <w:t>организация</w:t>
        </w:r>
      </w:hyperlink>
      <w:r w:rsidRPr="007C2272">
        <w:rPr>
          <w:rFonts w:ascii="Times New Roman" w:hAnsi="Times New Roman" w:cs="Times New Roman"/>
          <w:sz w:val="28"/>
          <w:szCs w:val="28"/>
          <w:lang w:eastAsia="ru-RU"/>
        </w:rPr>
        <w:t xml:space="preserve">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14:paraId="4241FFA9"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28) осуществление муниципального контроля в области охраны и использования особо охраняемых природных территорий местного значения;</w:t>
      </w:r>
    </w:p>
    <w:p w14:paraId="78F9C24B"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29)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14:paraId="209FB787"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30) осуществление мероприятий по обеспечению </w:t>
      </w:r>
      <w:hyperlink r:id="rId13" w:history="1">
        <w:r w:rsidRPr="007C2272">
          <w:rPr>
            <w:rFonts w:ascii="Times New Roman" w:hAnsi="Times New Roman" w:cs="Times New Roman"/>
            <w:sz w:val="28"/>
            <w:szCs w:val="28"/>
            <w:lang w:eastAsia="ru-RU"/>
          </w:rPr>
          <w:t>безопасности</w:t>
        </w:r>
      </w:hyperlink>
      <w:r w:rsidRPr="007C2272">
        <w:rPr>
          <w:rFonts w:ascii="Times New Roman" w:hAnsi="Times New Roman" w:cs="Times New Roman"/>
          <w:sz w:val="28"/>
          <w:szCs w:val="28"/>
          <w:lang w:eastAsia="ru-RU"/>
        </w:rPr>
        <w:t xml:space="preserve"> людей на водных объектах, охране их жизни и здоровья;</w:t>
      </w:r>
    </w:p>
    <w:p w14:paraId="2A506852"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69BEE70E"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32) </w:t>
      </w:r>
      <w:hyperlink r:id="rId14" w:history="1">
        <w:r w:rsidRPr="007C2272">
          <w:rPr>
            <w:rFonts w:ascii="Times New Roman" w:hAnsi="Times New Roman" w:cs="Times New Roman"/>
            <w:sz w:val="28"/>
            <w:szCs w:val="28"/>
            <w:lang w:eastAsia="ru-RU"/>
          </w:rPr>
          <w:t>обеспечение условий</w:t>
        </w:r>
      </w:hyperlink>
      <w:r w:rsidRPr="007C2272">
        <w:rPr>
          <w:rFonts w:ascii="Times New Roman" w:hAnsi="Times New Roman" w:cs="Times New Roman"/>
          <w:sz w:val="28"/>
          <w:szCs w:val="28"/>
          <w:lang w:eastAsia="ru-RU"/>
        </w:rPr>
        <w:t xml:space="preserve">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14:paraId="5BB2F90C"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33) организация и осуществление мероприятий </w:t>
      </w:r>
      <w:proofErr w:type="spellStart"/>
      <w:r w:rsidRPr="007C2272">
        <w:rPr>
          <w:rFonts w:ascii="Times New Roman" w:hAnsi="Times New Roman" w:cs="Times New Roman"/>
          <w:sz w:val="28"/>
          <w:szCs w:val="28"/>
          <w:lang w:eastAsia="ru-RU"/>
        </w:rPr>
        <w:t>межпоселенческого</w:t>
      </w:r>
      <w:proofErr w:type="spellEnd"/>
      <w:r w:rsidRPr="007C2272">
        <w:rPr>
          <w:rFonts w:ascii="Times New Roman" w:hAnsi="Times New Roman" w:cs="Times New Roman"/>
          <w:sz w:val="28"/>
          <w:szCs w:val="28"/>
          <w:lang w:eastAsia="ru-RU"/>
        </w:rPr>
        <w:t xml:space="preserve">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14:paraId="7C092FF3"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34) осуществление в пределах, установленных водным </w:t>
      </w:r>
      <w:hyperlink r:id="rId15" w:history="1">
        <w:r w:rsidRPr="007C2272">
          <w:rPr>
            <w:rFonts w:ascii="Times New Roman" w:hAnsi="Times New Roman" w:cs="Times New Roman"/>
            <w:sz w:val="28"/>
            <w:szCs w:val="28"/>
            <w:lang w:eastAsia="ru-RU"/>
          </w:rPr>
          <w:t>законодательством</w:t>
        </w:r>
      </w:hyperlink>
      <w:r w:rsidRPr="007C2272">
        <w:rPr>
          <w:rFonts w:ascii="Times New Roman" w:hAnsi="Times New Roman" w:cs="Times New Roman"/>
          <w:sz w:val="28"/>
          <w:szCs w:val="28"/>
          <w:lang w:eastAsia="ru-RU"/>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07818161"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35) осуществление муниципального лесного </w:t>
      </w:r>
      <w:hyperlink r:id="rId16" w:history="1">
        <w:r w:rsidRPr="007C2272">
          <w:rPr>
            <w:rFonts w:ascii="Times New Roman" w:hAnsi="Times New Roman" w:cs="Times New Roman"/>
            <w:sz w:val="28"/>
            <w:szCs w:val="28"/>
            <w:lang w:eastAsia="ru-RU"/>
          </w:rPr>
          <w:t>контроля</w:t>
        </w:r>
      </w:hyperlink>
      <w:r w:rsidRPr="007C2272">
        <w:rPr>
          <w:rFonts w:ascii="Times New Roman" w:hAnsi="Times New Roman" w:cs="Times New Roman"/>
          <w:sz w:val="28"/>
          <w:szCs w:val="28"/>
          <w:lang w:eastAsia="ru-RU"/>
        </w:rPr>
        <w:t>;</w:t>
      </w:r>
    </w:p>
    <w:p w14:paraId="0E4D22B5" w14:textId="77777777" w:rsidR="007C2272" w:rsidRPr="007C2272" w:rsidRDefault="007C2272" w:rsidP="007C227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36) обеспечение выполнения работ, необходимых для создания искусственных земельных участков для нужд муниципального района в соответствии с федеральным </w:t>
      </w:r>
      <w:hyperlink r:id="rId17" w:history="1">
        <w:r w:rsidRPr="007C2272">
          <w:rPr>
            <w:rFonts w:ascii="Times New Roman" w:hAnsi="Times New Roman" w:cs="Times New Roman"/>
            <w:sz w:val="28"/>
            <w:szCs w:val="28"/>
            <w:lang w:eastAsia="ru-RU"/>
          </w:rPr>
          <w:t>законом</w:t>
        </w:r>
      </w:hyperlink>
      <w:r w:rsidRPr="007C2272">
        <w:rPr>
          <w:rFonts w:ascii="Times New Roman" w:hAnsi="Times New Roman" w:cs="Times New Roman"/>
          <w:sz w:val="28"/>
          <w:szCs w:val="28"/>
          <w:lang w:eastAsia="ru-RU"/>
        </w:rPr>
        <w:t>;</w:t>
      </w:r>
    </w:p>
    <w:p w14:paraId="403943A2"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37) осуществление мер по противодействию коррупции в границах муниципального района;</w:t>
      </w:r>
    </w:p>
    <w:p w14:paraId="6FE47B6F"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 xml:space="preserve">38) </w:t>
      </w:r>
      <w:hyperlink r:id="rId18" w:history="1">
        <w:r w:rsidRPr="007C2272">
          <w:rPr>
            <w:rFonts w:ascii="Times New Roman" w:hAnsi="Times New Roman" w:cs="Times New Roman"/>
            <w:sz w:val="28"/>
            <w:szCs w:val="28"/>
            <w:lang w:eastAsia="ru-RU"/>
          </w:rPr>
          <w:t>присвоение</w:t>
        </w:r>
      </w:hyperlink>
      <w:r w:rsidRPr="007C2272">
        <w:rPr>
          <w:rFonts w:ascii="Times New Roman" w:hAnsi="Times New Roman" w:cs="Times New Roman"/>
          <w:sz w:val="28"/>
          <w:szCs w:val="28"/>
          <w:lang w:eastAsia="ru-RU"/>
        </w:rPr>
        <w:t xml:space="preserve">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14:paraId="2B604C82"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39) осуществление муниципального земельного </w:t>
      </w:r>
      <w:hyperlink r:id="rId19" w:history="1">
        <w:r w:rsidRPr="007C2272">
          <w:rPr>
            <w:rFonts w:ascii="Times New Roman" w:hAnsi="Times New Roman" w:cs="Times New Roman"/>
            <w:sz w:val="28"/>
            <w:szCs w:val="28"/>
            <w:lang w:eastAsia="ru-RU"/>
          </w:rPr>
          <w:t>контроля</w:t>
        </w:r>
      </w:hyperlink>
      <w:r w:rsidRPr="007C2272">
        <w:rPr>
          <w:rFonts w:ascii="Times New Roman" w:hAnsi="Times New Roman" w:cs="Times New Roman"/>
          <w:sz w:val="28"/>
          <w:szCs w:val="28"/>
          <w:lang w:eastAsia="ru-RU"/>
        </w:rPr>
        <w:t xml:space="preserve"> на межселенной территории муниципального района;</w:t>
      </w:r>
    </w:p>
    <w:p w14:paraId="2863E262"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40) организация в соответствии с федеральным </w:t>
      </w:r>
      <w:hyperlink r:id="rId20" w:history="1">
        <w:r w:rsidRPr="007C2272">
          <w:rPr>
            <w:rFonts w:ascii="Times New Roman" w:hAnsi="Times New Roman" w:cs="Times New Roman"/>
            <w:sz w:val="28"/>
            <w:szCs w:val="28"/>
            <w:lang w:eastAsia="ru-RU"/>
          </w:rPr>
          <w:t>законом</w:t>
        </w:r>
      </w:hyperlink>
      <w:r w:rsidRPr="007C2272">
        <w:rPr>
          <w:rFonts w:ascii="Times New Roman" w:hAnsi="Times New Roman" w:cs="Times New Roman"/>
          <w:sz w:val="28"/>
          <w:szCs w:val="28"/>
          <w:lang w:eastAsia="ru-RU"/>
        </w:rPr>
        <w:t xml:space="preserve"> выполнения комплексных кадастровых работ и утверждение карты-плана территории;</w:t>
      </w:r>
    </w:p>
    <w:p w14:paraId="1AF08433"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района.</w:t>
      </w:r>
    </w:p>
    <w:p w14:paraId="180C4DA7"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  2. Вопросы местного значения, решаемые органами местного самоуправления Урюпинского муниципального района на территориях сельских поселений, входящих в состав Урюпинского муниципального района:</w:t>
      </w:r>
    </w:p>
    <w:p w14:paraId="2B0BD131"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организация в границах сельских поселений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7F651040"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создание условий для предоставления транспортных услуг населению и организация транспортного обслуживания населения в границах сельских поселений;</w:t>
      </w:r>
    </w:p>
    <w:p w14:paraId="632D6414"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 утверждение генеральных планов сельских поселений, правил землепользования и застройки, утверждение подготовленной на основе генеральных планов сельских поселений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сельских поселений, утверждение местных нормативов градостроительного проектирования сельских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сельских поселений,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w:t>
      </w:r>
      <w:r w:rsidRPr="007C2272">
        <w:rPr>
          <w:rFonts w:ascii="Times New Roman" w:hAnsi="Times New Roman" w:cs="Times New Roman"/>
          <w:sz w:val="28"/>
          <w:szCs w:val="28"/>
          <w:lang w:eastAsia="ru-RU"/>
        </w:rPr>
        <w:lastRenderedPageBreak/>
        <w:t>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сельских поселений,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в случаях, предусмотренных Градостроительным кодексом Российской Федерации;</w:t>
      </w:r>
    </w:p>
    <w:p w14:paraId="5F6544C8"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14:paraId="4B0C8D9D"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осуществление муниципального контроля в области охраны и использования особо охраняемых природных территорий местного значения;</w:t>
      </w:r>
    </w:p>
    <w:p w14:paraId="3BA19B86"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6) осуществление муниципального лесного контроля;</w:t>
      </w:r>
    </w:p>
    <w:p w14:paraId="41D83534"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7)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14:paraId="1E7DD759"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8) обеспечение выполнения работ, необходимых для создания искусственных земельных участков для нужд сельских поселений в соответствии с федеральным законом;</w:t>
      </w:r>
    </w:p>
    <w:p w14:paraId="5CBB216F"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9) участие в соответствии с федеральным законом в выполнении комплексных кадастровых работ;    </w:t>
      </w:r>
    </w:p>
    <w:p w14:paraId="11FE90B2"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10)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6E01A952" w14:textId="0FA6790D"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11) организация ритуальных услуг и содержание мест захоронения в границах населенных пунктов сельских поселений;</w:t>
      </w:r>
    </w:p>
    <w:p w14:paraId="50C99285" w14:textId="126B5858"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12) принятие решений и проведение на территории поселений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6006C92A"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13) принятие решений о создании, об упразднении лесничеств, создаваемых в их составе участковых лесничеств, расположенных на землях населенных пунктов сельских поселений, входящих в состав территории Урюпинского муниципального района,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сельских поселений, входящих в состав территории Урюпинского муниципального района;</w:t>
      </w:r>
    </w:p>
    <w:p w14:paraId="7F6029B8"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14) </w:t>
      </w:r>
      <w:proofErr w:type="gramStart"/>
      <w:r w:rsidRPr="007C2272">
        <w:rPr>
          <w:rFonts w:ascii="Times New Roman" w:hAnsi="Times New Roman" w:cs="Times New Roman"/>
          <w:sz w:val="28"/>
          <w:szCs w:val="28"/>
          <w:lang w:eastAsia="ru-RU"/>
        </w:rPr>
        <w:t>осуществление  мероприятий</w:t>
      </w:r>
      <w:proofErr w:type="gramEnd"/>
      <w:r w:rsidRPr="007C2272">
        <w:rPr>
          <w:rFonts w:ascii="Times New Roman" w:hAnsi="Times New Roman" w:cs="Times New Roman"/>
          <w:sz w:val="28"/>
          <w:szCs w:val="28"/>
          <w:lang w:eastAsia="ru-RU"/>
        </w:rPr>
        <w:t xml:space="preserve"> по лесоустройству в отношении лесов, расположенных на землях населенных пунктов сельских поселений, входящих в состав  территории Урюпинского муниципального района.</w:t>
      </w:r>
    </w:p>
    <w:p w14:paraId="272D7367"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поселений.</w:t>
      </w:r>
    </w:p>
    <w:p w14:paraId="15B0FE21"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Полномочия по решению вопросов местного значения, предусмотренных частями 1 и 2 настоящей статьи, осуществляются органами местного самоуправления Урюпинского муниципального района, если в соответствии с законами Волгоградской области указанные полномочия не перераспределены между органами местного самоуправления Урюпинского муниципального района и органами государственной власти Волгоградской области.</w:t>
      </w:r>
    </w:p>
    <w:p w14:paraId="4211E4F2" w14:textId="5A6E03AA"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Полномочия по решению вопросов по организации в границах Урюпинского муниципального района электро- и газоснабжения поселений, полномочия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изысканий и предоставлению сведений, документов и материалов в отношении содержащихся в государственной информационной системе обеспечения градостроительной деятельности Волгоградской области материалов и результатов инженерных изысканий, в пределах полномочий, установленных законодательством Российской Федерации, осуществляются </w:t>
      </w:r>
      <w:r w:rsidRPr="007C2272">
        <w:rPr>
          <w:rFonts w:ascii="Times New Roman" w:hAnsi="Times New Roman" w:cs="Times New Roman"/>
          <w:sz w:val="28"/>
          <w:szCs w:val="28"/>
          <w:lang w:eastAsia="ru-RU"/>
        </w:rPr>
        <w:lastRenderedPageBreak/>
        <w:t>органами исполнительной власти Волгоградской области в соответствии с законами Волгоградской области от 28 декабря 2015 года           № 223-ОД «О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электроснабжения в пределах полномочий, установленных законодательством Российской Федерации», от 03 декабря 2015 года № 204-ОД «О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газоснабжения в пределах полномочий, установленных законодательством Российской Федерации», от 18 июля 2019 года № 67-ОД</w:t>
      </w:r>
      <w:r w:rsidR="007E02A2">
        <w:rPr>
          <w:rFonts w:ascii="Times New Roman" w:hAnsi="Times New Roman" w:cs="Times New Roman"/>
          <w:sz w:val="28"/>
          <w:szCs w:val="28"/>
          <w:lang w:eastAsia="ru-RU"/>
        </w:rPr>
        <w:t xml:space="preserve"> </w:t>
      </w:r>
      <w:r w:rsidRPr="007C2272">
        <w:rPr>
          <w:rFonts w:ascii="Times New Roman" w:hAnsi="Times New Roman" w:cs="Times New Roman"/>
          <w:sz w:val="28"/>
          <w:szCs w:val="28"/>
          <w:lang w:eastAsia="ru-RU"/>
        </w:rPr>
        <w:t>«О перераспределении между органами местного самоуправления муниципальных районов и городских округов Волгоградской области и органами государственной власти Волгоградской области полномочий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изысканий и предоставлению сведений, документов и материалов в отношении содержащихся в государственной информационной системе обеспечения градостроительной деятельности Волгоградской области материалов и результатов инженерных изысканий».</w:t>
      </w:r>
    </w:p>
    <w:p w14:paraId="4388F127" w14:textId="77777777" w:rsidR="007C2272" w:rsidRPr="007C2272" w:rsidRDefault="007C2272" w:rsidP="007C2272">
      <w:pPr>
        <w:spacing w:after="0"/>
        <w:jc w:val="both"/>
        <w:rPr>
          <w:rFonts w:ascii="Times New Roman" w:hAnsi="Times New Roman" w:cs="Times New Roman"/>
          <w:sz w:val="28"/>
          <w:szCs w:val="28"/>
          <w:lang w:eastAsia="ru-RU"/>
        </w:rPr>
      </w:pPr>
    </w:p>
    <w:p w14:paraId="77984BD1" w14:textId="77777777" w:rsidR="007C2272" w:rsidRPr="007C2272" w:rsidRDefault="007C2272" w:rsidP="007E02A2">
      <w:pPr>
        <w:spacing w:after="0"/>
        <w:jc w:val="center"/>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Глава </w:t>
      </w:r>
      <w:r w:rsidRPr="007C2272">
        <w:rPr>
          <w:rFonts w:ascii="Times New Roman" w:hAnsi="Times New Roman" w:cs="Times New Roman"/>
          <w:b/>
          <w:bCs/>
          <w:sz w:val="28"/>
          <w:szCs w:val="28"/>
          <w:lang w:val="en-US" w:eastAsia="ru-RU"/>
        </w:rPr>
        <w:t>II</w:t>
      </w:r>
      <w:r w:rsidRPr="007C2272">
        <w:rPr>
          <w:rFonts w:ascii="Times New Roman" w:hAnsi="Times New Roman" w:cs="Times New Roman"/>
          <w:b/>
          <w:bCs/>
          <w:sz w:val="28"/>
          <w:szCs w:val="28"/>
          <w:lang w:eastAsia="ru-RU"/>
        </w:rPr>
        <w:t>. ФОРМЫ НЕПОСРЕДСТВЕННОГО ОСУЩЕСТВЛЕНИЯ НАСЕЛЕНИЕМ МЕСТНОГО САМОУПРАВЛЕНИЯ И УЧАСТИЯ НАСЕЛЕНИЯ В ОСУЩЕСТВЛЕНИИ МЕСТНОГО САМОУПРАВЛЕНИЯ</w:t>
      </w:r>
    </w:p>
    <w:p w14:paraId="28A18B49" w14:textId="77777777" w:rsidR="007C2272" w:rsidRPr="007C2272" w:rsidRDefault="007C2272" w:rsidP="007C2272">
      <w:pPr>
        <w:spacing w:after="0"/>
        <w:jc w:val="both"/>
        <w:rPr>
          <w:rFonts w:ascii="Times New Roman" w:hAnsi="Times New Roman" w:cs="Times New Roman"/>
          <w:b/>
          <w:bCs/>
          <w:sz w:val="28"/>
          <w:szCs w:val="28"/>
          <w:lang w:eastAsia="ru-RU"/>
        </w:rPr>
      </w:pPr>
    </w:p>
    <w:p w14:paraId="58693AD2" w14:textId="77777777" w:rsidR="007C2272" w:rsidRPr="007C2272" w:rsidRDefault="007C2272" w:rsidP="007E02A2">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6. Местный референдум</w:t>
      </w:r>
    </w:p>
    <w:p w14:paraId="5802792F" w14:textId="77777777" w:rsidR="007C2272" w:rsidRPr="007C2272" w:rsidRDefault="007C2272" w:rsidP="007E02A2">
      <w:pPr>
        <w:spacing w:after="0"/>
        <w:ind w:firstLine="709"/>
        <w:jc w:val="both"/>
        <w:rPr>
          <w:rFonts w:ascii="Times New Roman" w:hAnsi="Times New Roman" w:cs="Times New Roman"/>
          <w:sz w:val="28"/>
          <w:szCs w:val="28"/>
          <w:lang w:eastAsia="ru-RU"/>
        </w:rPr>
      </w:pPr>
    </w:p>
    <w:p w14:paraId="71EFD351"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В целях решения непосредственно населением вопросов непосредственного обеспечения жизнедеятельности населения проводится местный референдум.</w:t>
      </w:r>
    </w:p>
    <w:p w14:paraId="188AC310"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2. Местный референдум проводится на всей территории </w:t>
      </w:r>
      <w:proofErr w:type="gramStart"/>
      <w:r w:rsidRPr="007C2272">
        <w:rPr>
          <w:rFonts w:ascii="Times New Roman" w:hAnsi="Times New Roman" w:cs="Times New Roman"/>
          <w:sz w:val="28"/>
          <w:szCs w:val="28"/>
          <w:lang w:eastAsia="ru-RU"/>
        </w:rPr>
        <w:t>Урюпинского  муниципального</w:t>
      </w:r>
      <w:proofErr w:type="gramEnd"/>
      <w:r w:rsidRPr="007C2272">
        <w:rPr>
          <w:rFonts w:ascii="Times New Roman" w:hAnsi="Times New Roman" w:cs="Times New Roman"/>
          <w:sz w:val="28"/>
          <w:szCs w:val="28"/>
          <w:lang w:eastAsia="ru-RU"/>
        </w:rPr>
        <w:t xml:space="preserve"> района. </w:t>
      </w:r>
    </w:p>
    <w:p w14:paraId="1E6A0160"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Волгоградской области.</w:t>
      </w:r>
    </w:p>
    <w:p w14:paraId="63C37B11" w14:textId="77777777" w:rsidR="007C2272" w:rsidRDefault="007C2272" w:rsidP="007E02A2">
      <w:pPr>
        <w:spacing w:after="0"/>
        <w:ind w:firstLine="709"/>
        <w:jc w:val="both"/>
        <w:rPr>
          <w:rFonts w:ascii="Times New Roman" w:hAnsi="Times New Roman" w:cs="Times New Roman"/>
          <w:sz w:val="28"/>
          <w:szCs w:val="28"/>
          <w:lang w:eastAsia="ru-RU"/>
        </w:rPr>
      </w:pPr>
    </w:p>
    <w:p w14:paraId="67F786F4" w14:textId="77777777" w:rsidR="007D78E3" w:rsidRPr="007C2272" w:rsidRDefault="007D78E3" w:rsidP="007E02A2">
      <w:pPr>
        <w:spacing w:after="0"/>
        <w:ind w:firstLine="709"/>
        <w:jc w:val="both"/>
        <w:rPr>
          <w:rFonts w:ascii="Times New Roman" w:hAnsi="Times New Roman" w:cs="Times New Roman"/>
          <w:sz w:val="28"/>
          <w:szCs w:val="28"/>
          <w:lang w:eastAsia="ru-RU"/>
        </w:rPr>
      </w:pPr>
    </w:p>
    <w:p w14:paraId="5D55280C" w14:textId="77777777" w:rsidR="007C2272" w:rsidRPr="007C2272" w:rsidRDefault="007C2272" w:rsidP="007E02A2">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lastRenderedPageBreak/>
        <w:t>Статья 7. Сход граждан</w:t>
      </w:r>
    </w:p>
    <w:p w14:paraId="19FF113F"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В случаях, предусмотренных Федеральным законом от 20 марта 2025 года № 33-ФЗ «Об общих принципах организации местного самоуправления в единой системе публичной власти», сход граждан может проводиться:</w:t>
      </w:r>
    </w:p>
    <w:p w14:paraId="6945582E"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в населенном пункте, входящем в состав территории Урюпинского муниципального района, по вопросу введения и использования средств самообложения граждан на территории данного населенного пункта;</w:t>
      </w:r>
    </w:p>
    <w:p w14:paraId="2454C2B1"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в соответствии с законом Волгоградской области на части территории населенного пункта, входящего в состав территории Урюпинского муниципального района, по вопросу введения и использования средств самообложения граждан на данной части территории населенного пункта;</w:t>
      </w:r>
    </w:p>
    <w:p w14:paraId="62BDBBF1"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 на территории Урюпинского муниципального района или на части его территории по вопросу выявления мнения граждан о поддержке инициативного проекта. </w:t>
      </w:r>
    </w:p>
    <w:p w14:paraId="23DFFCDF"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62F4B533" w14:textId="7A666236"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 Сход граждан может созываться главой Урюпинского муниципального района либо Урюпинской районной Думой, в том числе по инициативе группы жителей соответствующей части территории населенного пункта численностью не менее 10 человек. </w:t>
      </w:r>
    </w:p>
    <w:p w14:paraId="60D85C96" w14:textId="77777777" w:rsidR="007C2272" w:rsidRPr="007C2272" w:rsidRDefault="007C2272" w:rsidP="007E02A2">
      <w:pPr>
        <w:spacing w:after="0"/>
        <w:ind w:firstLine="709"/>
        <w:jc w:val="both"/>
        <w:rPr>
          <w:rFonts w:ascii="Times New Roman" w:hAnsi="Times New Roman" w:cs="Times New Roman"/>
          <w:sz w:val="28"/>
          <w:szCs w:val="28"/>
        </w:rPr>
      </w:pPr>
      <w:r w:rsidRPr="007C2272">
        <w:rPr>
          <w:rFonts w:ascii="Times New Roman" w:hAnsi="Times New Roman" w:cs="Times New Roman"/>
          <w:sz w:val="28"/>
          <w:szCs w:val="28"/>
          <w:lang w:eastAsia="ru-RU"/>
        </w:rPr>
        <w:t>4. Проведение схода граждан обеспечивается главой Урюпинского муниципального района.</w:t>
      </w:r>
    </w:p>
    <w:p w14:paraId="6764D862"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Инициатива о созыве схода граждан жителями соответствующей части населенного пункта Урюпинского муниципального района реализуется в виде обращения о проведении схода граждан, которое направляется главе Урюпинского муниципального района либо в Урюпинскую районную Думу. К обращению о созыве схода граждан жителями соответствующей части населенного пункта Урюпинского муниципального района приобщаются подписные листы, в которых указываются следующие сведения: вопросы, выносимые на сход граждан; 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
    <w:p w14:paraId="22CE050A"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6. Решение о проведении схода граждан принимается главой Урюпинского муниципального района либо Урюпинской районной Думой в течение тридцати дней со дня поступления обращения о проведении схода граждан и подлежит официальному обнародованию. </w:t>
      </w:r>
    </w:p>
    <w:p w14:paraId="54A41784"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7. В решении о проведении схода граждан определяются:</w:t>
      </w:r>
    </w:p>
    <w:p w14:paraId="3626F659"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дата, место и время проведения схода граждан;</w:t>
      </w:r>
    </w:p>
    <w:p w14:paraId="0FC5948B"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2) вопросы, выносимые на рассмотрение схода граждан;</w:t>
      </w:r>
    </w:p>
    <w:p w14:paraId="29E054AA"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территория, в границах которой будет проводиться сход граждан;</w:t>
      </w:r>
    </w:p>
    <w:p w14:paraId="1E1CD221"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численность обладающих избирательным правом жителей территории, в границах которой проводится сход граждан.</w:t>
      </w:r>
    </w:p>
    <w:p w14:paraId="52B603B2"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8. Информация о времени и месте проведения схода граждан, проект муниципального правового акта и материалы по вопросам, выносимым на решение схода граждан, подлежат обнародованию в порядке, установленном настоящим Уставом, не позднее чем за пятнадцать дней до дня проведения схода граждан, а также доводятся до жителей иными доступными способами.</w:t>
      </w:r>
    </w:p>
    <w:p w14:paraId="2BB896FC"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9.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63851AC9"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10.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046177AD" w14:textId="77777777" w:rsidR="007C2272" w:rsidRPr="007C2272" w:rsidRDefault="007C2272" w:rsidP="007E02A2">
      <w:pPr>
        <w:spacing w:after="0"/>
        <w:ind w:firstLine="709"/>
        <w:jc w:val="both"/>
        <w:rPr>
          <w:rFonts w:ascii="Times New Roman" w:hAnsi="Times New Roman" w:cs="Times New Roman"/>
          <w:sz w:val="28"/>
          <w:szCs w:val="28"/>
          <w:lang w:eastAsia="ru-RU"/>
        </w:rPr>
      </w:pPr>
    </w:p>
    <w:p w14:paraId="2A38D57B" w14:textId="77777777" w:rsidR="007C2272" w:rsidRPr="007C2272" w:rsidRDefault="007C2272" w:rsidP="007E02A2">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8. Публичные слушания, общественные обсуждения</w:t>
      </w:r>
    </w:p>
    <w:p w14:paraId="61629AE9" w14:textId="77777777" w:rsidR="007C2272" w:rsidRPr="007C2272" w:rsidRDefault="007C2272" w:rsidP="007E02A2">
      <w:pPr>
        <w:spacing w:after="0"/>
        <w:ind w:firstLine="709"/>
        <w:jc w:val="both"/>
        <w:rPr>
          <w:rFonts w:ascii="Times New Roman" w:hAnsi="Times New Roman" w:cs="Times New Roman"/>
          <w:sz w:val="28"/>
          <w:szCs w:val="28"/>
          <w:lang w:eastAsia="ru-RU"/>
        </w:rPr>
      </w:pPr>
    </w:p>
    <w:p w14:paraId="1EDDC493"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 Порядок назначения и проведения публичных слушаний, </w:t>
      </w:r>
      <w:proofErr w:type="gramStart"/>
      <w:r w:rsidRPr="007C2272">
        <w:rPr>
          <w:rFonts w:ascii="Times New Roman" w:hAnsi="Times New Roman" w:cs="Times New Roman"/>
          <w:sz w:val="28"/>
          <w:szCs w:val="28"/>
          <w:lang w:eastAsia="ru-RU"/>
        </w:rPr>
        <w:t>определяется  нормативными</w:t>
      </w:r>
      <w:proofErr w:type="gramEnd"/>
      <w:r w:rsidRPr="007C2272">
        <w:rPr>
          <w:rFonts w:ascii="Times New Roman" w:hAnsi="Times New Roman" w:cs="Times New Roman"/>
          <w:sz w:val="28"/>
          <w:szCs w:val="28"/>
          <w:lang w:eastAsia="ru-RU"/>
        </w:rPr>
        <w:t xml:space="preserve"> правовыми актами представительного органа муниципального образования в соответствии с законом Волгоградской области.</w:t>
      </w:r>
    </w:p>
    <w:p w14:paraId="3CCAEC68" w14:textId="67CCCE8D"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На публичные слушания должны выноситься:</w:t>
      </w:r>
    </w:p>
    <w:p w14:paraId="4FDC23AD"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 проект устава Урюпинского муниципального района, а также проект муниципального нормативного правового акта о внесении изменений и дополнений в данный устав, кроме случаев, когда в устав Урюпинского муниципального района вносятся изменения в форме точного воспроизведения положений </w:t>
      </w:r>
      <w:hyperlink r:id="rId21" w:tooltip="consultantplus://offline/ref=49570AB730F60BB6D480768EBED843A909753FE7194C95B9F1F3B0r716K" w:history="1">
        <w:r w:rsidRPr="007C2272">
          <w:rPr>
            <w:rFonts w:ascii="Times New Roman" w:hAnsi="Times New Roman" w:cs="Times New Roman"/>
            <w:sz w:val="28"/>
            <w:szCs w:val="28"/>
            <w:lang w:eastAsia="ru-RU"/>
          </w:rPr>
          <w:t>Конституции</w:t>
        </w:r>
      </w:hyperlink>
      <w:r w:rsidRPr="007C2272">
        <w:rPr>
          <w:rFonts w:ascii="Times New Roman" w:hAnsi="Times New Roman" w:cs="Times New Roman"/>
          <w:sz w:val="28"/>
          <w:szCs w:val="28"/>
          <w:lang w:eastAsia="ru-RU"/>
        </w:rPr>
        <w:t xml:space="preserve"> Российской Федерации, федеральных законов, конституции (устава) или законов Волгоградской области в целях приведения устава Урюпинского муниципального района в соответствие с этими нормативными правовыми актами;</w:t>
      </w:r>
    </w:p>
    <w:p w14:paraId="4B519224"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проект местного бюджета и отчет о его исполнении;</w:t>
      </w:r>
    </w:p>
    <w:p w14:paraId="1360574E" w14:textId="77777777" w:rsidR="007C2272" w:rsidRPr="007C2272"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вопросы о преобразовании Урюпинского муниципального района.</w:t>
      </w:r>
    </w:p>
    <w:p w14:paraId="0FEE9739" w14:textId="77777777" w:rsidR="007D78E3" w:rsidRDefault="007C2272" w:rsidP="007E02A2">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w:t>
      </w:r>
      <w:r w:rsidRPr="007C2272">
        <w:rPr>
          <w:rFonts w:ascii="Times New Roman" w:hAnsi="Times New Roman" w:cs="Times New Roman"/>
          <w:sz w:val="28"/>
          <w:szCs w:val="28"/>
          <w:lang w:eastAsia="ru-RU"/>
        </w:rPr>
        <w:lastRenderedPageBreak/>
        <w:t xml:space="preserve">документов, проектам решений о предоставлении разрешения на условно разрешенный вид использования земельного участка или объекта </w:t>
      </w:r>
    </w:p>
    <w:p w14:paraId="72021836" w14:textId="709B468E"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5567B764" w14:textId="77777777" w:rsidR="007C2272" w:rsidRPr="007C2272" w:rsidRDefault="007C2272" w:rsidP="00A62229">
      <w:pPr>
        <w:spacing w:after="0"/>
        <w:ind w:firstLine="709"/>
        <w:jc w:val="both"/>
        <w:rPr>
          <w:rFonts w:ascii="Times New Roman" w:hAnsi="Times New Roman" w:cs="Times New Roman"/>
          <w:sz w:val="28"/>
          <w:szCs w:val="28"/>
          <w:lang w:eastAsia="ru-RU"/>
        </w:rPr>
      </w:pPr>
    </w:p>
    <w:p w14:paraId="06F36733" w14:textId="77777777" w:rsidR="007C2272" w:rsidRPr="007C2272" w:rsidRDefault="007C2272" w:rsidP="00A62229">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9. Собрание граждан</w:t>
      </w:r>
    </w:p>
    <w:p w14:paraId="42CACA45" w14:textId="77777777" w:rsidR="007C2272" w:rsidRPr="007C2272" w:rsidRDefault="007C2272" w:rsidP="00A62229">
      <w:pPr>
        <w:spacing w:after="0"/>
        <w:ind w:firstLine="709"/>
        <w:jc w:val="both"/>
        <w:rPr>
          <w:rFonts w:ascii="Times New Roman" w:hAnsi="Times New Roman" w:cs="Times New Roman"/>
          <w:sz w:val="28"/>
          <w:szCs w:val="28"/>
          <w:lang w:eastAsia="ru-RU"/>
        </w:rPr>
      </w:pPr>
    </w:p>
    <w:p w14:paraId="78BEA27D"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 Собрание граждан проводится и назначается в порядке, установленном Федеральным законом от 20 марта 2025 года № 33-ФЗ           </w:t>
      </w:r>
      <w:proofErr w:type="gramStart"/>
      <w:r w:rsidRPr="007C2272">
        <w:rPr>
          <w:rFonts w:ascii="Times New Roman" w:hAnsi="Times New Roman" w:cs="Times New Roman"/>
          <w:sz w:val="28"/>
          <w:szCs w:val="28"/>
          <w:lang w:eastAsia="ru-RU"/>
        </w:rPr>
        <w:t xml:space="preserve">   «</w:t>
      </w:r>
      <w:proofErr w:type="gramEnd"/>
      <w:r w:rsidRPr="007C2272">
        <w:rPr>
          <w:rFonts w:ascii="Times New Roman" w:hAnsi="Times New Roman" w:cs="Times New Roman"/>
          <w:sz w:val="28"/>
          <w:szCs w:val="28"/>
          <w:lang w:eastAsia="ru-RU"/>
        </w:rPr>
        <w:t>Об общих принципах организации местного самоуправления в единой системе публичной власти» и нормативными правовыми актами Урюпинской районной Думы, уставом территориального общественного самоуправления.</w:t>
      </w:r>
    </w:p>
    <w:p w14:paraId="446C850E" w14:textId="37EE71A2"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Собрание граждан проводится по инициативе населения, Урюпинской районной Думы, главы Урюпинского муниципального района, а также в случаях, предусмотренных уставом территориального общественного самоуправления.</w:t>
      </w:r>
    </w:p>
    <w:p w14:paraId="12393671" w14:textId="77777777" w:rsidR="007C2272" w:rsidRPr="007C2272" w:rsidRDefault="007C2272" w:rsidP="00A62229">
      <w:pPr>
        <w:spacing w:after="0"/>
        <w:ind w:firstLine="709"/>
        <w:jc w:val="both"/>
        <w:rPr>
          <w:rFonts w:ascii="Times New Roman" w:hAnsi="Times New Roman" w:cs="Times New Roman"/>
          <w:sz w:val="28"/>
          <w:szCs w:val="28"/>
          <w:lang w:eastAsia="ru-RU"/>
        </w:rPr>
      </w:pPr>
    </w:p>
    <w:p w14:paraId="37EA440D" w14:textId="77777777" w:rsidR="007C2272" w:rsidRPr="007C2272" w:rsidRDefault="007C2272" w:rsidP="00A62229">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10. Опрос граждан   </w:t>
      </w:r>
    </w:p>
    <w:p w14:paraId="350B52BB" w14:textId="77777777" w:rsidR="007C2272" w:rsidRPr="007C2272" w:rsidRDefault="007C2272" w:rsidP="00A62229">
      <w:pPr>
        <w:spacing w:after="0"/>
        <w:jc w:val="both"/>
        <w:rPr>
          <w:rFonts w:ascii="Times New Roman" w:hAnsi="Times New Roman" w:cs="Times New Roman"/>
          <w:sz w:val="28"/>
          <w:szCs w:val="28"/>
          <w:lang w:eastAsia="ru-RU"/>
        </w:rPr>
      </w:pPr>
    </w:p>
    <w:p w14:paraId="0E71AFC5"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Волгоградской области в части осуществления полномочий по решению вопросов установления общих принципов организации местного самоуправления.</w:t>
      </w:r>
    </w:p>
    <w:p w14:paraId="3A70D842"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Порядок назначения и проведения опроса граждан определяется нормативными правовыми актами Урюпинской районной Думы в соответствии с законом Волгоградской области.</w:t>
      </w:r>
    </w:p>
    <w:p w14:paraId="16251E97" w14:textId="77777777" w:rsidR="007C2272" w:rsidRPr="007C2272" w:rsidRDefault="007C2272" w:rsidP="00A62229">
      <w:pPr>
        <w:spacing w:after="0"/>
        <w:ind w:firstLine="709"/>
        <w:jc w:val="both"/>
        <w:rPr>
          <w:rFonts w:ascii="Times New Roman" w:hAnsi="Times New Roman" w:cs="Times New Roman"/>
          <w:sz w:val="28"/>
          <w:szCs w:val="28"/>
          <w:lang w:eastAsia="ru-RU"/>
        </w:rPr>
      </w:pPr>
    </w:p>
    <w:p w14:paraId="29134CB1" w14:textId="77777777" w:rsidR="007C2272" w:rsidRPr="007C2272" w:rsidRDefault="007C2272" w:rsidP="00A62229">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11. Инициативные проекты</w:t>
      </w:r>
    </w:p>
    <w:p w14:paraId="6471E0DD" w14:textId="77777777" w:rsidR="007C2272" w:rsidRPr="007C2272" w:rsidRDefault="007C2272" w:rsidP="00A62229">
      <w:pPr>
        <w:spacing w:after="0"/>
        <w:ind w:firstLine="709"/>
        <w:jc w:val="both"/>
        <w:rPr>
          <w:rFonts w:ascii="Times New Roman" w:hAnsi="Times New Roman" w:cs="Times New Roman"/>
          <w:sz w:val="28"/>
          <w:szCs w:val="28"/>
          <w:lang w:eastAsia="ru-RU"/>
        </w:rPr>
      </w:pPr>
    </w:p>
    <w:p w14:paraId="7FCC71D2"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 В целях реализации мероприятий, имеющих приоритетное значение для жителей Урюпинского муниципального района или его части, по решению </w:t>
      </w:r>
      <w:r w:rsidRPr="007C2272">
        <w:rPr>
          <w:rFonts w:ascii="Times New Roman" w:hAnsi="Times New Roman" w:cs="Times New Roman"/>
          <w:sz w:val="28"/>
          <w:szCs w:val="28"/>
          <w:lang w:eastAsia="ru-RU"/>
        </w:rPr>
        <w:lastRenderedPageBreak/>
        <w:t>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Урюпинского муниципального района, может быть внесен инициативный проект.</w:t>
      </w:r>
    </w:p>
    <w:p w14:paraId="613788F0"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Порядок определения части территории Урюпинского муниципального района,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Урюпинской районной Думы в соответствии со статьей 49  Федерального закона от 20 марта 2025 года         № 33-ФЗ «Об общих принципах организации местного самоуправления в единой системе публичной власти».</w:t>
      </w:r>
    </w:p>
    <w:p w14:paraId="2A8D3E93"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Инициаторы проекта, другие граждане, проживающие на территории Урюпинского муниципального района,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07A649A6"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Информация о рассмотрении инициативного проекта администрацией Урюпинского муниципального района,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администрации Урюпинского муниципального района в информационно-телекоммуникационной сети «Интернет».</w:t>
      </w:r>
    </w:p>
    <w:p w14:paraId="11641A48" w14:textId="77777777" w:rsidR="007C2272" w:rsidRPr="007C2272" w:rsidRDefault="007C2272" w:rsidP="00A62229">
      <w:pPr>
        <w:spacing w:after="0"/>
        <w:ind w:firstLine="709"/>
        <w:jc w:val="both"/>
        <w:rPr>
          <w:rFonts w:ascii="Times New Roman" w:hAnsi="Times New Roman" w:cs="Times New Roman"/>
          <w:sz w:val="28"/>
          <w:szCs w:val="28"/>
          <w:lang w:eastAsia="ru-RU"/>
        </w:rPr>
      </w:pPr>
    </w:p>
    <w:p w14:paraId="4850FFBE" w14:textId="518A212D" w:rsidR="007C2272" w:rsidRPr="007C2272" w:rsidRDefault="007C2272" w:rsidP="00A62229">
      <w:pPr>
        <w:spacing w:after="0"/>
        <w:ind w:firstLine="709"/>
        <w:jc w:val="center"/>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Глава </w:t>
      </w:r>
      <w:r w:rsidRPr="007C2272">
        <w:rPr>
          <w:rFonts w:ascii="Times New Roman" w:hAnsi="Times New Roman" w:cs="Times New Roman"/>
          <w:b/>
          <w:bCs/>
          <w:sz w:val="28"/>
          <w:szCs w:val="28"/>
          <w:lang w:val="en-US" w:eastAsia="ru-RU"/>
        </w:rPr>
        <w:t>III</w:t>
      </w:r>
      <w:r w:rsidRPr="007C2272">
        <w:rPr>
          <w:rFonts w:ascii="Times New Roman" w:hAnsi="Times New Roman" w:cs="Times New Roman"/>
          <w:b/>
          <w:bCs/>
          <w:sz w:val="28"/>
          <w:szCs w:val="28"/>
          <w:lang w:eastAsia="ru-RU"/>
        </w:rPr>
        <w:t>. ОРГАНЫ МЕСТНОГО САМОУПРАВЛЕНИЯ</w:t>
      </w:r>
    </w:p>
    <w:p w14:paraId="666FEFB7" w14:textId="77777777" w:rsidR="007C2272" w:rsidRPr="007C2272" w:rsidRDefault="007C2272" w:rsidP="00A62229">
      <w:pPr>
        <w:spacing w:after="0"/>
        <w:ind w:firstLine="709"/>
        <w:jc w:val="center"/>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И ДОЛЖНОСТНЫЕ ЛИЦА МЕСТНОГО САМОУПРАВЛЕНИЯ</w:t>
      </w:r>
    </w:p>
    <w:p w14:paraId="6F4C3B8F" w14:textId="77777777" w:rsidR="007C2272" w:rsidRPr="007C2272" w:rsidRDefault="007C2272" w:rsidP="00A62229">
      <w:pPr>
        <w:spacing w:after="0"/>
        <w:ind w:firstLine="709"/>
        <w:jc w:val="both"/>
        <w:rPr>
          <w:rFonts w:ascii="Times New Roman" w:hAnsi="Times New Roman" w:cs="Times New Roman"/>
          <w:sz w:val="28"/>
          <w:szCs w:val="28"/>
          <w:lang w:eastAsia="ru-RU"/>
        </w:rPr>
      </w:pPr>
    </w:p>
    <w:p w14:paraId="5A95D55C" w14:textId="2FF8CCF1" w:rsidR="007C2272" w:rsidRPr="007C2272" w:rsidRDefault="007C2272" w:rsidP="00A62229">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12. Органы местного самоуправления Урюпинского муниципального района </w:t>
      </w:r>
    </w:p>
    <w:p w14:paraId="4127005D" w14:textId="77777777" w:rsidR="007C2272" w:rsidRPr="007C2272" w:rsidRDefault="007C2272" w:rsidP="00A62229">
      <w:pPr>
        <w:spacing w:after="0"/>
        <w:ind w:firstLine="709"/>
        <w:jc w:val="both"/>
        <w:rPr>
          <w:rFonts w:ascii="Times New Roman" w:hAnsi="Times New Roman" w:cs="Times New Roman"/>
          <w:sz w:val="28"/>
          <w:szCs w:val="28"/>
          <w:lang w:eastAsia="ru-RU"/>
        </w:rPr>
      </w:pPr>
    </w:p>
    <w:p w14:paraId="1045D6BD"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Структуру органов местного самоуправления Урюпинского муниципального района составляют:</w:t>
      </w:r>
    </w:p>
    <w:p w14:paraId="624BDA2A"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Урюпинская районная Дума;</w:t>
      </w:r>
    </w:p>
    <w:p w14:paraId="12FD5E5E"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глава Урюпинского муниципального района Волгоградской области (далее по тексту настоящего Устава – глава Урюпинского муниципального района);</w:t>
      </w:r>
    </w:p>
    <w:p w14:paraId="1D19FF36"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администрация Урюпинского муниципального района Волгоградской области (далее по тексту настоящего Устава – администрация Урюпинского муниципального района);</w:t>
      </w:r>
    </w:p>
    <w:p w14:paraId="096083E7"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4) контрольно-счетная палата Урюпинского муниципального района Волгоградской области (далее по тексту настоящего Устава – контрольно-счетная палата Урюпинского муниципального района.</w:t>
      </w:r>
    </w:p>
    <w:p w14:paraId="56B0DAC1"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2. Порядок формирования, полномочия, срок полномочий, подотчетность, подконтрольность органов местного самоуправления Урюпинского муниципального района определяются настоящим Уставом в соответствии с Федеральным законом от 20 марта 2025 года № 33-ФЗ           </w:t>
      </w:r>
      <w:proofErr w:type="gramStart"/>
      <w:r w:rsidRPr="007C2272">
        <w:rPr>
          <w:rFonts w:ascii="Times New Roman" w:hAnsi="Times New Roman" w:cs="Times New Roman"/>
          <w:sz w:val="28"/>
          <w:szCs w:val="28"/>
          <w:lang w:eastAsia="ru-RU"/>
        </w:rPr>
        <w:t xml:space="preserve">   «</w:t>
      </w:r>
      <w:proofErr w:type="gramEnd"/>
      <w:r w:rsidRPr="007C2272">
        <w:rPr>
          <w:rFonts w:ascii="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p>
    <w:p w14:paraId="59C513E6"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 Органы местного самоуправления Урюпинского муниципального района не входят в систему органов государственной власти. </w:t>
      </w:r>
    </w:p>
    <w:p w14:paraId="78994D12"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4. Изменение структуры органов местного самоуправления Урюпинского муниципального района осуществляется не иначе как путем внесения изменений в настоящий Устав. </w:t>
      </w:r>
    </w:p>
    <w:p w14:paraId="2C2EA8AC" w14:textId="4C9E0441"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Урюпинского муниципального района, за исключением случаев, предусмотренных Федеральным законом от 20 марта 2025 года № 33-ФЗ «Об общих принципах организации местного самоуправления в единой системе публичной власти».</w:t>
      </w:r>
    </w:p>
    <w:p w14:paraId="15098F27" w14:textId="77777777" w:rsidR="007C2272" w:rsidRPr="007C2272" w:rsidRDefault="007C2272" w:rsidP="00A62229">
      <w:pPr>
        <w:spacing w:after="0"/>
        <w:ind w:firstLine="709"/>
        <w:jc w:val="both"/>
        <w:rPr>
          <w:rFonts w:ascii="Times New Roman" w:hAnsi="Times New Roman" w:cs="Times New Roman"/>
          <w:sz w:val="28"/>
          <w:szCs w:val="28"/>
          <w:lang w:eastAsia="ru-RU"/>
        </w:rPr>
      </w:pPr>
    </w:p>
    <w:p w14:paraId="2AC57547" w14:textId="77777777" w:rsidR="007C2272" w:rsidRPr="007C2272" w:rsidRDefault="007C2272" w:rsidP="00A62229">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13. Урюпинская районная Дума, ее статус, порядок формирования и прекращения полномочий       </w:t>
      </w:r>
    </w:p>
    <w:p w14:paraId="743101C7" w14:textId="77777777" w:rsidR="007C2272" w:rsidRPr="007C2272" w:rsidRDefault="007C2272" w:rsidP="00A62229">
      <w:pPr>
        <w:spacing w:after="0"/>
        <w:ind w:firstLine="709"/>
        <w:jc w:val="both"/>
        <w:rPr>
          <w:rFonts w:ascii="Times New Roman" w:hAnsi="Times New Roman" w:cs="Times New Roman"/>
          <w:sz w:val="28"/>
          <w:szCs w:val="28"/>
          <w:lang w:eastAsia="ru-RU"/>
        </w:rPr>
      </w:pPr>
    </w:p>
    <w:p w14:paraId="171E1918"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 Урюпинская районная Дума является представительным органом Урюпинского муниципального района. </w:t>
      </w:r>
    </w:p>
    <w:p w14:paraId="78B57379"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Урюпинская районная Дума подотчетна и подконтрольна населению.</w:t>
      </w:r>
    </w:p>
    <w:p w14:paraId="641BED47"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Урюпинская районная Дума обладает правами юридического лица.</w:t>
      </w:r>
    </w:p>
    <w:p w14:paraId="1E6AB49B"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Урюпинская районная Дума состоит из депутатов представительных органов поселений, входящих в состав Урюпинского муниципального района, избираемых представительными органами поселений из своего состава в соответствии с равной нормой представительства – один  депутат от поселения, и глав поселений, входящих в состав Урюпинского муниципального района, избранных на муниципальных выборах либо представительным органом указанного поселения из своего состава.</w:t>
      </w:r>
    </w:p>
    <w:p w14:paraId="7E9F62CA" w14:textId="301DE3C8"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В случае, если глава поселения, входящего в состав Урюпинского муниципального района избран представительным органом поселения из числа кандидатов, представленных конкурсной комиссией по результатам конкурса, такой глава поселения не входит в состав Урюпинской районной Думы, при этом представительный орган данного поселения к числу депутатов, избранных им в соответствии с указанной нормой </w:t>
      </w:r>
      <w:r w:rsidRPr="007C2272">
        <w:rPr>
          <w:rFonts w:ascii="Times New Roman" w:hAnsi="Times New Roman" w:cs="Times New Roman"/>
          <w:sz w:val="28"/>
          <w:szCs w:val="28"/>
          <w:lang w:eastAsia="ru-RU"/>
        </w:rPr>
        <w:lastRenderedPageBreak/>
        <w:t xml:space="preserve">представительства поселений, дополнительно избирает из своего состава в Урюпинскую районную Думу одного депутата. </w:t>
      </w:r>
    </w:p>
    <w:p w14:paraId="439DE056" w14:textId="76779851"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Вновь избранный представительный орган поселения избирает депутата в Урюпинскую районную Думу на первом заседании представительного органа поселения.</w:t>
      </w:r>
    </w:p>
    <w:p w14:paraId="1AB40DF3"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Численность депутатов Урюпинской районной Думы составляет сорок человек. </w:t>
      </w:r>
    </w:p>
    <w:p w14:paraId="0887DA6E"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Срок полномочий депутатов составляет пять лет.</w:t>
      </w:r>
    </w:p>
    <w:p w14:paraId="5ED35572"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Полномочия депутата Урюпинской районной Думы начинаются соответственно со дня вступления в должность главы поселения, входящего в состав Урюпинского муниципального района, или со дня избрания депутата представительного органа поселения, входящего в состав Урюпинского муниципального района, депутатом Урюпинской районной Думы,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 в состав Урюпинской районной Думы, депутата от данного поселения.</w:t>
      </w:r>
    </w:p>
    <w:p w14:paraId="6C81EC0D"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Депутаты Урюпинской районной Думы осуществляют свои полномочия на непостоянной основе, за исключением случая, предусмотренного частью 6 статьи 14 настоящего Устава.</w:t>
      </w:r>
    </w:p>
    <w:p w14:paraId="4F498F4E"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Полномочия Урюпинской районной Думы прекращаются досрочно в следующих случаях:</w:t>
      </w:r>
    </w:p>
    <w:p w14:paraId="540B826B"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вступление в силу закона Волгоградской области о его роспуске;</w:t>
      </w:r>
    </w:p>
    <w:p w14:paraId="58972FF7"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принятие Урюпинской районной Думой решения о самороспуске;</w:t>
      </w:r>
    </w:p>
    <w:p w14:paraId="3B18028E"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Решение Урюпинской районной Думы о самороспуске принимается Урюпинской районной Думой большинством в три четверти голосов от установленной численности депутатов Урюпинской районной Думы. Указанное решение направляется в Избирательную комиссию Волгоградской области. </w:t>
      </w:r>
    </w:p>
    <w:p w14:paraId="2326C3AD"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вступление в силу решения Волгоградского областного суда о неправомочности данного состава депутатов Урюпинской районной Думы, в том числе в связи со сложением депутатами своих полномочий;</w:t>
      </w:r>
    </w:p>
    <w:p w14:paraId="212D7F45"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преобразование Урюпинского муниципального района, осуществляемого в соответствии с частями 6 и 7 статьи 12 Федерального закона от 20 марта 2025 года № 33-ФЗ «Об общих принципах организации местного самоуправления в единой системе публичной власти»;</w:t>
      </w:r>
    </w:p>
    <w:p w14:paraId="69782F1D"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увеличение численности избирателей Урюпинского муниципального района более чем на 25 процентов;</w:t>
      </w:r>
    </w:p>
    <w:p w14:paraId="42B45C74"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6) нарушение срока издания муниципального правового акта, требуемого для реализации решения, принятого путем прямого волеизъявления граждан.</w:t>
      </w:r>
    </w:p>
    <w:p w14:paraId="1C4B9DB8" w14:textId="4592A31D"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 Полномочия Урюпинской районной Думы прекращаются досрочно со дня вступления в силу закона Волгоградской области о роспуске Урюпинской районной Думы в порядке и по основаниям, предусмотренным частью 3 статьи 17 Федерального закона от 20 марта 2025 года № 33-ФЗ </w:t>
      </w:r>
      <w:r w:rsidR="00A62229">
        <w:rPr>
          <w:rFonts w:ascii="Times New Roman" w:hAnsi="Times New Roman" w:cs="Times New Roman"/>
          <w:sz w:val="28"/>
          <w:szCs w:val="28"/>
          <w:lang w:eastAsia="ru-RU"/>
        </w:rPr>
        <w:t xml:space="preserve"> </w:t>
      </w:r>
      <w:r w:rsidRPr="007C2272">
        <w:rPr>
          <w:rFonts w:ascii="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p>
    <w:p w14:paraId="1BEE4B93"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Досрочное прекращение полномочий Урюпинской районной Думы влечет досрочное прекращение полномочий его депутатов.</w:t>
      </w:r>
    </w:p>
    <w:p w14:paraId="1FD614EE"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6. Полномочия депутата Урюпинской районной Думы прекращаются досрочно в случае:</w:t>
      </w:r>
    </w:p>
    <w:p w14:paraId="72EDAFB8"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смерти;</w:t>
      </w:r>
    </w:p>
    <w:p w14:paraId="237B2E11"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отставки по собственному желанию;</w:t>
      </w:r>
    </w:p>
    <w:p w14:paraId="47A2FE58"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признания судом недееспособным или ограниченно дееспособным;</w:t>
      </w:r>
    </w:p>
    <w:p w14:paraId="53044A56"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признания судом безвестно отсутствующим или объявления умершим;</w:t>
      </w:r>
    </w:p>
    <w:p w14:paraId="66A4B34F"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вступления в отношении его в законную силу обвинительного приговора суда;</w:t>
      </w:r>
    </w:p>
    <w:p w14:paraId="577FD762"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6) выезда за пределы Российской Федерации на постоянное место жительства;</w:t>
      </w:r>
    </w:p>
    <w:p w14:paraId="5E76A3D7"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87855C3"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8) досрочного прекращения полномочий Урюпинской районной Думы;      </w:t>
      </w:r>
    </w:p>
    <w:p w14:paraId="0B7EC77A"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9) призыва на военную службу или направления на заменяющую ее альтернативную гражданскую службу;</w:t>
      </w:r>
    </w:p>
    <w:p w14:paraId="19B73830"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10)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14:paraId="24F34B00"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11) </w:t>
      </w:r>
      <w:r w:rsidRPr="007C2272">
        <w:rPr>
          <w:rFonts w:ascii="Times New Roman" w:hAnsi="Times New Roman" w:cs="Times New Roman"/>
          <w:sz w:val="28"/>
          <w:szCs w:val="28"/>
        </w:rPr>
        <w:t xml:space="preserve">несоблюдения депутатом ограничений, установленных Федеральным законом </w:t>
      </w:r>
      <w:r w:rsidRPr="007C2272">
        <w:rPr>
          <w:rFonts w:ascii="Times New Roman" w:hAnsi="Times New Roman" w:cs="Times New Roman"/>
          <w:sz w:val="28"/>
          <w:szCs w:val="28"/>
          <w:lang w:eastAsia="ru-RU"/>
        </w:rPr>
        <w:t xml:space="preserve">от 20 марта 2025 года № 33-ФЗ </w:t>
      </w:r>
      <w:r w:rsidRPr="007C2272">
        <w:rPr>
          <w:rFonts w:ascii="Times New Roman" w:hAnsi="Times New Roman" w:cs="Times New Roman"/>
          <w:sz w:val="28"/>
          <w:szCs w:val="28"/>
        </w:rPr>
        <w:t xml:space="preserve">«Об общих принципах организации местного самоуправления в единой системе публичной власти»; </w:t>
      </w:r>
    </w:p>
    <w:p w14:paraId="2491165E" w14:textId="77777777" w:rsidR="007C2272" w:rsidRPr="007C2272" w:rsidRDefault="007C2272" w:rsidP="00A62229">
      <w:pPr>
        <w:spacing w:after="0"/>
        <w:ind w:firstLine="709"/>
        <w:jc w:val="both"/>
        <w:rPr>
          <w:rFonts w:ascii="Times New Roman" w:hAnsi="Times New Roman" w:cs="Times New Roman"/>
          <w:sz w:val="28"/>
          <w:szCs w:val="28"/>
        </w:rPr>
      </w:pPr>
      <w:r w:rsidRPr="007C2272">
        <w:rPr>
          <w:rFonts w:ascii="Times New Roman" w:hAnsi="Times New Roman" w:cs="Times New Roman"/>
          <w:sz w:val="28"/>
          <w:szCs w:val="28"/>
        </w:rPr>
        <w:t>12) отсутствия депутата без уважительных причин на всех заседаниях представительного органа муниципального образования в течение шести месяцев подряд (прекращение полномочий осуществляется на основании решения представительного органа муниципального образования);</w:t>
      </w:r>
    </w:p>
    <w:p w14:paraId="6D13E60B" w14:textId="77777777" w:rsidR="007C2272" w:rsidRPr="007C2272" w:rsidRDefault="007C2272" w:rsidP="00A62229">
      <w:pPr>
        <w:spacing w:after="0"/>
        <w:ind w:firstLine="709"/>
        <w:jc w:val="both"/>
        <w:rPr>
          <w:rFonts w:ascii="Times New Roman" w:hAnsi="Times New Roman" w:cs="Times New Roman"/>
          <w:sz w:val="28"/>
          <w:szCs w:val="28"/>
        </w:rPr>
      </w:pPr>
      <w:r w:rsidRPr="007C2272">
        <w:rPr>
          <w:rFonts w:ascii="Times New Roman" w:hAnsi="Times New Roman" w:cs="Times New Roman"/>
          <w:sz w:val="28"/>
          <w:szCs w:val="28"/>
        </w:rPr>
        <w:t>13) приобретения им статуса иностранного агента;</w:t>
      </w:r>
    </w:p>
    <w:p w14:paraId="2F6D224B"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rPr>
        <w:t>14)</w:t>
      </w:r>
      <w:r w:rsidRPr="007C2272">
        <w:rPr>
          <w:rFonts w:ascii="Times New Roman" w:hAnsi="Times New Roman" w:cs="Times New Roman"/>
          <w:sz w:val="28"/>
          <w:szCs w:val="28"/>
          <w:lang w:eastAsia="ru-RU"/>
        </w:rPr>
        <w:t xml:space="preserve"> в иных случаях, установленных Федеральным законом                           от 20 марта 2025 года № 33-ФЗ «Об общих принципах организации местного </w:t>
      </w:r>
      <w:r w:rsidRPr="007C2272">
        <w:rPr>
          <w:rFonts w:ascii="Times New Roman" w:hAnsi="Times New Roman" w:cs="Times New Roman"/>
          <w:sz w:val="28"/>
          <w:szCs w:val="28"/>
          <w:lang w:eastAsia="ru-RU"/>
        </w:rPr>
        <w:lastRenderedPageBreak/>
        <w:t>самоуправления в единой системе публичной власти» и другими федеральными законами.</w:t>
      </w:r>
    </w:p>
    <w:p w14:paraId="08C9591D"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7. Решение Урюпинской районной Думы о досрочном прекращении полномочий депутата Урюпинской районной Думы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 Решение Урюпинской районной Думы о досрочном прекращении полномочий депутата Урюпинской районной Думы направляется в избирательную комиссию, проводившую выборы.</w:t>
      </w:r>
    </w:p>
    <w:p w14:paraId="2F6C540D"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В случае отставки по собственному желанию соответствующее заявление подается депутатом в Урюпинскую районную Думу.</w:t>
      </w:r>
    </w:p>
    <w:p w14:paraId="69E13822" w14:textId="25886B8D"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Депутатские полномочия прекращаются со дня, следующего за днем появления основания для досрочного прекращения полномочий.</w:t>
      </w:r>
    </w:p>
    <w:p w14:paraId="00336026"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8. В случае досрочного прекращения полномочий Урюпинской районной Думы представительные органы поселений, входящих в состав Урюпинского муниципального района, обязаны в течение одного месяца избрать в состав Урюпинской районной Думы других депутатов.</w:t>
      </w:r>
    </w:p>
    <w:p w14:paraId="4DFC4594" w14:textId="77777777" w:rsidR="007C2272" w:rsidRPr="007C2272" w:rsidRDefault="007C2272" w:rsidP="00A62229">
      <w:pPr>
        <w:spacing w:after="0"/>
        <w:ind w:firstLine="709"/>
        <w:jc w:val="both"/>
        <w:rPr>
          <w:rFonts w:ascii="Times New Roman" w:hAnsi="Times New Roman" w:cs="Times New Roman"/>
          <w:sz w:val="28"/>
          <w:szCs w:val="28"/>
          <w:lang w:eastAsia="ru-RU"/>
        </w:rPr>
      </w:pPr>
    </w:p>
    <w:p w14:paraId="62062C4F" w14:textId="77777777" w:rsidR="007C2272" w:rsidRPr="007C2272" w:rsidRDefault="007C2272" w:rsidP="00A62229">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14. Организация работы Урюпинской районной Думы </w:t>
      </w:r>
    </w:p>
    <w:p w14:paraId="21DED05B" w14:textId="77777777" w:rsidR="007C2272" w:rsidRPr="007C2272" w:rsidRDefault="007C2272" w:rsidP="00A62229">
      <w:pPr>
        <w:spacing w:after="0"/>
        <w:ind w:firstLine="709"/>
        <w:jc w:val="both"/>
        <w:rPr>
          <w:rFonts w:ascii="Times New Roman" w:hAnsi="Times New Roman" w:cs="Times New Roman"/>
          <w:sz w:val="28"/>
          <w:szCs w:val="28"/>
          <w:lang w:eastAsia="ru-RU"/>
        </w:rPr>
      </w:pPr>
    </w:p>
    <w:p w14:paraId="7BEBFDFC"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Урюпинская районная Дума приступает к исполнению своих полномочий после избрания не менее двух третей от установленной численности депутатов.</w:t>
      </w:r>
    </w:p>
    <w:p w14:paraId="277B9EF7"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Вновь избранная Урюпинская районная Дума собирается на первое заседание не позднее 30 дней со дня ее избрания в правомочном составе.</w:t>
      </w:r>
    </w:p>
    <w:p w14:paraId="4C8E2B4B"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Заседание Урюпинской районной Думы считается правомочным, если на нем присутствует более 50 процентов от числа избранных процентов от числа избранных депутатов.</w:t>
      </w:r>
    </w:p>
    <w:p w14:paraId="051FB39E"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Заседания Урюпинской районной Думы проводятся не реже одного раза в три месяца. </w:t>
      </w:r>
    </w:p>
    <w:p w14:paraId="2C3A5FEF"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Порядок деятельности Урюпинской районной Думы определяется настоящим Уставом и регламентом Урюпинской районной Думы, утверждаемым решением Урюпинской районной Думы.</w:t>
      </w:r>
    </w:p>
    <w:p w14:paraId="567F1BC1"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 4. Возглавляет и организует работу Урюпинской районной Думы председатель Урюпинской районной Думы, избираемый Урюпинской районной Думой из своего состава, в порядке, установленном настоящим Уставом, регламентом Урюпинской районной Думы.</w:t>
      </w:r>
    </w:p>
    <w:p w14:paraId="6558A356"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Правом выдвижения кандидатур для избрания на должность председателя Урюпинской районной Думы обладают депутаты Урюпинской </w:t>
      </w:r>
      <w:r w:rsidRPr="007C2272">
        <w:rPr>
          <w:rFonts w:ascii="Times New Roman" w:hAnsi="Times New Roman" w:cs="Times New Roman"/>
          <w:sz w:val="28"/>
          <w:szCs w:val="28"/>
          <w:lang w:eastAsia="ru-RU"/>
        </w:rPr>
        <w:lastRenderedPageBreak/>
        <w:t xml:space="preserve">районной Думы, депутатские фракции и группы, глава Урюпинского муниципального района. Допускается самовыдвижение. </w:t>
      </w:r>
    </w:p>
    <w:p w14:paraId="147F0D7C"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Председатель Урюпинской районной Думы избирается и освобождается от должности на заседании Урюпинской районной Думы открытым голосованием большинством голосов от установленной численности депутатов районной Думы.</w:t>
      </w:r>
    </w:p>
    <w:p w14:paraId="69350F75"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По решению Урюпинской районной Думы, принятому большинством голосов от установленной численности депутатов Урюпинской районной Думы, избрание председателя Урюпинской районной Думы может осуществляться тайным голосованием.</w:t>
      </w:r>
    </w:p>
    <w:p w14:paraId="339EEB4C"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6. В соответствии с решением Урюпинской районной Думы председатель Урюпинской районной Думы может осуществлять полномочия на постоянной основе. Решение о форме работы (на постоянной или непостоянной основе) председателя Урюпинской районной Думы принимается районной Думой открытым голосованием большинством голосов от установленного числа депутатов районной Думы.</w:t>
      </w:r>
    </w:p>
    <w:p w14:paraId="72B59CBF"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7. Председатель Урюпинской районной Думы издает постановления и распоряжения председателя Урюпинской районной Думы – по вопросам организации деятельности Урюпинской районной Думы, и подписывает решения Урюпинской районной Думы.</w:t>
      </w:r>
    </w:p>
    <w:p w14:paraId="3C4B38EF"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8. Урюпинская районная Дума из своего состава избирает заместителя председателя Урюпинской районной Думы в порядке, установленном настоящим Уставом, регламентом Урюпинской районной Думы.</w:t>
      </w:r>
    </w:p>
    <w:p w14:paraId="2CD3F1E1"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Заместитель председателя Урюпинской районной Думы избирается и освобождается от должности на заседании Урюпинской районной Думы открытым голосованием большинством голосов от установленной численности депутатов районной Думы.</w:t>
      </w:r>
    </w:p>
    <w:p w14:paraId="59F32266"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Кандидатуры на должность заместителя председателя Урюпинской районной Думы могут быть предложены председателем Урюпинской районной Думы, депутатскими фракциями и депутатскими группами, отдельными депутатами, в том числе в порядке самовыдвижения.</w:t>
      </w:r>
    </w:p>
    <w:p w14:paraId="5F7B7ED7"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В случае отсутствия председателя Урюпинской районной Думы его полномочия осуществляет заместитель председателя Урюпинской районной Думы по поручению председателя районной Думы либо по решению Думы.</w:t>
      </w:r>
    </w:p>
    <w:p w14:paraId="1FBDEB81"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В случае длительной невозможности председателя районной Думы осуществлять свои полномочия (более двух месяцев, за исключением отпуска), а также в случае досрочного прекращения им своих полномочий временное возложение полномочий председателя Урюпинской районной Думы на заместителя председателя районной Думы оформляется решением Урюпинской районной Думы.</w:t>
      </w:r>
    </w:p>
    <w:p w14:paraId="54006ED5"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9. Урюпинская районная Дума имеет постоянно действующий аппарат, состоящий из муниципальных служащих и иных сотрудников, </w:t>
      </w:r>
      <w:r w:rsidRPr="007C2272">
        <w:rPr>
          <w:rFonts w:ascii="Times New Roman" w:hAnsi="Times New Roman" w:cs="Times New Roman"/>
          <w:sz w:val="28"/>
          <w:szCs w:val="28"/>
          <w:lang w:eastAsia="ru-RU"/>
        </w:rPr>
        <w:lastRenderedPageBreak/>
        <w:t>осуществляющих организационное, правовое и материально-техническое обеспечение деятельности Урюпинской районной Думы, оказывающих консультативную и иную помощь депутатам и органам Урюпинской районной Думы.</w:t>
      </w:r>
    </w:p>
    <w:p w14:paraId="2FA8B959"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10. Расходы на обеспечение деятельности Урюпинской районной Думы предусматриваются в </w:t>
      </w:r>
      <w:proofErr w:type="gramStart"/>
      <w:r w:rsidRPr="007C2272">
        <w:rPr>
          <w:rFonts w:ascii="Times New Roman" w:hAnsi="Times New Roman" w:cs="Times New Roman"/>
          <w:sz w:val="28"/>
          <w:szCs w:val="28"/>
          <w:lang w:eastAsia="ru-RU"/>
        </w:rPr>
        <w:t>бюджете  муниципального</w:t>
      </w:r>
      <w:proofErr w:type="gramEnd"/>
      <w:r w:rsidRPr="007C2272">
        <w:rPr>
          <w:rFonts w:ascii="Times New Roman" w:hAnsi="Times New Roman" w:cs="Times New Roman"/>
          <w:sz w:val="28"/>
          <w:szCs w:val="28"/>
          <w:lang w:eastAsia="ru-RU"/>
        </w:rPr>
        <w:t xml:space="preserve"> района отдельной строкой в соответствии с классификацией расходов бюджетов Российской Федерации.</w:t>
      </w:r>
    </w:p>
    <w:p w14:paraId="76DB483F" w14:textId="77777777" w:rsidR="007C2272" w:rsidRPr="007C2272" w:rsidRDefault="007C2272" w:rsidP="00A62229">
      <w:pPr>
        <w:spacing w:after="0"/>
        <w:ind w:firstLine="709"/>
        <w:jc w:val="both"/>
        <w:rPr>
          <w:rFonts w:ascii="Times New Roman" w:hAnsi="Times New Roman" w:cs="Times New Roman"/>
          <w:sz w:val="28"/>
          <w:szCs w:val="28"/>
          <w:lang w:eastAsia="ru-RU"/>
        </w:rPr>
      </w:pPr>
    </w:p>
    <w:p w14:paraId="556F8C93" w14:textId="77777777" w:rsidR="007C2272" w:rsidRPr="007C2272" w:rsidRDefault="007C2272" w:rsidP="00A62229">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15. Полномочия Урюпинской районной Думы </w:t>
      </w:r>
    </w:p>
    <w:p w14:paraId="3370CEA0"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ab/>
      </w:r>
    </w:p>
    <w:p w14:paraId="09B3A732"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В исключительной компетенции Урюпинской районной Думы находятся:</w:t>
      </w:r>
    </w:p>
    <w:p w14:paraId="4C21DF30"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принятие устава Урюпинского муниципального района и внесение в него изменений и дополнений;</w:t>
      </w:r>
    </w:p>
    <w:p w14:paraId="4A7C0CDA"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утверждение бюджета Урюпинского муниципального района и отчета о его исполнении;</w:t>
      </w:r>
    </w:p>
    <w:p w14:paraId="1405EDED"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428551B3"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утверждение стратегии социально-экономического развития Урюпинского муниципального района;</w:t>
      </w:r>
    </w:p>
    <w:p w14:paraId="0F9C0723"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определение порядка управления и распоряжения имуществом, находящимся в собственности Урюпинского муниципального района;</w:t>
      </w:r>
    </w:p>
    <w:p w14:paraId="6FCA8BA6"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485C5983"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 Урюпинского муниципального района;</w:t>
      </w:r>
    </w:p>
    <w:p w14:paraId="19E2DA52"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8) контроль за исполнением органами местного самоуправления и должностными лицами местного самоуправления Урюпинского муниципального района полномочий по решению вопросов непосредственного обеспечения жизнедеятельности населения;</w:t>
      </w:r>
    </w:p>
    <w:p w14:paraId="2EDE4C90"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9) принятие решения об удалении главы Урюпинского муниципального района в отставку;</w:t>
      </w:r>
    </w:p>
    <w:p w14:paraId="212C02D0"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10) заслушивание ежегодных отчетов главы Урюпинского муниципального района о результатах его деятельности, деятельности местной администрации, в том числе о решении вопросов, поставленных Урюпинской районной Думой;</w:t>
      </w:r>
    </w:p>
    <w:p w14:paraId="30749884"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К полномочиям Урюпинской районной Думы относятся также:</w:t>
      </w:r>
    </w:p>
    <w:p w14:paraId="040BC737"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1) установление описания и порядка официального использования символов Урюпинского муниципального района;</w:t>
      </w:r>
    </w:p>
    <w:p w14:paraId="52E6327D"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утверждение схемы территориального планирования Урюпинского муниципального района;</w:t>
      </w:r>
    </w:p>
    <w:p w14:paraId="642BD760"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установление порядка организации и проведения публичных слушаний, общественных обсуждений, собрания граждан, опроса граждан;</w:t>
      </w:r>
    </w:p>
    <w:p w14:paraId="00F26248"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4) утверждение регламента Урюпинской районной Думы; </w:t>
      </w:r>
    </w:p>
    <w:p w14:paraId="6DB126EA"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5) утверждение структуры администрации Урюпинского муниципального района; </w:t>
      </w:r>
    </w:p>
    <w:p w14:paraId="402ED924"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6) принятие решения об учреждении органа администрации Урюпинского муниципального района в качестве юридического лица и утверждение положения о нем; </w:t>
      </w:r>
    </w:p>
    <w:p w14:paraId="604D224D"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7) установление порядка предоставления гарантий, предоставляемых настоящим Уставом лицам, замещающим муниципальные должности и осуществляющим свои полномочия на постоянной основе;</w:t>
      </w:r>
    </w:p>
    <w:p w14:paraId="0A29D737"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8) установление порядка и размеров оплаты труда муниципальных служащих Урюпинского муниципального района;</w:t>
      </w:r>
    </w:p>
    <w:p w14:paraId="02321A66"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9) установление условий предоставления права на пенсию за выслугу лет муниципальным служащим Урюпинского муниципального района;</w:t>
      </w:r>
    </w:p>
    <w:p w14:paraId="572B5E1F"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10) принятие решения о самороспуске;</w:t>
      </w:r>
    </w:p>
    <w:p w14:paraId="35C6A567"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11) утверждение реестра должностей муниципальной службы в Урюпинском муниципальном районе;</w:t>
      </w:r>
    </w:p>
    <w:p w14:paraId="20C43E9B"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12) утверждение порядка планирования приватизации муниципального имущества, находящегося в собственности Урюпинского муниципального района;</w:t>
      </w:r>
    </w:p>
    <w:p w14:paraId="23A28026"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13) утверждение порядка принятия решений об условиях приватизации муниципального имущества;</w:t>
      </w:r>
    </w:p>
    <w:p w14:paraId="2C1B025B"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14) утверждение порядка заключения с покупателем договора купли-продажи муниципального имущества по минимально допустимой цене;</w:t>
      </w:r>
    </w:p>
    <w:p w14:paraId="23361AA7"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15) утверждение порядка осуществления контроля за исполнением условий эксплуатационных обязательств при приватизации муниципального имущества;</w:t>
      </w:r>
    </w:p>
    <w:p w14:paraId="6DA937FB"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16) утверждение порядка оплаты муниципального имущества при приватизации;</w:t>
      </w:r>
    </w:p>
    <w:p w14:paraId="0FD584AF"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17) установление с учетом законодательства Российской Федерации порядка проведения конкурса по отбору кандидатур на должность главы Урюпинского муниципального района, общего числа членов конкурсной комиссии в Урюпинском муниципальном районе; </w:t>
      </w:r>
    </w:p>
    <w:p w14:paraId="0D4FE1A7"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18) утверждение полномочий, состава, порядка организации и деятельности контрольно-счетной палаты Урюпинского муниципального района;</w:t>
      </w:r>
    </w:p>
    <w:p w14:paraId="4C90805C"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19) утверждение положения о виде муниципального контроля;</w:t>
      </w:r>
    </w:p>
    <w:p w14:paraId="5E992834"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20) осуществление иных полномочий, предусмотренных федеральным законодательством, законодательством Волгоградской области, настоящим Уставом.</w:t>
      </w:r>
    </w:p>
    <w:p w14:paraId="34A84A7A"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Урюпинская районная Дума по вопросам, отнесенным к ее компетенции федеральными законами, законами Волгоградской области, настоящим Уставом, принимает:</w:t>
      </w:r>
    </w:p>
    <w:p w14:paraId="373E0044"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решения, устанавливающие правила, обязательные для исполнения на территории Урюпинского муниципального района;</w:t>
      </w:r>
    </w:p>
    <w:p w14:paraId="609CF14A"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решение об удалении главы Урюпинского муниципального района в отставку;</w:t>
      </w:r>
    </w:p>
    <w:p w14:paraId="7FE193BF"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решения по вопросам организации деятельности Урюпинской районной Думы;</w:t>
      </w:r>
    </w:p>
    <w:p w14:paraId="0BEE0DDC"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решения по иным вопросам, отнесенным к ее компетенции федеральными законами, законами Волгоградской области, настоящим Уставом.</w:t>
      </w:r>
    </w:p>
    <w:p w14:paraId="469673FC"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Решение Урюпинской районной Думы, в том числе устанавливающее правила, обязательные для исполнения на территории Урюпинского муниципального района, а также по вопросам организации деятельности Урюпинской районной Думы считается принятым, если за него проголосовало более половины от установленной численности депутатов Урюпинской районной Думы, если иное не предусмотрено Федеральным законом «Об общих принципах организации местного самоуправления в единой системе публичной власти» и настоящим Уставом.</w:t>
      </w:r>
    </w:p>
    <w:p w14:paraId="14EC53D4"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Решения Урюпинской районной Думы подписывает председатель Урюпинской районной Думы.</w:t>
      </w:r>
    </w:p>
    <w:p w14:paraId="4958B838"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Решение Урюпинской районной Думы, носящее нормативный характер, в течение 10 дней со дня принятия направляется главе Урюпинского муниципального района для подписания и обнародования.</w:t>
      </w:r>
    </w:p>
    <w:p w14:paraId="6BA00BC4"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Глава Урюпинского муниципального района имеет право отклонить указанное решение. В этом случае решение Урюпинской районной Думы, носящее нормативный характер, в течение 10 дней возвращается в Урюпинскую районную Думу с мотивированным обоснованием его отклонения либо с предложениями о внесении в него изменений и дополнений. </w:t>
      </w:r>
    </w:p>
    <w:p w14:paraId="75F04CB8" w14:textId="77777777" w:rsidR="007C2272" w:rsidRPr="007C2272" w:rsidRDefault="007C2272" w:rsidP="00A62229">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Урюпинской районной Думы, оно подлежит подписанию главой Урюпинского муниципального района в течение семи дней и обнародованию. </w:t>
      </w:r>
    </w:p>
    <w:p w14:paraId="1EBC2C0D" w14:textId="77777777" w:rsidR="007C2272" w:rsidRPr="007C2272" w:rsidRDefault="007C2272" w:rsidP="00A62229">
      <w:pPr>
        <w:spacing w:after="0"/>
        <w:ind w:firstLine="709"/>
        <w:jc w:val="both"/>
        <w:rPr>
          <w:rFonts w:ascii="Times New Roman" w:hAnsi="Times New Roman" w:cs="Times New Roman"/>
          <w:sz w:val="28"/>
          <w:szCs w:val="28"/>
          <w:lang w:eastAsia="ru-RU"/>
        </w:rPr>
      </w:pPr>
    </w:p>
    <w:p w14:paraId="33F2B648" w14:textId="77777777" w:rsidR="007C2272" w:rsidRPr="007C2272" w:rsidRDefault="007C2272" w:rsidP="00A62229">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16. Глава Урюпинского муниципального района, его статус, порядок избрания и прекращения полномочий </w:t>
      </w:r>
    </w:p>
    <w:p w14:paraId="0147AD8B" w14:textId="77777777" w:rsidR="007C2272" w:rsidRPr="007C2272" w:rsidRDefault="007C2272" w:rsidP="00A62229">
      <w:pPr>
        <w:spacing w:after="0"/>
        <w:ind w:firstLine="709"/>
        <w:jc w:val="both"/>
        <w:rPr>
          <w:rFonts w:ascii="Times New Roman" w:hAnsi="Times New Roman" w:cs="Times New Roman"/>
          <w:sz w:val="28"/>
          <w:szCs w:val="28"/>
          <w:lang w:eastAsia="ru-RU"/>
        </w:rPr>
      </w:pPr>
    </w:p>
    <w:p w14:paraId="35D9689E"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Глава Урюпинского муниципального района является высшим должностным лицом муниципального района.</w:t>
      </w:r>
    </w:p>
    <w:p w14:paraId="708F34F0"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Глава Урюпинского муниципального района подконтролен и подотчетен населению и Урюпинской районной Думе.</w:t>
      </w:r>
    </w:p>
    <w:p w14:paraId="40EEC1B1"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 2. Глава Урюпинского муниципального района избирается Урюпинской районной Думой из числа кандидатов, представленных конкурсной комиссией по результатам конкурса, и возглавляет администрацию Урюпинского муниципального района.</w:t>
      </w:r>
    </w:p>
    <w:p w14:paraId="2289695C"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Срок полномочий главы Урюпинского муниципального района составляет пять лет.</w:t>
      </w:r>
    </w:p>
    <w:p w14:paraId="0C9BC1E5" w14:textId="361C38C6"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Полномочия главы Урюпинского муниципального района начинаются со дня его избрания Урюпинской районной Думой и вступления в должность в торжественной обстановке и прекращаются в день проведения Урюпинской районной Думы заседания, на котором рассматривается вопрос об избрании главы Урюпинского муниципального района.   </w:t>
      </w:r>
    </w:p>
    <w:p w14:paraId="4E6A2F01"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Порядок проведения конкурса по отбору кандидатур на должность главы Урюпинского муниципального района устанавливается Урюпинской районной Думой.</w:t>
      </w:r>
    </w:p>
    <w:p w14:paraId="5A9A17C6"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Общее число членов конкурсной комиссии в Урюпинском муниципальном районе устанавливается Урюпинской районной Думой. Половина членов конкурсной комиссии назначается Урюпинской районной Думой, а другая половина – Губернатором Волгоградской области.</w:t>
      </w:r>
    </w:p>
    <w:p w14:paraId="648EDBAC"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4. Главой Урюпинского муниципального района может быть избрано дееспособное лицо, достигшее 21-летнего возраста, имеющее гражданство Российской Федерации, гражданство (подданство)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не имеющее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w:t>
      </w:r>
    </w:p>
    <w:p w14:paraId="578E400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Порядком проведения конкурса по отбору кандидатур на должность главы Урюпинского муниципального района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Урюпинского муниципального района полномочий по решению вопросов непосредственного обеспечения жизнедеятельности населения.</w:t>
      </w:r>
    </w:p>
    <w:p w14:paraId="073B57F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5. Глава Урюпинского муниципального района должен соблюдать ограничения, запреты, исполнять обязанности, которые установлены для лиц, </w:t>
      </w:r>
      <w:r w:rsidRPr="007C2272">
        <w:rPr>
          <w:rFonts w:ascii="Times New Roman" w:hAnsi="Times New Roman" w:cs="Times New Roman"/>
          <w:sz w:val="28"/>
          <w:szCs w:val="28"/>
          <w:lang w:eastAsia="ru-RU"/>
        </w:rPr>
        <w:lastRenderedPageBreak/>
        <w:t>замещающих муниципальные должности, Федеральным законом от 20 марта 2025 года № 33-ФЗ «Об общих принципах организации местного самоуправления в единой системе публичной власти».</w:t>
      </w:r>
    </w:p>
    <w:p w14:paraId="0AAB39AA"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Глава Урюпинского муниципального района представляет в Урюпинскую районную Думу ежегодные отчеты о результатах своей деятельности, деятельности администрации Урюпинского муниципального района, в том числе о решении вопросов, поставленных Урюпинской районной Думой.</w:t>
      </w:r>
    </w:p>
    <w:p w14:paraId="65CFDD70"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 6. Глава Урюпинского муниципального района назначает и освобождает от должности заместителей главы Урюпинского муниципального района.</w:t>
      </w:r>
    </w:p>
    <w:p w14:paraId="726EF1BE"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Численность заместителей главы Урюпинского муниципального района устанавливается в соответствии с утверждаемой Урюпинской районной Думой структурой администрации Урюпинского муниципального района по представлению главы Урюпинского муниципального района.</w:t>
      </w:r>
    </w:p>
    <w:p w14:paraId="253D00FC"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В случаях, если глава Урюпинского муниципального района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один из заместителей главы Урюпинского муниципального района. Временное исполнение полномочий главы Урюпинского муниципального района возлагается распоряжением главы Урюпинского муниципального района. </w:t>
      </w:r>
    </w:p>
    <w:p w14:paraId="305B79DF"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В случае невозможности издания главой Урюпинского муниципального района указанного распоряжения временное исполнение обязанностей главы Урюпинского муниципального района возлагается решением Урюпинской районной Думы на одного из заместителей главы Урюпинского муниципального района, а при их отсутствии – на иное должностное лицо администрации Урюпинского муниципального района в соответствии с распределением должностных обязанностей в администрации Урюпинского муниципального района или депутата Урюпинской районной Думы в течение 10 дней со дня наступления данных событий.</w:t>
      </w:r>
    </w:p>
    <w:p w14:paraId="405F2DF0" w14:textId="1BC6098F"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В случае применения к главе Урюпинского муниципального района по решению суда мер процессуального принуждения в виде заключения под стражу или временного отстранения от должности Губернатор Волгоградской области в течение 10 дней назначает временно исполняющего полномочия главы Урюпинского муниципального района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1E72266F"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7. Полномочия главы Урюпинского муниципального района прекращаются досрочно в случае: </w:t>
      </w:r>
    </w:p>
    <w:p w14:paraId="1C39266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1) смерти;</w:t>
      </w:r>
    </w:p>
    <w:p w14:paraId="5783DC9E"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отставки по собственному желанию;</w:t>
      </w:r>
    </w:p>
    <w:p w14:paraId="78B37C00"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признания судом недееспособным или ограниченно дееспособным;</w:t>
      </w:r>
    </w:p>
    <w:p w14:paraId="18A90DB4"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признания судом безвестно отсутствующим или объявления умершим;</w:t>
      </w:r>
    </w:p>
    <w:p w14:paraId="287F760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вступления в отношении его в законную силу обвинительного приговора суда;</w:t>
      </w:r>
    </w:p>
    <w:p w14:paraId="3CE0AB63"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6) выезда за пределы Российской Федерации на постоянное место жительства;</w:t>
      </w:r>
    </w:p>
    <w:p w14:paraId="121BC691"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4E9D54BC"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8) призыва на военную службу или направления на заменяющую ее альтернативную гражданскую службу;</w:t>
      </w:r>
    </w:p>
    <w:p w14:paraId="04C882A6"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9) приобретения статуса иностранного агента;</w:t>
      </w:r>
    </w:p>
    <w:p w14:paraId="1B48BF52"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10) утраты доверия Президента Российской Федерации;</w:t>
      </w:r>
    </w:p>
    <w:p w14:paraId="50E07C4A"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11) удаления в отставку; </w:t>
      </w:r>
    </w:p>
    <w:p w14:paraId="4F0CF202"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12) отрешения от должности;</w:t>
      </w:r>
    </w:p>
    <w:p w14:paraId="3EAD095F"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13) установленной в судебном порядке стойкой неспособности по состоянию здоровья осуществлять полномочия главы муниципального образования;</w:t>
      </w:r>
    </w:p>
    <w:p w14:paraId="0F4D68C4"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14) преобразования Урюпинского муниципального района, осуществляемого в соответствии с частями 6 и 7 статьи 12 Федерального закона от 20 марта 2025 года № 33-ФЗ «Об общих принципах организации местного самоуправления в единой системе публичной власти»; </w:t>
      </w:r>
    </w:p>
    <w:p w14:paraId="27B8E63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15) увеличения численности избирателей Урюпинского муниципального района более чем на 25 процентов;</w:t>
      </w:r>
    </w:p>
    <w:p w14:paraId="7B64C2F7"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16) нарушения срока издания муниципального правового акта, необходимого для реализации решения, принятого путем прямого волеизъявления населения;</w:t>
      </w:r>
    </w:p>
    <w:p w14:paraId="639868A7" w14:textId="388BA34E"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17) освобождения от занимаемой должности в судебном порядке на основании заявления Губернатора Волгоградской области в связи </w:t>
      </w:r>
      <w:r w:rsidR="00C4442D">
        <w:rPr>
          <w:rFonts w:ascii="Times New Roman" w:hAnsi="Times New Roman" w:cs="Times New Roman"/>
          <w:sz w:val="28"/>
          <w:szCs w:val="28"/>
          <w:lang w:eastAsia="ru-RU"/>
        </w:rPr>
        <w:t xml:space="preserve">с </w:t>
      </w:r>
      <w:r w:rsidRPr="007C2272">
        <w:rPr>
          <w:rFonts w:ascii="Times New Roman" w:hAnsi="Times New Roman" w:cs="Times New Roman"/>
          <w:sz w:val="28"/>
          <w:szCs w:val="28"/>
          <w:lang w:eastAsia="ru-RU"/>
        </w:rPr>
        <w:t>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14:paraId="68F3B04C"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18) в иных случаях, установленных Федеральным законом от 20 марта 2025 года № 33-ФЗ «Об общих принципах организации местного </w:t>
      </w:r>
      <w:r w:rsidRPr="007C2272">
        <w:rPr>
          <w:rFonts w:ascii="Times New Roman" w:hAnsi="Times New Roman" w:cs="Times New Roman"/>
          <w:sz w:val="28"/>
          <w:szCs w:val="28"/>
          <w:lang w:eastAsia="ru-RU"/>
        </w:rPr>
        <w:lastRenderedPageBreak/>
        <w:t xml:space="preserve">самоуправления в единой системе публичной власти» и другими федеральными законами. </w:t>
      </w:r>
    </w:p>
    <w:p w14:paraId="67BF4772"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8. Решение о досрочном прекращении полномочий главы Урюпинского муниципального района и назначении конкурса по отбору кандидатур на должность главы Урюпинского муниципального района принимается Урюпинской районной Думой в течение 10 дней после дня поступления в Урюпинскую районную Думу документов, свидетельствующих о появлении основания для досрочного прекращения полномочий главы Урюпинского муниципального района.</w:t>
      </w:r>
    </w:p>
    <w:p w14:paraId="3024D993"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Полномочия главы Урюпинского муниципального района считаются прекращенными со дня наступления события, являющегося основанием для досрочного прекращения полномочий главы Урюпинского муниципального района, если иное не предусмотрено решением Урюпинской районной Думы о досрочном прекращении полномочий главы Урюпинского муниципального района.</w:t>
      </w:r>
    </w:p>
    <w:p w14:paraId="10BBAB3B" w14:textId="6004B52F" w:rsidR="007C2272" w:rsidRPr="007C2272" w:rsidRDefault="007C2272" w:rsidP="00C4442D">
      <w:pPr>
        <w:spacing w:after="0"/>
        <w:ind w:firstLine="709"/>
        <w:jc w:val="both"/>
        <w:rPr>
          <w:rFonts w:ascii="Times New Roman" w:hAnsi="Times New Roman" w:cs="Times New Roman"/>
          <w:sz w:val="28"/>
          <w:szCs w:val="28"/>
          <w:lang w:eastAsia="zh-CN"/>
        </w:rPr>
      </w:pPr>
      <w:r w:rsidRPr="007C2272">
        <w:rPr>
          <w:rFonts w:ascii="Times New Roman" w:hAnsi="Times New Roman" w:cs="Times New Roman"/>
          <w:sz w:val="28"/>
          <w:szCs w:val="28"/>
          <w:lang w:eastAsia="zh-CN"/>
        </w:rPr>
        <w:t>В случае отставки главы Урюпинского муниципального района по собственному желанию, если Урюпинская районная Дума не примет решение о досрочном прекращении полномочий главы Урюпинского муниципального района в срок, определенный в абзаце первом настоящей части, то полномочия главы Урюпинского муниципального района считаются прекращенными со дня, следующего за днем истечения указанного срока.</w:t>
      </w:r>
    </w:p>
    <w:p w14:paraId="0AA4AD36"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Временно исполняющий полномочия главы Урюпинского муниципального района в течение 10 дней назначается Губернатором Волгоградской области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6A959BA0" w14:textId="2D729396"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9. В случае, если глава Урюпинского муниципального района, полномочия которого прекращены досрочно на основании правового акта Губернатора Волгоградской области об отрешении от должности главы Урюпинского муниципального района либо на основании решения Урюпинской районной Думы об удалении его в отставку, обжалует данные правовой акт или решение в судебном порядке, Урюпинская районная Дума не вправе принимать решение об избрании главы Урюпинского муниципального района, избираемого из числа кандидатов представленных конкурсной комиссией по результатам конкурса, до вступления решения суда в законную силу.</w:t>
      </w:r>
    </w:p>
    <w:p w14:paraId="08802D02"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384B5E13"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17. Полномочия главы Урюпинского муниципального района </w:t>
      </w:r>
    </w:p>
    <w:p w14:paraId="3E64C928"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3B85DD9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1. К компетенции главы Урюпинского муниципального района относится:</w:t>
      </w:r>
    </w:p>
    <w:p w14:paraId="1992F6CC" w14:textId="34149851"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представительство Урюпинского муниципального района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3612BD23"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подписание и обнародование в порядке, установленном настоящим Уставом, нормативных правовых актов, принятых Урюпинской районной Думой;</w:t>
      </w:r>
    </w:p>
    <w:p w14:paraId="07EEB711"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издание постановлений и распоряжений главы Урюпинского муниципального района по вопросам, отнесенным к его компетенции настоящим Уставом;</w:t>
      </w:r>
    </w:p>
    <w:p w14:paraId="6BF1C85C"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право требования созыва внеочередного заседания Урюпинской районной Думы;</w:t>
      </w:r>
    </w:p>
    <w:p w14:paraId="35A072A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обеспечение осуществления органами местного самоуправления Урюпинского муниципального района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w:t>
      </w:r>
    </w:p>
    <w:p w14:paraId="675C170F"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6) организация выполнения решений Урюпинской районной Думы в пределах своих полномочий;</w:t>
      </w:r>
    </w:p>
    <w:p w14:paraId="52ED8DD7" w14:textId="15242755"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7) представление Урюпинской районной Думе ежегодных отчетов о результатах своей деятельности, о результатах деятельности администрации Урюпинского муниципального района и иных подведомственных ему органов местного самоуправления, в том числе о решении вопросов, поставленных Урюпинской районной Думой;</w:t>
      </w:r>
    </w:p>
    <w:p w14:paraId="7E674073"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8) исполнение полномочий главы администрации Урюпинского муниципального района;</w:t>
      </w:r>
    </w:p>
    <w:p w14:paraId="5A2089B1"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9) формирование администрации Урюпинского муниципального района и руководство ее деятельностью;</w:t>
      </w:r>
    </w:p>
    <w:p w14:paraId="2D4F2657"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10) осуществление полномочий представителя нанимателя (работодателя) для муниципальных служащих и иных работников администрации Урюпинского муниципального района;</w:t>
      </w:r>
    </w:p>
    <w:p w14:paraId="507EA5AE"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11) представление на утверждение Урюпинской районной Думе проекта бюджета Урюпинского муниципального района, стратегии социально-экономического развития Урюпинского муниципального района, отчетов об их исполнении (реализации);</w:t>
      </w:r>
    </w:p>
    <w:p w14:paraId="25A6E864"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12) осуществление личного приема и рассмотрение предложений, заявлений и жалоб граждан, принятие по ним решений;</w:t>
      </w:r>
    </w:p>
    <w:p w14:paraId="0F2E188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13) осуществление иных полномочий, предусмотренных федеральным законодательством, законодательством Волгоградской области, настоящим Уставом, решениями Урюпинской районной Думы.</w:t>
      </w:r>
    </w:p>
    <w:p w14:paraId="767092F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2. Глава Урюпинского муниципального района в пределах своих полномочий, установленных настоящим Уставом и решениями </w:t>
      </w:r>
      <w:proofErr w:type="gramStart"/>
      <w:r w:rsidRPr="007C2272">
        <w:rPr>
          <w:rFonts w:ascii="Times New Roman" w:hAnsi="Times New Roman" w:cs="Times New Roman"/>
          <w:sz w:val="28"/>
          <w:szCs w:val="28"/>
          <w:lang w:eastAsia="ru-RU"/>
        </w:rPr>
        <w:t>Урюпинской районной Думы</w:t>
      </w:r>
      <w:proofErr w:type="gramEnd"/>
      <w:r w:rsidRPr="007C2272">
        <w:rPr>
          <w:rFonts w:ascii="Times New Roman" w:hAnsi="Times New Roman" w:cs="Times New Roman"/>
          <w:sz w:val="28"/>
          <w:szCs w:val="28"/>
          <w:lang w:eastAsia="ru-RU"/>
        </w:rPr>
        <w:t xml:space="preserve"> издает и подписывает:</w:t>
      </w:r>
    </w:p>
    <w:p w14:paraId="57C3F5D6"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 постановления и распоряжения главы Урюпинского муниципального района – по вопросам, отнесенным к его компетенции федеральными законами и частью 1 настоящей статьи; </w:t>
      </w:r>
    </w:p>
    <w:p w14:paraId="13BAEB63"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постановления и распоряжения администрации Урюпинского муниципального района – по вопросам, решаемым в рамках исполнения полномочий руководителя администрации Урюпинского муниципального района в соответствии со статьей 19 настоящего Устава.</w:t>
      </w:r>
    </w:p>
    <w:p w14:paraId="04E4E3E0"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5C06B09C"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Статья 18. Администрация Урюпинского муниципального района, ее статус и структура</w:t>
      </w:r>
    </w:p>
    <w:p w14:paraId="07B23F45"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5C31F170"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Администрация Урюпинского муниципального района является исполнительно-распорядительным органом Урюпинского муниципального района.</w:t>
      </w:r>
    </w:p>
    <w:p w14:paraId="03083872"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Администрация Урюпинского муниципального района подотчетна и подконтрольна Урюпинской районной Думе.</w:t>
      </w:r>
    </w:p>
    <w:p w14:paraId="6D6A3053"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Администрация Урюпинского муниципального района обладает правами юридического лица.</w:t>
      </w:r>
    </w:p>
    <w:p w14:paraId="1DCCC1D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Администрацию Урюпинского муниципального района возглавляет глава Урюпинского муниципального района Волгоградской области, который руководит ею на принципах единоначалия.</w:t>
      </w:r>
    </w:p>
    <w:p w14:paraId="53360071"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 Структура администрации Урюпинского муниципального района утверждается Урюпинской районной Думой по представлению главы Урюпинского муниципального района. В структуру администрации Урюпинского муниципального района могут входить отраслевые (функциональные) органы администрации Урюпинского муниципального района. </w:t>
      </w:r>
    </w:p>
    <w:p w14:paraId="59BBE1F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Расходы на обеспечение деятельности администрации Урюпинского муниципального района предусматриваются в бюджете Урюпинского муниципального района отдельной строкой в соответствии с классификацией расходов бюджетов Российской Федерации.</w:t>
      </w:r>
    </w:p>
    <w:p w14:paraId="17D9992E"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11D62D44"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19. Полномочия администрации Урюпинского муниципального района </w:t>
      </w:r>
    </w:p>
    <w:p w14:paraId="60933BFA"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0B70E175"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К компетенции администрации Урюпинского муниципального района относится:</w:t>
      </w:r>
    </w:p>
    <w:p w14:paraId="0485EDBF"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составление проекта бюджета Урюпинского муниципального района;</w:t>
      </w:r>
    </w:p>
    <w:p w14:paraId="20FE5A42"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установление порядка принятия решений о разработке, формирования и реализации муниципальных программ;</w:t>
      </w:r>
    </w:p>
    <w:p w14:paraId="58D94D59"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 подготовка и реализация стратегии социально-экономического развития Урюпинского муниципального района, а также подготовка, корректировка, утверждение и реализация плана мероприятий по реализации стратегии социально-экономического развития Урюпинского муниципального района, прогноза социально-экономического развития Урюпинского муниципального района на среднесрочный или долгосрочный период, бюджетного прогноза Урюпинского муниципального района на долгосрочный период, муниципальных программ; </w:t>
      </w:r>
    </w:p>
    <w:p w14:paraId="23793217"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установление порядка ведения реестра расходных обязательств Урюпинского муниципального района;</w:t>
      </w:r>
    </w:p>
    <w:p w14:paraId="7B835F43"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установление порядка осуществления муниципальных заимствований;</w:t>
      </w:r>
    </w:p>
    <w:p w14:paraId="79EA956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6) определение порядка формирования и ведения реестра муниципальных услуг, порядка разработки и утверждения административных регламентов предоставления муниципальных услуг, утверждение административных регламентов предоставления муниципальных услуг и осуществление предоставления муниципальных услуг в пределах своей компетенции;</w:t>
      </w:r>
    </w:p>
    <w:p w14:paraId="3772B197"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7) утверждение перечня должностных лиц, уполномоченных составлять протоколы об административных правонарушениях в соответствии с полномочиями, предоставленными законодательством Российской Федерации и Волгоградской области;</w:t>
      </w:r>
    </w:p>
    <w:p w14:paraId="4613BC9B"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8) утверждение положения об оплате труда работников администрации Урюпинского муниципального района, занимающих должности, не относящиеся к должностям муниципальной службы;</w:t>
      </w:r>
    </w:p>
    <w:p w14:paraId="7E375C79"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9) принятие нормативных правовых актов, устанавливающих </w:t>
      </w:r>
      <w:hyperlink r:id="rId22" w:tooltip="consultantplus://offline/ref=1635975B66B647AFACBA336C8CC52B0EBB22169633A90825F5DE260C3B0C20EC8A13EE1EBA0902DDZFh9M" w:history="1">
        <w:r w:rsidRPr="007C2272">
          <w:rPr>
            <w:rFonts w:ascii="Times New Roman" w:hAnsi="Times New Roman" w:cs="Times New Roman"/>
            <w:sz w:val="28"/>
            <w:szCs w:val="28"/>
            <w:lang w:eastAsia="ru-RU"/>
          </w:rPr>
          <w:t>системы</w:t>
        </w:r>
      </w:hyperlink>
      <w:r w:rsidRPr="007C2272">
        <w:rPr>
          <w:rFonts w:ascii="Times New Roman" w:hAnsi="Times New Roman" w:cs="Times New Roman"/>
          <w:sz w:val="28"/>
          <w:szCs w:val="28"/>
          <w:lang w:eastAsia="ru-RU"/>
        </w:rPr>
        <w:t xml:space="preserve"> оплаты труда (в том числе тарифные системы оплаты труда) работников муниципальных учреждений, учредителем которых является Урюпинский муниципальный район;</w:t>
      </w:r>
    </w:p>
    <w:p w14:paraId="2CE389D1"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10) утверждение порядка использования бюджетных ассигнований резервного фонда администрации Урюпинского муниципального района;</w:t>
      </w:r>
    </w:p>
    <w:p w14:paraId="302AD425"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11) управление муниципальным долгом;</w:t>
      </w:r>
    </w:p>
    <w:p w14:paraId="76195246"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12) утверждение схемы размещения нестационарных торговых объектов;</w:t>
      </w:r>
    </w:p>
    <w:p w14:paraId="4476488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13) осуществление муниципального контроля;</w:t>
      </w:r>
    </w:p>
    <w:p w14:paraId="08C9620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 xml:space="preserve">14) определение </w:t>
      </w:r>
      <w:proofErr w:type="gramStart"/>
      <w:r w:rsidRPr="007C2272">
        <w:rPr>
          <w:rFonts w:ascii="Times New Roman" w:hAnsi="Times New Roman" w:cs="Times New Roman"/>
          <w:sz w:val="28"/>
          <w:szCs w:val="28"/>
          <w:lang w:eastAsia="ru-RU"/>
        </w:rPr>
        <w:t>границ</w:t>
      </w:r>
      <w:proofErr w:type="gramEnd"/>
      <w:r w:rsidRPr="007C2272">
        <w:rPr>
          <w:rFonts w:ascii="Times New Roman" w:hAnsi="Times New Roman" w:cs="Times New Roman"/>
          <w:sz w:val="28"/>
          <w:szCs w:val="28"/>
          <w:lang w:eastAsia="ru-RU"/>
        </w:rPr>
        <w:t xml:space="preserve"> прилегающих к некоторым организациям и объектам территорий, на которых не допускается розничная продажа алкогольной продукции; </w:t>
      </w:r>
    </w:p>
    <w:p w14:paraId="30C33BA1"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15) установление правил использования водных объектов общего пользования для личных и бытовых </w:t>
      </w:r>
      <w:proofErr w:type="gramStart"/>
      <w:r w:rsidRPr="007C2272">
        <w:rPr>
          <w:rFonts w:ascii="Times New Roman" w:hAnsi="Times New Roman" w:cs="Times New Roman"/>
          <w:sz w:val="28"/>
          <w:szCs w:val="28"/>
          <w:lang w:eastAsia="ru-RU"/>
        </w:rPr>
        <w:t>нужд,  а</w:t>
      </w:r>
      <w:proofErr w:type="gramEnd"/>
      <w:r w:rsidRPr="007C2272">
        <w:rPr>
          <w:rFonts w:ascii="Times New Roman" w:hAnsi="Times New Roman" w:cs="Times New Roman"/>
          <w:sz w:val="28"/>
          <w:szCs w:val="28"/>
          <w:lang w:eastAsia="ru-RU"/>
        </w:rPr>
        <w:t xml:space="preserve"> также правил использования водных объектов для рекреационных целей; </w:t>
      </w:r>
    </w:p>
    <w:p w14:paraId="4CD35E16"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16) осуществление иных полномочий, предусмотренных федеральным законодательством, законодательством Волгоградской области, настоящим Уставом, решениями Урюпинской районной Думы.</w:t>
      </w:r>
    </w:p>
    <w:p w14:paraId="63CD6096" w14:textId="77777777" w:rsidR="007C2272" w:rsidRPr="007C2272" w:rsidRDefault="007C2272" w:rsidP="00C4442D">
      <w:pPr>
        <w:spacing w:after="0"/>
        <w:ind w:firstLine="709"/>
        <w:jc w:val="both"/>
        <w:rPr>
          <w:rFonts w:ascii="Times New Roman" w:hAnsi="Times New Roman" w:cs="Times New Roman"/>
          <w:sz w:val="28"/>
          <w:szCs w:val="28"/>
          <w:lang w:eastAsia="ru-RU"/>
        </w:rPr>
      </w:pPr>
      <w:bookmarkStart w:id="0" w:name="Par47"/>
      <w:bookmarkEnd w:id="0"/>
    </w:p>
    <w:p w14:paraId="58FF383A"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20. Контрольно-счетная палата Урюпинского муниципального района</w:t>
      </w:r>
    </w:p>
    <w:p w14:paraId="521CEBD3"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3A8FE6E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Контрольно-счетная палата Урюпинского муниципального района является постоянно действующим органом внешнего муниципального финансового контроля.</w:t>
      </w:r>
    </w:p>
    <w:p w14:paraId="3D9AF3CE"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Контрольно-счетная палата Урюпинского муниципального района образуется Урюпинской районной Думой.</w:t>
      </w:r>
    </w:p>
    <w:p w14:paraId="7C87FA47"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 Полномочия, состав, порядок организации и деятельности контрольно-счетной палаты Урюпинского муниципального района определяется решением Урюпинской районной Думы в соответствии с Федеральным законом от 07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 марта 2025 года                 №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иными нормативными правовыми актами Российской Федерации. </w:t>
      </w:r>
    </w:p>
    <w:p w14:paraId="07996AD6"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23A43CBB"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21. Гарантии, предоставляемые лицам, замещающим муниципальные должности в Урюпинском муниципальном районе</w:t>
      </w:r>
    </w:p>
    <w:p w14:paraId="1D28A39B" w14:textId="77777777" w:rsidR="00C4442D" w:rsidRDefault="00C4442D" w:rsidP="00C4442D">
      <w:pPr>
        <w:spacing w:after="0"/>
        <w:ind w:firstLine="709"/>
        <w:jc w:val="both"/>
        <w:rPr>
          <w:rFonts w:ascii="Times New Roman" w:hAnsi="Times New Roman" w:cs="Times New Roman"/>
          <w:sz w:val="28"/>
          <w:szCs w:val="28"/>
          <w:lang w:eastAsia="ru-RU"/>
        </w:rPr>
      </w:pPr>
    </w:p>
    <w:p w14:paraId="6EBA931E" w14:textId="27059B6E"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Лицам, замещающим муниципальные должности в Урюпинском муниципальном районе, устанавливаются гарантии осуществления полномочий в соответствии с федеральными законами, законами Волгоградской области, настоящим Уставом, муниципальными нормативными правовыми актами.</w:t>
      </w:r>
    </w:p>
    <w:p w14:paraId="06AAE727"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Депутату Урюпинской районной Думы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три рабочих дня в месяц.</w:t>
      </w:r>
    </w:p>
    <w:p w14:paraId="65728361"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3. Лицам, замещающим муниципальные должности на постоянной основе, за счет средств бюджета Урюпинского муниципального района гарантируются:</w:t>
      </w:r>
    </w:p>
    <w:p w14:paraId="752713A0"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условия работы, обеспечивающие исполнение должностных полномочий в соответствии с муниципальными правовыми актами органов местного самоуправления;</w:t>
      </w:r>
    </w:p>
    <w:p w14:paraId="7728D6D6"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право на своевременное и в полном объеме получение денежного вознаграждения в соответствии с федеральным законом, законами Волгоградской области и муниципальными правовыми актами;</w:t>
      </w:r>
    </w:p>
    <w:p w14:paraId="74C6B75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 и дополнительного оплачиваемого отпуска;</w:t>
      </w:r>
    </w:p>
    <w:p w14:paraId="06757315"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пенсионное обеспечение за выслугу лет в соответствии с муниципальными нормативными правовыми актами.</w:t>
      </w:r>
    </w:p>
    <w:p w14:paraId="62CCAFB0" w14:textId="281E0496"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Гарантия, предусмотренная </w:t>
      </w:r>
      <w:hyperlink w:anchor="Par20" w:history="1">
        <w:r w:rsidRPr="007C2272">
          <w:rPr>
            <w:rFonts w:ascii="Times New Roman" w:hAnsi="Times New Roman" w:cs="Times New Roman"/>
            <w:sz w:val="28"/>
            <w:szCs w:val="28"/>
            <w:lang w:eastAsia="ru-RU"/>
          </w:rPr>
          <w:t>пунктом 4</w:t>
        </w:r>
      </w:hyperlink>
      <w:r w:rsidRPr="007C2272">
        <w:rPr>
          <w:rFonts w:ascii="Times New Roman" w:hAnsi="Times New Roman" w:cs="Times New Roman"/>
          <w:sz w:val="28"/>
          <w:szCs w:val="28"/>
          <w:lang w:eastAsia="ru-RU"/>
        </w:rPr>
        <w:t xml:space="preserve"> настоящей части, распространяется только на лиц, осуществлявших полномочия на постоянной основе и достигших пенсионного возраста или потерявших трудоспособность в период замещения муниципальной должности, и не применяется к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r:id="rId23" w:history="1">
        <w:r w:rsidRPr="007C2272">
          <w:rPr>
            <w:rFonts w:ascii="Times New Roman" w:hAnsi="Times New Roman" w:cs="Times New Roman"/>
            <w:sz w:val="28"/>
            <w:szCs w:val="28"/>
            <w:lang w:eastAsia="ru-RU"/>
          </w:rPr>
          <w:t>пунктами 1</w:t>
        </w:r>
      </w:hyperlink>
      <w:r w:rsidRPr="007C2272">
        <w:rPr>
          <w:rFonts w:ascii="Times New Roman" w:hAnsi="Times New Roman" w:cs="Times New Roman"/>
          <w:sz w:val="28"/>
          <w:szCs w:val="28"/>
          <w:lang w:eastAsia="ru-RU"/>
        </w:rPr>
        <w:t xml:space="preserve"> - </w:t>
      </w:r>
      <w:hyperlink r:id="rId24" w:history="1">
        <w:r w:rsidRPr="007C2272">
          <w:rPr>
            <w:rFonts w:ascii="Times New Roman" w:hAnsi="Times New Roman" w:cs="Times New Roman"/>
            <w:sz w:val="28"/>
            <w:szCs w:val="28"/>
            <w:lang w:eastAsia="ru-RU"/>
          </w:rPr>
          <w:t>3 части 1 статьи 21</w:t>
        </w:r>
      </w:hyperlink>
      <w:r w:rsidRPr="007C2272">
        <w:rPr>
          <w:rFonts w:ascii="Times New Roman" w:hAnsi="Times New Roman" w:cs="Times New Roman"/>
          <w:sz w:val="28"/>
          <w:szCs w:val="28"/>
          <w:lang w:eastAsia="ru-RU"/>
        </w:rPr>
        <w:t xml:space="preserve">, </w:t>
      </w:r>
      <w:hyperlink r:id="rId25" w:history="1">
        <w:r w:rsidRPr="007C2272">
          <w:rPr>
            <w:rFonts w:ascii="Times New Roman" w:hAnsi="Times New Roman" w:cs="Times New Roman"/>
            <w:sz w:val="28"/>
            <w:szCs w:val="28"/>
            <w:lang w:eastAsia="ru-RU"/>
          </w:rPr>
          <w:t>пунктами 6</w:t>
        </w:r>
      </w:hyperlink>
      <w:r w:rsidRPr="007C2272">
        <w:rPr>
          <w:rFonts w:ascii="Times New Roman" w:hAnsi="Times New Roman" w:cs="Times New Roman"/>
          <w:sz w:val="28"/>
          <w:szCs w:val="28"/>
          <w:lang w:eastAsia="ru-RU"/>
        </w:rPr>
        <w:t xml:space="preserve">, </w:t>
      </w:r>
      <w:hyperlink r:id="rId26" w:history="1">
        <w:r w:rsidRPr="007C2272">
          <w:rPr>
            <w:rFonts w:ascii="Times New Roman" w:hAnsi="Times New Roman" w:cs="Times New Roman"/>
            <w:sz w:val="28"/>
            <w:szCs w:val="28"/>
            <w:lang w:eastAsia="ru-RU"/>
          </w:rPr>
          <w:t>7</w:t>
        </w:r>
      </w:hyperlink>
      <w:r w:rsidRPr="007C2272">
        <w:rPr>
          <w:rFonts w:ascii="Times New Roman" w:hAnsi="Times New Roman" w:cs="Times New Roman"/>
          <w:sz w:val="28"/>
          <w:szCs w:val="28"/>
          <w:lang w:eastAsia="ru-RU"/>
        </w:rPr>
        <w:t xml:space="preserve"> и </w:t>
      </w:r>
      <w:hyperlink r:id="rId27" w:history="1">
        <w:r w:rsidRPr="007C2272">
          <w:rPr>
            <w:rFonts w:ascii="Times New Roman" w:hAnsi="Times New Roman" w:cs="Times New Roman"/>
            <w:sz w:val="28"/>
            <w:szCs w:val="28"/>
            <w:lang w:eastAsia="ru-RU"/>
          </w:rPr>
          <w:t>10 части 1</w:t>
        </w:r>
      </w:hyperlink>
      <w:r w:rsidRPr="007C2272">
        <w:rPr>
          <w:rFonts w:ascii="Times New Roman" w:hAnsi="Times New Roman" w:cs="Times New Roman"/>
          <w:sz w:val="28"/>
          <w:szCs w:val="28"/>
          <w:lang w:eastAsia="ru-RU"/>
        </w:rPr>
        <w:t xml:space="preserve"> и </w:t>
      </w:r>
      <w:hyperlink r:id="rId28" w:history="1">
        <w:r w:rsidRPr="007C2272">
          <w:rPr>
            <w:rFonts w:ascii="Times New Roman" w:hAnsi="Times New Roman" w:cs="Times New Roman"/>
            <w:sz w:val="28"/>
            <w:szCs w:val="28"/>
            <w:lang w:eastAsia="ru-RU"/>
          </w:rPr>
          <w:t>частью 2 статьи 30</w:t>
        </w:r>
      </w:hyperlink>
      <w:r w:rsidRPr="007C2272">
        <w:rPr>
          <w:rFonts w:ascii="Times New Roman" w:hAnsi="Times New Roman" w:cs="Times New Roman"/>
          <w:sz w:val="28"/>
          <w:szCs w:val="28"/>
          <w:lang w:eastAsia="ru-RU"/>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p w14:paraId="617CE294"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Лицам, замещающим муниципальные должности и осуществляющим полномочия на постоянной основе, предоставляются ежегодный основной оплачиваемый отпуск продолжительностью 28 календарных дней и ежегодный дополнительный оплачиваемый отпуск продолжительностью 22 календарных дня.</w:t>
      </w:r>
    </w:p>
    <w:p w14:paraId="0F0D3A56"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Порядок предоставления гарантий, определенных частью первой настоящей статьи, устанавливается решением Урюпинской районной Думы.</w:t>
      </w:r>
    </w:p>
    <w:p w14:paraId="09839E4E"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195CDE7F"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22. Муниципальная служба</w:t>
      </w:r>
    </w:p>
    <w:p w14:paraId="1AD05E8B"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46C7BB02"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федеральными законами, а также принимаемыми в соответствии с ним законами Волгоградской области, настоящим Уставом и иными муниципальными правовыми актами.</w:t>
      </w:r>
    </w:p>
    <w:p w14:paraId="775E24A0" w14:textId="77777777" w:rsidR="007C2272" w:rsidRPr="007C2272" w:rsidRDefault="007C2272" w:rsidP="007C2272">
      <w:pPr>
        <w:spacing w:after="0"/>
        <w:jc w:val="both"/>
        <w:rPr>
          <w:rFonts w:ascii="Times New Roman" w:hAnsi="Times New Roman" w:cs="Times New Roman"/>
          <w:sz w:val="28"/>
          <w:szCs w:val="28"/>
          <w:lang w:eastAsia="ru-RU"/>
        </w:rPr>
      </w:pPr>
    </w:p>
    <w:p w14:paraId="71AFF35A" w14:textId="22A2BD2B" w:rsidR="007C2272" w:rsidRPr="007C2272" w:rsidRDefault="007C2272" w:rsidP="00C4442D">
      <w:pPr>
        <w:spacing w:after="0"/>
        <w:jc w:val="center"/>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Глава </w:t>
      </w:r>
      <w:r w:rsidRPr="007C2272">
        <w:rPr>
          <w:rFonts w:ascii="Times New Roman" w:hAnsi="Times New Roman" w:cs="Times New Roman"/>
          <w:b/>
          <w:bCs/>
          <w:sz w:val="28"/>
          <w:szCs w:val="28"/>
          <w:lang w:val="en-US" w:eastAsia="ru-RU"/>
        </w:rPr>
        <w:t>IV</w:t>
      </w:r>
      <w:r w:rsidRPr="007C2272">
        <w:rPr>
          <w:rFonts w:ascii="Times New Roman" w:hAnsi="Times New Roman" w:cs="Times New Roman"/>
          <w:b/>
          <w:bCs/>
          <w:sz w:val="28"/>
          <w:szCs w:val="28"/>
          <w:lang w:eastAsia="ru-RU"/>
        </w:rPr>
        <w:t>. МУНИЦИПАЛЬНЫЕ ПРАВОВЫЕ АКТЫ</w:t>
      </w:r>
    </w:p>
    <w:p w14:paraId="0617ACD3" w14:textId="583FE9D2" w:rsidR="007C2272" w:rsidRPr="007C2272" w:rsidRDefault="007C2272" w:rsidP="00C4442D">
      <w:pPr>
        <w:spacing w:after="0"/>
        <w:jc w:val="center"/>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УРЮПИНСКОГО МУНИЦИПАЛЬНОГО РАЙОНА</w:t>
      </w:r>
    </w:p>
    <w:p w14:paraId="554DC822" w14:textId="77777777" w:rsidR="007C2272" w:rsidRPr="007C2272" w:rsidRDefault="007C2272" w:rsidP="007C2272">
      <w:pPr>
        <w:spacing w:after="0"/>
        <w:jc w:val="both"/>
        <w:rPr>
          <w:rFonts w:ascii="Times New Roman" w:hAnsi="Times New Roman" w:cs="Times New Roman"/>
          <w:sz w:val="28"/>
          <w:szCs w:val="28"/>
          <w:lang w:eastAsia="ru-RU"/>
        </w:rPr>
      </w:pPr>
    </w:p>
    <w:p w14:paraId="2403A402" w14:textId="77777777" w:rsidR="007C2272" w:rsidRPr="007C2272" w:rsidRDefault="007C2272" w:rsidP="007C2272">
      <w:pPr>
        <w:spacing w:after="0"/>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23. Система муниципальных правовых актов Урюпинского муниципального района  </w:t>
      </w:r>
    </w:p>
    <w:p w14:paraId="3AB7AA88" w14:textId="77777777" w:rsidR="007C2272" w:rsidRPr="007C2272" w:rsidRDefault="007C2272" w:rsidP="007C2272">
      <w:pPr>
        <w:spacing w:after="0"/>
        <w:jc w:val="both"/>
        <w:rPr>
          <w:rFonts w:ascii="Times New Roman" w:hAnsi="Times New Roman" w:cs="Times New Roman"/>
          <w:sz w:val="28"/>
          <w:szCs w:val="28"/>
          <w:lang w:eastAsia="ru-RU"/>
        </w:rPr>
      </w:pPr>
    </w:p>
    <w:p w14:paraId="3315FA06"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В систему муниципальных правовых актов Урюпинского муниципального района входят:</w:t>
      </w:r>
    </w:p>
    <w:p w14:paraId="6D25911E"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правовые акты, принятые на местном референдуме, сходе граждан;</w:t>
      </w:r>
    </w:p>
    <w:p w14:paraId="553D1D0A"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решения Урюпинской районной Думы;</w:t>
      </w:r>
    </w:p>
    <w:p w14:paraId="248FED43"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постановления и распоряжения председателя Урюпинской районной Думы по вопросам организации деятельности Урюпинской районной Думы;</w:t>
      </w:r>
    </w:p>
    <w:p w14:paraId="408DFB02"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 4) постановления и распоряжения главы Урюпинского муниципального района по вопросам, отнесенным к его компетенции настоящим Уставом; </w:t>
      </w:r>
    </w:p>
    <w:p w14:paraId="21E34323"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5) постановления и распоряжения администрации Урюпинского муниципального района; </w:t>
      </w:r>
    </w:p>
    <w:p w14:paraId="26934D2A"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6) правовые акты иных органов местного </w:t>
      </w:r>
      <w:proofErr w:type="gramStart"/>
      <w:r w:rsidRPr="007C2272">
        <w:rPr>
          <w:rFonts w:ascii="Times New Roman" w:hAnsi="Times New Roman" w:cs="Times New Roman"/>
          <w:sz w:val="28"/>
          <w:szCs w:val="28"/>
          <w:lang w:eastAsia="ru-RU"/>
        </w:rPr>
        <w:t>самоуправления,  предусмотренных</w:t>
      </w:r>
      <w:proofErr w:type="gramEnd"/>
      <w:r w:rsidRPr="007C2272">
        <w:rPr>
          <w:rFonts w:ascii="Times New Roman" w:hAnsi="Times New Roman" w:cs="Times New Roman"/>
          <w:sz w:val="28"/>
          <w:szCs w:val="28"/>
          <w:lang w:eastAsia="ru-RU"/>
        </w:rPr>
        <w:t xml:space="preserve"> настоящим Уставом;</w:t>
      </w:r>
    </w:p>
    <w:p w14:paraId="7C04079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7) распоряжения и приказы иных должностных лиц местного самоуправления, предусмотренных настоящим Уставом, по вопросам, отнесенным к их полномочиям.</w:t>
      </w:r>
    </w:p>
    <w:p w14:paraId="41A51D8D"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766B8C73"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24. Порядок принятия Устава Урюпинского муниципального района, порядок внесения в него изменений и дополнений</w:t>
      </w:r>
    </w:p>
    <w:p w14:paraId="16F81D01"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477D6157"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Устав является актом высшей юридической силы в системе муниципальных правовых актов, имеет прямое действие и применяется на всей территории Урюпинского муниципального района.</w:t>
      </w:r>
    </w:p>
    <w:p w14:paraId="300C265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2. Проект устава, проект решения Урюпинской районной Думы о внесении изменений и (или) дополнений в устав не позднее чем за 30 дней до дня рассмотрения вопроса о принятии устава, внесении изменений и (или) дополнений в устав подлежат официальному опубликованию с одновременным официальным опубликованием установленного решением Урюпинской районной Думы порядка учета предложений по проекту устава, проекту решения Урюпинской районной Думы о внесении изменений и (или) дополнений в устав, а также порядка участия граждан в его обсуждении. </w:t>
      </w:r>
    </w:p>
    <w:p w14:paraId="5D289CDE"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 Не требуется официальное опубликование порядка учета предложений по проекту решения Урюпинской районной Думы о внесении изменений и дополнений в устав, а также порядка участия граждан в его обсуждении в случае, когда в устав вносятся изменения в форме точного </w:t>
      </w:r>
      <w:r w:rsidRPr="007C2272">
        <w:rPr>
          <w:rFonts w:ascii="Times New Roman" w:hAnsi="Times New Roman" w:cs="Times New Roman"/>
          <w:sz w:val="28"/>
          <w:szCs w:val="28"/>
          <w:lang w:eastAsia="ru-RU"/>
        </w:rPr>
        <w:lastRenderedPageBreak/>
        <w:t>воспроизведения положений Конституции Российской Федерации, федеральных законов, Устава Волгоградской области или законов Волгоградской области в целях приведения данного устава в соответствие с этими нормативными правовыми актами.</w:t>
      </w:r>
    </w:p>
    <w:p w14:paraId="7A16DDBE"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4. Устав, решение Урюпинской районной Думы о внесении изменений и дополнений в устав принимаются большинством в две трети голосов от установленной численности депутатов Урюпинской районной Думы. </w:t>
      </w:r>
    </w:p>
    <w:p w14:paraId="5A45ADD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5. Устав, решение Урюпинской районной Думы о внесении изменений и (или) дополнений в устав подлежат государственной регистрации в Управлении Министерства юстиции Российской Федерации по Волгоградской области в порядке, установленном федеральным законом. </w:t>
      </w:r>
    </w:p>
    <w:p w14:paraId="3E2B1FFF"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6. Глава Урюпинского муниципального района обязан опубликовать зарегистрированные устав, решение о внесении изменений и дополнений в устав в течение семи дней со дня поступления из Управления Министерства юстиции Российской Федерации по Волгоградской области предусмотренного </w:t>
      </w:r>
      <w:hyperlink r:id="rId29" w:history="1">
        <w:r w:rsidRPr="007C2272">
          <w:rPr>
            <w:rFonts w:ascii="Times New Roman" w:hAnsi="Times New Roman" w:cs="Times New Roman"/>
            <w:sz w:val="28"/>
            <w:szCs w:val="28"/>
            <w:lang w:eastAsia="ru-RU"/>
          </w:rPr>
          <w:t>частью 6 статьи 4</w:t>
        </w:r>
      </w:hyperlink>
      <w:r w:rsidRPr="007C2272">
        <w:rPr>
          <w:rFonts w:ascii="Times New Roman" w:hAnsi="Times New Roman" w:cs="Times New Roman"/>
          <w:sz w:val="28"/>
          <w:szCs w:val="28"/>
          <w:lang w:eastAsia="ru-RU"/>
        </w:rPr>
        <w:t xml:space="preserve"> Федерального закона от 21 июля 2005 года № 97-ФЗ «О государственной регистрации уставов муниципальных образований» уведомления о включении сведений об уставе, о решении Урюпинской районной Думы о внесении изменений и дополнений в устав в государственный реестр уставов муниципальных образований субъекта Российской Федерации.</w:t>
      </w:r>
    </w:p>
    <w:p w14:paraId="17773C07"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54468978"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25. Подготовка и принятие (издание) муниципальных правовых актов Урюпинского муниципального района  </w:t>
      </w:r>
    </w:p>
    <w:p w14:paraId="3114B1E3"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01F91D85" w14:textId="61B7BC48"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Проекты нормативных правовых актов могут вноситься депутатами Урюпинской районной Думы, главой Урюпинского муниципального района, контрольно-счетной палатой Урюпинского муниципального района, Урюпинским межрайонным прокурором,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 Управлением Министерства юстиции Российской Федерации по Волгоградской области.</w:t>
      </w:r>
    </w:p>
    <w:p w14:paraId="4CEE38CE"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Порядок внесения проектов муниципальных правовых актов Урюпинского муниципального района, перечень и форма прилагаемых к ним документов, порядок принятия (издания) муниципальных правовых актов Урюпинского муниципального района устанавливаются настоящим Уставом и нормативным правовым актом органа местного самоуправления или должностного лица местного самоуправления Урюпинского муниципального района, на рассмотрение которых вносятся указанные проекты.</w:t>
      </w:r>
    </w:p>
    <w:p w14:paraId="6A06073C"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 Проекты нормативных правовых актов Урюпинской районной Думы об установлении, о введении в действие или прекращении действия налогов </w:t>
      </w:r>
      <w:r w:rsidRPr="007C2272">
        <w:rPr>
          <w:rFonts w:ascii="Times New Roman" w:hAnsi="Times New Roman" w:cs="Times New Roman"/>
          <w:sz w:val="28"/>
          <w:szCs w:val="28"/>
          <w:lang w:eastAsia="ru-RU"/>
        </w:rPr>
        <w:lastRenderedPageBreak/>
        <w:t>(сборов),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Урюпинской районной Думы, предусматривающие расходы, финансовое обеспечение которых осуществляется за счет средств местного бюджета, рассматриваются Урюпинской районной Думой по представлению главы Урюпинского муниципального района либо при наличии заключения указанного лица.</w:t>
      </w:r>
    </w:p>
    <w:p w14:paraId="045075D2"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Заключение представляется в Урюпинскую районную Думу в течение 30 дней со дня поступления соответствующего проекта нормативного правового акта главе Урюпинского муниципального района.</w:t>
      </w:r>
    </w:p>
    <w:p w14:paraId="1DC4B7C8"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1ECB39DE"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w:t>
      </w:r>
      <w:bookmarkStart w:id="1" w:name="Par687"/>
      <w:bookmarkEnd w:id="1"/>
      <w:r w:rsidRPr="007C2272">
        <w:rPr>
          <w:rFonts w:ascii="Times New Roman" w:hAnsi="Times New Roman" w:cs="Times New Roman"/>
          <w:b/>
          <w:bCs/>
          <w:sz w:val="28"/>
          <w:szCs w:val="28"/>
          <w:lang w:eastAsia="ru-RU"/>
        </w:rPr>
        <w:t>26. Порядок вступления в силу муниципальных правовых актов Урюпинского муниципального района</w:t>
      </w:r>
    </w:p>
    <w:p w14:paraId="7577B4B0"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0C5BC93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 Муниципальные правовые акты Урюпинского муниципального района вступают в силу в порядке, установленном законодательством Российской Федерации, настоящим Уставом. </w:t>
      </w:r>
    </w:p>
    <w:p w14:paraId="3843E20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Решения Урюпинской районной Думы о налогах и сборах вступают в силу в соответствии с Налоговым кодексом Российской Федерации.</w:t>
      </w:r>
    </w:p>
    <w:p w14:paraId="1F432194" w14:textId="77777777" w:rsidR="007C2272" w:rsidRPr="007C2272" w:rsidRDefault="007C2272" w:rsidP="00C4442D">
      <w:pPr>
        <w:spacing w:after="0"/>
        <w:ind w:firstLine="709"/>
        <w:jc w:val="both"/>
        <w:rPr>
          <w:rFonts w:ascii="Times New Roman" w:hAnsi="Times New Roman" w:cs="Times New Roman"/>
          <w:sz w:val="28"/>
          <w:szCs w:val="28"/>
          <w:lang w:eastAsia="zh-CN"/>
        </w:rPr>
      </w:pPr>
      <w:r w:rsidRPr="007C2272">
        <w:rPr>
          <w:rFonts w:ascii="Times New Roman" w:hAnsi="Times New Roman" w:cs="Times New Roman"/>
          <w:sz w:val="28"/>
          <w:szCs w:val="28"/>
          <w:lang w:eastAsia="zh-CN"/>
        </w:rPr>
        <w:t xml:space="preserve">3. Муниципальные нормативные правовые акты, затрагивающие права, свободы и обязанности человека и гражданина, </w:t>
      </w:r>
      <w:proofErr w:type="gramStart"/>
      <w:r w:rsidRPr="007C2272">
        <w:rPr>
          <w:rFonts w:ascii="Times New Roman" w:hAnsi="Times New Roman" w:cs="Times New Roman"/>
          <w:sz w:val="28"/>
          <w:szCs w:val="28"/>
          <w:lang w:eastAsia="zh-CN"/>
        </w:rPr>
        <w:t>муниципальные нормативные правовые акты</w:t>
      </w:r>
      <w:proofErr w:type="gramEnd"/>
      <w:r w:rsidRPr="007C2272">
        <w:rPr>
          <w:rFonts w:ascii="Times New Roman" w:hAnsi="Times New Roman" w:cs="Times New Roman"/>
          <w:sz w:val="28"/>
          <w:szCs w:val="28"/>
          <w:lang w:eastAsia="zh-CN"/>
        </w:rPr>
        <w:t xml:space="preserve">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14:paraId="6D6BE7FB" w14:textId="77777777" w:rsidR="007C2272" w:rsidRPr="007C2272" w:rsidRDefault="007C2272" w:rsidP="00C4442D">
      <w:pPr>
        <w:spacing w:after="0"/>
        <w:ind w:firstLine="709"/>
        <w:jc w:val="both"/>
        <w:rPr>
          <w:rFonts w:ascii="Times New Roman" w:hAnsi="Times New Roman" w:cs="Times New Roman"/>
          <w:sz w:val="28"/>
          <w:szCs w:val="28"/>
          <w:lang w:eastAsia="zh-CN"/>
        </w:rPr>
      </w:pPr>
      <w:r w:rsidRPr="007C2272">
        <w:rPr>
          <w:rFonts w:ascii="Times New Roman" w:hAnsi="Times New Roman" w:cs="Times New Roman"/>
          <w:sz w:val="28"/>
          <w:szCs w:val="28"/>
          <w:lang w:eastAsia="zh-CN"/>
        </w:rPr>
        <w:t>4. Устав, решение Урюпинской районной Думы о внесении изменений и (или) дополнений в устав подлежат официальному опубликованию после их государственной регистрации и вступают в силу после их официального опубликования.</w:t>
      </w:r>
    </w:p>
    <w:p w14:paraId="5FAF7162"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Изменения и (или) дополнения, внесенные в устав и изменяющие структуру органов местного самоуправления Урюпинского муниципального района, разграничение полномочий между органами местного самоуправления Урюпинского муниципального района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Урюпинской районной Думы, принявшей решение о внесении в устав указанных изменений и дополнений,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w:t>
      </w:r>
    </w:p>
    <w:p w14:paraId="689D9756"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Изменения и (или) дополнения, внесенные в устав и предусматривающие создание контрольно-счетного органа муниципального района, вступают в силу в порядке, предусмотренном частью 4 настоящей статьи.</w:t>
      </w:r>
    </w:p>
    <w:p w14:paraId="00C3BD2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6. Иные муниципальные правовые акты Урюпинского муниципального района вступают в силу со дня их подписания, если иное не устанавливается в самом муниципальном правовом акте.</w:t>
      </w:r>
    </w:p>
    <w:p w14:paraId="703D0F48"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7180363D"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27. Отмена муниципальных правовых актов Урюпинского муниципального района и приостановление их действия</w:t>
      </w:r>
    </w:p>
    <w:p w14:paraId="5EADBBEB"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4A0F06A7"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Муниципальные правовые акты Урюпинского муниципального района могут быть отменены или их действие может быть приостановлено:</w:t>
      </w:r>
    </w:p>
    <w:p w14:paraId="3D7F1E2B"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органами местного самоуправления или должностными лицами местного самоуправления Урюпинского муниципального района, принявшими (издавшими) соответствующий муниципальный правовой акт;</w:t>
      </w:r>
    </w:p>
    <w:p w14:paraId="50B527DE"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 в случае упразднения органов местного самоуправления или соответствующих должностей  либо изменения перечня полномочий органов местного самоуправления или должностных лиц, указанных в пункте 1 части 1 настоящей статьи;</w:t>
      </w:r>
    </w:p>
    <w:p w14:paraId="50C75E1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 уполномоченным органом государственной власти Российской Федерации (уполномоченным органом государственной власти Волгоградской области) –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Волгоградской области; </w:t>
      </w:r>
    </w:p>
    <w:p w14:paraId="0B718E85"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4) судом. </w:t>
      </w:r>
    </w:p>
    <w:p w14:paraId="1E7548F4" w14:textId="43A54ACF"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Урюпинского муниципального района или должностным лицом местного самоуправления Урюпинского муниципального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p>
    <w:p w14:paraId="147C7ACE"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Об исполнении полученного предписания органы местного самоуправления или должностные лица местного самоуправления Урюпинского муниципального района обязаны сообщить Уполномоченному </w:t>
      </w:r>
      <w:r w:rsidRPr="007C2272">
        <w:rPr>
          <w:rFonts w:ascii="Times New Roman" w:hAnsi="Times New Roman" w:cs="Times New Roman"/>
          <w:sz w:val="28"/>
          <w:szCs w:val="28"/>
          <w:lang w:eastAsia="ru-RU"/>
        </w:rPr>
        <w:lastRenderedPageBreak/>
        <w:t>при Президенте Российской Федерации по защите прав предпринимателей в трехдневный срок, а Урюпинской районной Думе не позднее трех дней со дня принятия решения.</w:t>
      </w:r>
    </w:p>
    <w:p w14:paraId="067FF33A"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75A2A8FF"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28. Порядок обнародования муниципальных правовых актов Урюпинского муниципального района </w:t>
      </w:r>
    </w:p>
    <w:p w14:paraId="7C3A2FED"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5F4D8983"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Муниципальные нормативные правовые акты Урюпинского муниципального района, в том числе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w:t>
      </w:r>
    </w:p>
    <w:p w14:paraId="3CA14E84"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Урюпинском муниципальном районе.</w:t>
      </w:r>
    </w:p>
    <w:p w14:paraId="134DF553"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Источником официального опубликования муниципальных правовых актов Урюпинского муниципального района, в том числе соглашений, заключенных органами местного самоуправления, является информационный бюллетень администрации Урюпинского муниципального района «Районные ведомости».</w:t>
      </w:r>
    </w:p>
    <w:p w14:paraId="30C91CB0"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Официальное опубликование муниципального правового акта, в том числе соглашения, заключенного между органами местного самоуправления, в периодическом печатном издании, осуществляется в течение пяти рабочих дней после дня его принятия (после дня заключения соглашения), если иное не предусмотрено федеральным законом.</w:t>
      </w:r>
    </w:p>
    <w:p w14:paraId="2E5E53DF"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В дополнение к официальному опубликованию муниципальные нормативные правовые акты и соглашения, заключенные между органами местного самоуправления, обнародуются посредством:</w:t>
      </w:r>
    </w:p>
    <w:p w14:paraId="73C453DF" w14:textId="006247F3"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 размещения на официальном сайте администрации Урюпинского муниципального района в информационно-телекоммуникационной сети «Интернет» </w:t>
      </w:r>
      <w:hyperlink r:id="rId30" w:history="1">
        <w:r w:rsidRPr="007C2272">
          <w:rPr>
            <w:rFonts w:ascii="Times New Roman" w:hAnsi="Times New Roman" w:cs="Times New Roman"/>
            <w:sz w:val="28"/>
            <w:szCs w:val="28"/>
            <w:lang w:eastAsia="ru-RU"/>
          </w:rPr>
          <w:t>www.umr34.ru</w:t>
        </w:r>
      </w:hyperlink>
      <w:r w:rsidRPr="007C2272">
        <w:rPr>
          <w:rFonts w:ascii="Times New Roman" w:hAnsi="Times New Roman" w:cs="Times New Roman"/>
          <w:sz w:val="28"/>
          <w:szCs w:val="28"/>
          <w:lang w:eastAsia="ru-RU"/>
        </w:rPr>
        <w:t xml:space="preserve"> в течение пяти рабочих дней после дня принятия;</w:t>
      </w:r>
    </w:p>
    <w:p w14:paraId="4DD28540"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размещения в периодических печатных изданиях, сетевых изданиях, не являющихся источником официального опубликования, на основании соглашения о размещении муниципальных правовых актов (заключенных соглашений) Урюпинского муниципального района в течение пяти рабочих дней после дня принятия.</w:t>
      </w:r>
    </w:p>
    <w:p w14:paraId="204ED02E"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Перечень периодических печатных изданий, сетевых изданий, не являющихся источником официального опубликования, с указанием доменных имен соответствующих сайтов в информационно-</w:t>
      </w:r>
      <w:r w:rsidRPr="007C2272">
        <w:rPr>
          <w:rFonts w:ascii="Times New Roman" w:hAnsi="Times New Roman" w:cs="Times New Roman"/>
          <w:sz w:val="28"/>
          <w:szCs w:val="28"/>
          <w:lang w:eastAsia="ru-RU"/>
        </w:rPr>
        <w:lastRenderedPageBreak/>
        <w:t>телекоммуникационной сети «Интернет» и сведений об их регистрации в качестве средств массовой информации, в которых осуществляется обнародование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Урюпинского муниципального района.</w:t>
      </w:r>
    </w:p>
    <w:p w14:paraId="0A9525B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Дополнительным способом обеспечения возможности ознакомления граждан с муниципальными нормативными правовыми актами является их размещение на портале Минюста России «Нормативные правовые акты в Российской Федерации» (http://pravo-minjust.ru, http://право-минюст.рф, регистрация в качестве сетевого издания: ЭЛ № ФС 77 - 72471 от 05.03.2018).</w:t>
      </w:r>
    </w:p>
    <w:p w14:paraId="16D4AF61" w14:textId="4E424AEB"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Обнародование иных документов и информации в случаях, если такое обнародование предусмотрено Федеральным законом от 20 марта 2025 года № 33-ФЗ «Об общих принципах организации местного самоуправления в единой системе публичной власти», осуществляется в порядке, предусмотренном настоящей статьей для обнародования муниципальных правовых актов.</w:t>
      </w:r>
    </w:p>
    <w:p w14:paraId="7858E42B"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05362DDA" w14:textId="60410019" w:rsidR="007C2272" w:rsidRPr="007C2272" w:rsidRDefault="007C2272" w:rsidP="00C4442D">
      <w:pPr>
        <w:spacing w:after="0"/>
        <w:ind w:firstLine="709"/>
        <w:jc w:val="center"/>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Глава </w:t>
      </w:r>
      <w:r w:rsidRPr="007C2272">
        <w:rPr>
          <w:rFonts w:ascii="Times New Roman" w:hAnsi="Times New Roman" w:cs="Times New Roman"/>
          <w:b/>
          <w:bCs/>
          <w:sz w:val="28"/>
          <w:szCs w:val="28"/>
          <w:lang w:val="en-US" w:eastAsia="ru-RU"/>
        </w:rPr>
        <w:t>V</w:t>
      </w:r>
      <w:r w:rsidRPr="007C2272">
        <w:rPr>
          <w:rFonts w:ascii="Times New Roman" w:hAnsi="Times New Roman" w:cs="Times New Roman"/>
          <w:b/>
          <w:bCs/>
          <w:sz w:val="28"/>
          <w:szCs w:val="28"/>
          <w:lang w:eastAsia="ru-RU"/>
        </w:rPr>
        <w:t>. ЭКОНОМИЧЕСКАЯ ОСНОВА</w:t>
      </w:r>
    </w:p>
    <w:p w14:paraId="0A89AAC9" w14:textId="77777777" w:rsidR="007C2272" w:rsidRPr="007C2272" w:rsidRDefault="007C2272" w:rsidP="00C4442D">
      <w:pPr>
        <w:spacing w:after="0"/>
        <w:ind w:firstLine="709"/>
        <w:jc w:val="center"/>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МЕСТНОГО САМОУПРАВЛЕНИЯ</w:t>
      </w:r>
    </w:p>
    <w:p w14:paraId="5E69A966"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169499BB"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29. Экономическая основа местного самоуправления в Урюпинском муниципальном районе  </w:t>
      </w:r>
    </w:p>
    <w:p w14:paraId="5DDA4F15"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ab/>
      </w:r>
    </w:p>
    <w:p w14:paraId="1B18C2A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Экономическую основу местного самоуправления в Урюпинском муниципальном районе составляет находящееся в муниципальной собственности Урюпинского муниципального района имущество, в том числе имущественные права Урюпинского муниципального района, а также средства местного бюджета Урюпинского муниципального района.</w:t>
      </w:r>
    </w:p>
    <w:p w14:paraId="1FF05B55"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Виды имущества, которое может находиться в собственности Урюпинского муниципального района устанавливается Федеральным законом от 20 марта 2025 года № 33-ФЗ «Об общих принципах организации местного самоуправления в единой системе публичной власти».</w:t>
      </w:r>
    </w:p>
    <w:p w14:paraId="62EC9D79"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Органы местного самоуправления Урюпинского муниципального района от имени Урюпинского муниципального района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2A6223BE"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Порядок управления и распоряжения имуществом, находящимся                    в собственности Урюпинского муниципального района, утверждается решением Урюпинской районной Думы. </w:t>
      </w:r>
    </w:p>
    <w:p w14:paraId="1202025F"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4. Урюпинский муниципальный район создает муниципальные предприятия и учреждения в целях осуществления полномочий органов местного самоуправления по решению вопросов непосредственного обеспечения жизнедеятельности населения.</w:t>
      </w:r>
    </w:p>
    <w:p w14:paraId="7221C1E3"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Принятие решений о создании, преобразовании и ликвидации муниципальных предприятий осуществляется в порядке, устанавливаемом Урюпинской районной Думой.</w:t>
      </w:r>
    </w:p>
    <w:p w14:paraId="14181754"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 Принятие решений о создании, реорганизации, изменении типа и ликвидации муниципальных учреждений осуществляется в порядке, установленном администрацией Урюпинского муниципального района.</w:t>
      </w:r>
    </w:p>
    <w:p w14:paraId="7B43C0B6"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Учредителем муниципальных предприятий и учреждений является Урюпинский муниципальный район.</w:t>
      </w:r>
    </w:p>
    <w:p w14:paraId="7145061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Функции и полномочия учредителя в отношении муниципальных предприятий и учреждений осуществляет администрация Урюпинского муниципального района.</w:t>
      </w:r>
    </w:p>
    <w:p w14:paraId="0007A9DA"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В целях обеспечения полного и своевременного выполнения переданных государственных полномочий органы местного самоуправления муниципального района вправе дополнительно использовать собственные материальные ресурсы и (или) финансовые средства в случае несвоевременного перечисления субвенций соответственно из федерального бюджета либо бюджета Волгоградской области на их осуществление. Решение о реализации права дополнительно использовать собственные материальные ресурсы и (или) финансовые средства принимается Урюпинской районной Думой на основании предложений главы Урюпинского муниципального района.</w:t>
      </w:r>
    </w:p>
    <w:p w14:paraId="410BCFA9"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7D2A5A76"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30. Бюджет Урюпинского муниципального района  </w:t>
      </w:r>
    </w:p>
    <w:p w14:paraId="5CDD6710"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34C7B6F1"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Урюпинский муниципальный район имеет собственный бюджет.</w:t>
      </w:r>
    </w:p>
    <w:p w14:paraId="6CC20521"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2. Бюджет Урюпинского муниципального района составляется и утверждается сроком на три года (очередной финансовый год и плановый период). </w:t>
      </w:r>
    </w:p>
    <w:p w14:paraId="6A4BAB10"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отчета об исполнении бюджета муниципального района осуществляются органами местного самоуправления муниципального района самостоятельно с соблюдением требований, установленных Бюджетным кодексом Российской Федерации.</w:t>
      </w:r>
    </w:p>
    <w:p w14:paraId="73EE6A30"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4. Проект бюджета Урюпинского муниципального района составляется в порядке и сроки, установленные администрацией Урюпинского муниципального района, в соответствии с Бюджетным кодексом Российской </w:t>
      </w:r>
      <w:r w:rsidRPr="007C2272">
        <w:rPr>
          <w:rFonts w:ascii="Times New Roman" w:hAnsi="Times New Roman" w:cs="Times New Roman"/>
          <w:sz w:val="28"/>
          <w:szCs w:val="28"/>
          <w:lang w:eastAsia="ru-RU"/>
        </w:rPr>
        <w:lastRenderedPageBreak/>
        <w:t>Федерации и принятым с соблюдением его требований Положением о бюджетном процессе в Урюпинском муниципальном районе, утвержденным решением Урюпинской районной Думы.</w:t>
      </w:r>
    </w:p>
    <w:p w14:paraId="1C6CAA6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Порядок рассмотрения проекта бюджета Урюпинского муниципального района, утверждения и исполнения бюджета Урюпинского муниципального района, осуществления контроля за его исполнением, составления отчета об исполнении бюджета Урюпинского муниципального района устанавливается Положением о бюджетном процессе, утвержденным решением Урюпинской районной Думы.</w:t>
      </w:r>
    </w:p>
    <w:p w14:paraId="0FD2DC29"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Решение о бюджете Урюпинского муниципального района вступает в силу в порядке, предусмотренном статьей 5 Бюджетного кодекса Российской Федерации.</w:t>
      </w:r>
    </w:p>
    <w:p w14:paraId="2754CC17"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6. Исполнение бюджета Урюпинского муниципального района обеспечивается администрацией Урюпинского муниципального района.</w:t>
      </w:r>
    </w:p>
    <w:p w14:paraId="7B2654DC"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7. Контроль за исполнением бюджета Урюпинского муниципального района осуществляется Урюпинской районной Думой.</w:t>
      </w:r>
    </w:p>
    <w:p w14:paraId="08927935"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76408E56"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31. Закупки для обеспечения муниципальных нужд</w:t>
      </w:r>
    </w:p>
    <w:p w14:paraId="25A18044"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3FC2707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161752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«Об общих принципах организации местного самоуправления в единой системе публичной власти». </w:t>
      </w:r>
    </w:p>
    <w:p w14:paraId="32D90110"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4A0A81C1"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32. Муниципальные заимствования</w:t>
      </w:r>
    </w:p>
    <w:p w14:paraId="102092C5"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4CAB583F"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Урюпинский муниципальный район вправе осуществлять муниципальные заимствования, в том числе путем выпуска муниципальных ценных бумаг.</w:t>
      </w:r>
    </w:p>
    <w:p w14:paraId="64654A11"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Право осуществления муниципальных заимствований от имени Урюпинского муниципального района в соответствии с Бюджетным кодексом Российской Федерации принадлежит администрации Урюпинского муниципального района.</w:t>
      </w:r>
    </w:p>
    <w:p w14:paraId="1CD75E92"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7E82D94C" w14:textId="77777777" w:rsidR="00C4442D" w:rsidRDefault="007C2272" w:rsidP="00C4442D">
      <w:pPr>
        <w:spacing w:after="0"/>
        <w:ind w:firstLine="709"/>
        <w:jc w:val="center"/>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Глава </w:t>
      </w:r>
      <w:r w:rsidRPr="007C2272">
        <w:rPr>
          <w:rFonts w:ascii="Times New Roman" w:hAnsi="Times New Roman" w:cs="Times New Roman"/>
          <w:b/>
          <w:bCs/>
          <w:sz w:val="28"/>
          <w:szCs w:val="28"/>
          <w:lang w:val="en-US" w:eastAsia="ru-RU"/>
        </w:rPr>
        <w:t>VI</w:t>
      </w:r>
      <w:r w:rsidRPr="007C2272">
        <w:rPr>
          <w:rFonts w:ascii="Times New Roman" w:hAnsi="Times New Roman" w:cs="Times New Roman"/>
          <w:b/>
          <w:bCs/>
          <w:sz w:val="28"/>
          <w:szCs w:val="28"/>
          <w:lang w:eastAsia="ru-RU"/>
        </w:rPr>
        <w:t>. ОТВЕТСТВЕННОСТЬ ОРГАНОВ МЕСТНОГО САМОУПРАВЛЕНИЯ И ДОЛЖНОСТНЫХ ЛИЦ</w:t>
      </w:r>
    </w:p>
    <w:p w14:paraId="62CD8D1A" w14:textId="39E0C218" w:rsidR="007C2272" w:rsidRPr="007C2272" w:rsidRDefault="007C2272" w:rsidP="00C4442D">
      <w:pPr>
        <w:spacing w:after="0"/>
        <w:ind w:firstLine="709"/>
        <w:jc w:val="center"/>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 МЕСТНОГО САМОУПРАВЛЕНИЯ</w:t>
      </w:r>
    </w:p>
    <w:p w14:paraId="02AB10B7"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77ACF007"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lastRenderedPageBreak/>
        <w:t xml:space="preserve">Статья 33. Ответственность органов местного самоуправления и должностных лиц местного самоуправления Урюпинского муниципального района </w:t>
      </w:r>
    </w:p>
    <w:p w14:paraId="40813B8D"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38D65622" w14:textId="77777777" w:rsid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(устава), законов Волгоградской области, устава Урюпинского муниципального района,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68468E53" w14:textId="77777777" w:rsidR="00C4442D" w:rsidRPr="007C2272" w:rsidRDefault="00C4442D" w:rsidP="00C4442D">
      <w:pPr>
        <w:spacing w:after="0"/>
        <w:ind w:firstLine="709"/>
        <w:jc w:val="both"/>
        <w:rPr>
          <w:rFonts w:ascii="Times New Roman" w:hAnsi="Times New Roman" w:cs="Times New Roman"/>
          <w:sz w:val="28"/>
          <w:szCs w:val="28"/>
          <w:lang w:eastAsia="ru-RU"/>
        </w:rPr>
      </w:pPr>
    </w:p>
    <w:p w14:paraId="11B31BE3"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34. Ответственность лиц, замещающих муниципальные должности</w:t>
      </w:r>
    </w:p>
    <w:p w14:paraId="1F419C86"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331E77FA"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14:paraId="32ED8D9C"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5E5E60B4"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предупреждение;</w:t>
      </w:r>
    </w:p>
    <w:p w14:paraId="65B0BAB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47F8232C"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156A3244"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14:paraId="2617280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14:paraId="61677FC3"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3. 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в соответствии с законом Волгоградской области.</w:t>
      </w:r>
    </w:p>
    <w:p w14:paraId="5A9D5945"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61768874"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 xml:space="preserve">Статья 35. Ответственность главы Урюпинского муниципального района </w:t>
      </w:r>
    </w:p>
    <w:p w14:paraId="1B5DA28F"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7232084F"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В случаях, определенных Федеральным законом от 20 марта 2025 года № 33-ФЗ «Об общих принципах организации местного самоуправления в единой системе публичной власти», глава Урюпинского муниципального района может быть:</w:t>
      </w:r>
    </w:p>
    <w:p w14:paraId="0475C00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удален в отставку Урюпинской районной Думой по инициативе депутатов Урюпинской районной Думы или Губернатора Волгоградской области;</w:t>
      </w:r>
    </w:p>
    <w:p w14:paraId="345493CD"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отрешен от должности Губернатором Волгоградской области.</w:t>
      </w:r>
    </w:p>
    <w:p w14:paraId="2BB6EF59"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2. Урюпинская районная Дума вправе удалить главу Урюпинского муниципального района в отставку по следующим основаниям: </w:t>
      </w:r>
    </w:p>
    <w:p w14:paraId="2408F4F0"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принятие решений, совершение действий (бездействие) главы Урюпинского муниципального района, повлекшие (повлекшее) за собой:</w:t>
      </w:r>
    </w:p>
    <w:p w14:paraId="06A9593B"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возникновение просроченной задолженности Урюпинского муниципального района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Урюпинского муниципального района в последнем отчетном году,                    и (или) просроченной задолженности Урюпинского муниципального района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Волгоградской области в отношении бюджета Урюпинского муниципального района;</w:t>
      </w:r>
    </w:p>
    <w:p w14:paraId="29D0EF32"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при осуществлении органами местного самоуправления Урюпинского муниципального района отдельных переданных государственных полномочий за счет предоставления субвенций бюджету Урюпинского муниципального района;</w:t>
      </w:r>
    </w:p>
    <w:p w14:paraId="4F7524EF"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 марта 2025 года № 33-ФЗ «Об общих принципах организации </w:t>
      </w:r>
      <w:r w:rsidRPr="007C2272">
        <w:rPr>
          <w:rFonts w:ascii="Times New Roman" w:hAnsi="Times New Roman" w:cs="Times New Roman"/>
          <w:sz w:val="28"/>
          <w:szCs w:val="28"/>
          <w:lang w:eastAsia="ru-RU"/>
        </w:rPr>
        <w:lastRenderedPageBreak/>
        <w:t>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Урюпинского муниципального района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w:t>
      </w:r>
    </w:p>
    <w:p w14:paraId="5C16C182"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принятие Урюпинской районной Думой решения о неудовлетворительной оценке деятельности главы Урюпинского муниципального района по результатам его ежегодного отчета перед Урюпинской районной Думой два раза подряд;</w:t>
      </w:r>
    </w:p>
    <w:p w14:paraId="700A8C83"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4) несоблюдение ограничений, запретов, неисполнение обязанностей, которые установлены для лиц, замещающих муниципальные должности, законодательством Российской Федерации о противодействии коррупции;</w:t>
      </w:r>
    </w:p>
    <w:p w14:paraId="5FBD7A32"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допущение главой Урюпинского муниципального района, администрацией Урюпинского муниципального района, иными органами и должностными лицами местного самоуправления Урюпинского муниципального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0305ACB4"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6) систематическое недостижение показателей эффективности деятельности органов местного самоуправления Урюпинского муниципального района.</w:t>
      </w:r>
    </w:p>
    <w:p w14:paraId="0BBF3562"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3. Рассмотрение инициативы депутатов Урюпинской районной Думы об удалении главы Урюпинского муниципального района в отставку осуществляется с учетом мнения Губернатора Волгоградской области. </w:t>
      </w:r>
    </w:p>
    <w:p w14:paraId="416FA8BA"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Решение Урюпинской районной Думы об удалении главы Урюпинского муниципального района в отставку считается принятым, если за него проголосовало не менее двух третей от установленной численности депутатов Урюпинской районной Думы.</w:t>
      </w:r>
    </w:p>
    <w:p w14:paraId="73A8B3E9"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 4. Губернатор Волгоградской области издает правовой акт об отрешении от должности главы Урюпинского муниципального района в случае:</w:t>
      </w:r>
    </w:p>
    <w:p w14:paraId="2A0AE616"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 издания главой Урюпинского муниципального района нормативного правового акта, противоречащего Конституции Российской Федерации, федеральным конституционным законам, федеральным законам, Уставу Волгоградской области, законам Волгоградской области, настоящему Уставу, </w:t>
      </w:r>
      <w:r w:rsidRPr="007C2272">
        <w:rPr>
          <w:rFonts w:ascii="Times New Roman" w:hAnsi="Times New Roman" w:cs="Times New Roman"/>
          <w:sz w:val="28"/>
          <w:szCs w:val="28"/>
          <w:lang w:eastAsia="ru-RU"/>
        </w:rPr>
        <w:lastRenderedPageBreak/>
        <w:t>если такие противоречия установлены соответствующим судом, а глава Урюпинского муниципального района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7F2997F4"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совершения главой Урюпинского муниципального района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Урюпинского муниципального района не принял в пределах своих полномочий мер по исполнению решения суда.</w:t>
      </w:r>
    </w:p>
    <w:p w14:paraId="79B77428"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Губернатор Волгоградской области вправе отрешить от должности главу Урюпинского муниципального района:</w:t>
      </w:r>
    </w:p>
    <w:p w14:paraId="0DF020F0"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 в случае, если в течение месяца со дня вынесения Губернатором Волгоградской области в соответствии с частью 7 статьи 29 Федерального закона от 20 марта 2025 года № 33-ФЗ «Об общих принципах организации местного самоуправления в единой системе публичной власти» предупреждения, объявления выговора главе Урюпинского муниципального района за ненадлежащее исполнение или неисполнение обязанностей по обеспечению осуществления органами местного самоуправления Урюпинского муниципального района отдельных государственных полномочий, переданных органам местного самоуправления Урюпинского муниципального района федеральными законами и (или) законами субъекта Волгоградской области, главой Урюпинского муниципального района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502C5B26"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2) за ненадлежащее исполнение или неисполнение обязанностей по обеспечению осуществления органами местного самоуправления Урюпинского муниципального района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 марта 2025 года № 33-ФЗ «Об общих принципах организации местного самоуправления в единой системе публичной власти», а также за систематическое недостижение показателей эффективности деятельности </w:t>
      </w:r>
      <w:r w:rsidRPr="007C2272">
        <w:rPr>
          <w:rFonts w:ascii="Times New Roman" w:hAnsi="Times New Roman" w:cs="Times New Roman"/>
          <w:sz w:val="28"/>
          <w:szCs w:val="28"/>
          <w:lang w:eastAsia="ru-RU"/>
        </w:rPr>
        <w:lastRenderedPageBreak/>
        <w:t>органов местного самоуправления Урюпинского муниципального района с учетом мнения Урюпинской районной Думы не ранее чем через один год со дня вступления в должность главы Урюпинского муниципального района;</w:t>
      </w:r>
    </w:p>
    <w:p w14:paraId="50B190FA"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по одному из оснований для удаления главы Урюпинского муниципального района в отставку, предусмотренных частью 2 настоящей статьи, с учетом мнения Совета муниципальных образований Волгоградской области не ранее чем через два года со дня вступления в должность главы Урюпинского муниципального района в случае, если Губернатором Волгоградской области два и более раза вносились в Урюпинскую районную Думу и были отклонены Урюпинской районной Думой инициативы об удалении главы  Урюпинского муниципального района в отставку.</w:t>
      </w:r>
    </w:p>
    <w:p w14:paraId="4713AE4C"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6. Глава Урюпинского муниципального района, в отношении которого Урюпинской районной Думой принято решение об удалении в отставку, Губернатором Волгоградской области был издан правовой акт об отрешении от должности, вправе обжаловать данные правовые акты в судебном порядке в течение 10 дней со дня их официального опубликования.</w:t>
      </w:r>
    </w:p>
    <w:p w14:paraId="59126D87"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3300BEAB" w14:textId="77777777" w:rsidR="007C2272" w:rsidRPr="007C2272" w:rsidRDefault="007C2272" w:rsidP="00EE3FEE">
      <w:pPr>
        <w:spacing w:after="0"/>
        <w:ind w:firstLine="709"/>
        <w:jc w:val="center"/>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Глава V</w:t>
      </w:r>
      <w:r w:rsidRPr="007C2272">
        <w:rPr>
          <w:rFonts w:ascii="Times New Roman" w:hAnsi="Times New Roman" w:cs="Times New Roman"/>
          <w:b/>
          <w:bCs/>
          <w:sz w:val="28"/>
          <w:szCs w:val="28"/>
          <w:lang w:val="en-US" w:eastAsia="ru-RU"/>
        </w:rPr>
        <w:t>I</w:t>
      </w:r>
      <w:r w:rsidRPr="007C2272">
        <w:rPr>
          <w:rFonts w:ascii="Times New Roman" w:hAnsi="Times New Roman" w:cs="Times New Roman"/>
          <w:b/>
          <w:bCs/>
          <w:sz w:val="28"/>
          <w:szCs w:val="28"/>
          <w:lang w:eastAsia="ru-RU"/>
        </w:rPr>
        <w:t>. ЗАКЛЮЧИТЕЛЬНЫЕ ПОЛОЖЕНИЯ</w:t>
      </w:r>
    </w:p>
    <w:p w14:paraId="3E9F6BCE"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04F794D5"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36. Вступление в силу настоящего Устава</w:t>
      </w:r>
    </w:p>
    <w:p w14:paraId="29155E70"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33D4A4DD" w14:textId="77777777" w:rsid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14:paraId="55A62F7E" w14:textId="77777777" w:rsidR="00EE3FEE" w:rsidRPr="007C2272" w:rsidRDefault="00EE3FEE" w:rsidP="00C4442D">
      <w:pPr>
        <w:spacing w:after="0"/>
        <w:ind w:firstLine="709"/>
        <w:jc w:val="both"/>
        <w:rPr>
          <w:rFonts w:ascii="Times New Roman" w:hAnsi="Times New Roman" w:cs="Times New Roman"/>
          <w:sz w:val="28"/>
          <w:szCs w:val="28"/>
          <w:lang w:eastAsia="ru-RU"/>
        </w:rPr>
      </w:pPr>
    </w:p>
    <w:p w14:paraId="7FC57245" w14:textId="77777777"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Статья 37. Признание утратившими силу отдельных муниципальных нормативных правовых актов.</w:t>
      </w:r>
    </w:p>
    <w:p w14:paraId="54BDC5EA"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0F5E7DCC" w14:textId="7777777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Со дня вступления в силу настоящего Устава признать утратившими силу:</w:t>
      </w:r>
    </w:p>
    <w:p w14:paraId="370CC224" w14:textId="32524149"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 xml:space="preserve">1) Устав Урюпинского муниципального района Волгоградской области, принятый постановлением Урюпинской районной </w:t>
      </w:r>
      <w:proofErr w:type="gramStart"/>
      <w:r w:rsidRPr="007C2272">
        <w:rPr>
          <w:rFonts w:ascii="Times New Roman" w:hAnsi="Times New Roman" w:cs="Times New Roman"/>
          <w:sz w:val="28"/>
          <w:szCs w:val="28"/>
          <w:lang w:eastAsia="ru-RU"/>
        </w:rPr>
        <w:t>Думы  от</w:t>
      </w:r>
      <w:proofErr w:type="gramEnd"/>
      <w:r w:rsidRPr="007C2272">
        <w:rPr>
          <w:rFonts w:ascii="Times New Roman" w:hAnsi="Times New Roman" w:cs="Times New Roman"/>
          <w:sz w:val="28"/>
          <w:szCs w:val="28"/>
          <w:lang w:eastAsia="ru-RU"/>
        </w:rPr>
        <w:t xml:space="preserve"> 19 мая 2005 г. № 41/263;</w:t>
      </w:r>
    </w:p>
    <w:p w14:paraId="7F80C068" w14:textId="7DD689CB"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2) решение Урюпинской районной Думы от 05 октября 2015 г. № 15/116 «О внесении изменений в Устав Урюпинского муниципального района Волгоградской области»;</w:t>
      </w:r>
    </w:p>
    <w:p w14:paraId="0962541D" w14:textId="6F17D56D"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3) решение Урюпинской районной Думы от 28 октября 2016 г. № 29/220 «О внесении изменений в Устав Урюпинского муниципального района Волгоградской области»;</w:t>
      </w:r>
    </w:p>
    <w:p w14:paraId="1C41999B" w14:textId="1544F18E"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lastRenderedPageBreak/>
        <w:t xml:space="preserve">4) решение Урюпинской районной Думы от 29 мая 2017 года № 37/284       </w:t>
      </w:r>
      <w:proofErr w:type="gramStart"/>
      <w:r w:rsidRPr="007C2272">
        <w:rPr>
          <w:rFonts w:ascii="Times New Roman" w:hAnsi="Times New Roman" w:cs="Times New Roman"/>
          <w:sz w:val="28"/>
          <w:szCs w:val="28"/>
          <w:lang w:eastAsia="ru-RU"/>
        </w:rPr>
        <w:t xml:space="preserve">   «</w:t>
      </w:r>
      <w:proofErr w:type="gramEnd"/>
      <w:r w:rsidRPr="007C2272">
        <w:rPr>
          <w:rFonts w:ascii="Times New Roman" w:hAnsi="Times New Roman" w:cs="Times New Roman"/>
          <w:sz w:val="28"/>
          <w:szCs w:val="28"/>
          <w:lang w:eastAsia="ru-RU"/>
        </w:rPr>
        <w:t>О внесении изменений в Устав Урюпинского муниципального района Волгоградской области»;</w:t>
      </w:r>
    </w:p>
    <w:p w14:paraId="1BAE8436" w14:textId="009824EB"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5) решение Урюпинской районной Думы от 04 декабря 2017 г. № 43/356 «О внесении изменений в Устав Урюпинского муниципального района Волгоградской области»;</w:t>
      </w:r>
    </w:p>
    <w:p w14:paraId="1112C83D" w14:textId="5510F4D3"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6) решение Урюпинской районной Думы от 26 сентября 2018 г. № 50/452 «О внесении изменений в Устав Урюпинского муниципального района Волгоградской области»;</w:t>
      </w:r>
    </w:p>
    <w:p w14:paraId="18987D9E" w14:textId="42DF2040"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7) решение Урюпинской районной Думы от 19 декабря 2018 г. № 53/515 «О внесении изменений в Устав Урюпинского муниципального района Волгоградской области»;</w:t>
      </w:r>
    </w:p>
    <w:p w14:paraId="2D17C561" w14:textId="1F8E9AD4"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8) решение Урюпинской районной Думы от 29 марта 2019 г. № 57/539 «О внесении изменений в Устав Урюпинского муниципального района Волгоградской области»;</w:t>
      </w:r>
    </w:p>
    <w:p w14:paraId="03FBEFCF" w14:textId="77D97C55"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9) решение Урюпинской районной Думы от 30 октября 2019 г. № 2/13 «О внесении изменений в Устав Урюпинского муниципального района Волгоградской области»;</w:t>
      </w:r>
    </w:p>
    <w:p w14:paraId="732B9C4E" w14:textId="2E5191BB"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10) решение Урюпинской районной Думы от 20 мая 2021 г. № 14/215 «О внесении изменений в Устав Урюпинского муниципального района Волгоградской области»;</w:t>
      </w:r>
    </w:p>
    <w:p w14:paraId="6B1860CF" w14:textId="6FBD6C28"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11) решение Урюпинской районной Думы от 08 декабря 2021 г. № 17/275 «О внесении изменений в Устав Урюпинского муниципального района Волгоградской области»;</w:t>
      </w:r>
    </w:p>
    <w:p w14:paraId="2146C46F" w14:textId="1CA0B85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12) решение Урюпинской районной Думы от 18 мая 2022 г. № 19/339 «О внесении изменений в Устав Урюпинского муниципального района Волгоградской области»;</w:t>
      </w:r>
    </w:p>
    <w:p w14:paraId="32EAAB12" w14:textId="19D031CC"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13) решение Урюпинской районной Думы от 31 мая 2023 г. № 31/517 «О внесении изменений в Устав Урюпинского муниципального района Волгоградской области»;</w:t>
      </w:r>
    </w:p>
    <w:p w14:paraId="6FB195B9" w14:textId="18981247"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14) решение Урюпинской районной Думы от 11 июля 2024 г. № 48/674 «О внесении изменений в Устав Урюпинского муниципального района Волгоградской области»;</w:t>
      </w:r>
    </w:p>
    <w:p w14:paraId="0AC9BF4A" w14:textId="5F524F99" w:rsidR="007C2272" w:rsidRPr="007C2272" w:rsidRDefault="007C2272" w:rsidP="00C4442D">
      <w:pPr>
        <w:spacing w:after="0"/>
        <w:ind w:firstLine="709"/>
        <w:jc w:val="both"/>
        <w:rPr>
          <w:rFonts w:ascii="Times New Roman" w:hAnsi="Times New Roman" w:cs="Times New Roman"/>
          <w:sz w:val="28"/>
          <w:szCs w:val="28"/>
          <w:lang w:eastAsia="ru-RU"/>
        </w:rPr>
      </w:pPr>
      <w:r w:rsidRPr="007C2272">
        <w:rPr>
          <w:rFonts w:ascii="Times New Roman" w:hAnsi="Times New Roman" w:cs="Times New Roman"/>
          <w:sz w:val="28"/>
          <w:szCs w:val="28"/>
          <w:lang w:eastAsia="ru-RU"/>
        </w:rPr>
        <w:t>15) решение Урюпинской районной Думы от 20 марта 2025 г. № 8/93 «О внесении изменений в Устав Урюпинского муниципального района Волгоградской области».</w:t>
      </w:r>
    </w:p>
    <w:p w14:paraId="78BC2EB4"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6658B1C4" w14:textId="77777777" w:rsidR="007C2272" w:rsidRPr="007C2272" w:rsidRDefault="007C2272" w:rsidP="00C4442D">
      <w:pPr>
        <w:spacing w:after="0"/>
        <w:ind w:firstLine="709"/>
        <w:jc w:val="both"/>
        <w:rPr>
          <w:rFonts w:ascii="Times New Roman" w:hAnsi="Times New Roman" w:cs="Times New Roman"/>
          <w:sz w:val="28"/>
          <w:szCs w:val="28"/>
          <w:lang w:eastAsia="ru-RU"/>
        </w:rPr>
      </w:pPr>
    </w:p>
    <w:p w14:paraId="73A88823" w14:textId="1844910C" w:rsidR="007C2272" w:rsidRPr="007C2272" w:rsidRDefault="007C2272" w:rsidP="00C4442D">
      <w:pPr>
        <w:spacing w:after="0"/>
        <w:ind w:firstLine="709"/>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Глава</w:t>
      </w:r>
    </w:p>
    <w:p w14:paraId="237BA20D" w14:textId="77777777" w:rsidR="007C2272" w:rsidRPr="007C2272" w:rsidRDefault="007C2272" w:rsidP="00EE3FEE">
      <w:pPr>
        <w:spacing w:after="0"/>
        <w:jc w:val="both"/>
        <w:rPr>
          <w:rFonts w:ascii="Times New Roman" w:hAnsi="Times New Roman" w:cs="Times New Roman"/>
          <w:b/>
          <w:bCs/>
          <w:sz w:val="28"/>
          <w:szCs w:val="28"/>
          <w:lang w:eastAsia="ru-RU"/>
        </w:rPr>
      </w:pPr>
      <w:r w:rsidRPr="007C2272">
        <w:rPr>
          <w:rFonts w:ascii="Times New Roman" w:hAnsi="Times New Roman" w:cs="Times New Roman"/>
          <w:b/>
          <w:bCs/>
          <w:sz w:val="28"/>
          <w:szCs w:val="28"/>
          <w:lang w:eastAsia="ru-RU"/>
        </w:rPr>
        <w:t>Урюпинского муниципального района                                 А.Ю. Максимов</w:t>
      </w:r>
    </w:p>
    <w:p w14:paraId="3A7C2F01" w14:textId="77777777" w:rsidR="003D2B6B" w:rsidRPr="007C2272" w:rsidRDefault="003D2B6B" w:rsidP="007C2272">
      <w:pPr>
        <w:spacing w:after="0"/>
        <w:jc w:val="both"/>
        <w:rPr>
          <w:rFonts w:ascii="Times New Roman" w:hAnsi="Times New Roman" w:cs="Times New Roman"/>
          <w:sz w:val="28"/>
          <w:szCs w:val="28"/>
        </w:rPr>
      </w:pPr>
    </w:p>
    <w:sectPr w:rsidR="003D2B6B" w:rsidRPr="007C22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715"/>
    <w:rsid w:val="00230715"/>
    <w:rsid w:val="002E5283"/>
    <w:rsid w:val="003D2B6B"/>
    <w:rsid w:val="00415B1A"/>
    <w:rsid w:val="004C0C8B"/>
    <w:rsid w:val="005F0F96"/>
    <w:rsid w:val="006B44FA"/>
    <w:rsid w:val="007C2272"/>
    <w:rsid w:val="007D78E3"/>
    <w:rsid w:val="007E02A2"/>
    <w:rsid w:val="00A62229"/>
    <w:rsid w:val="00C4442D"/>
    <w:rsid w:val="00E445CC"/>
    <w:rsid w:val="00EE3F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DBD39"/>
  <w15:chartTrackingRefBased/>
  <w15:docId w15:val="{46DA353D-551D-4E52-9BB8-5B49B10B0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307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307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3071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3071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3071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3071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3071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3071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3071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071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3071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3071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3071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3071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3071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30715"/>
    <w:rPr>
      <w:rFonts w:eastAsiaTheme="majorEastAsia" w:cstheme="majorBidi"/>
      <w:color w:val="595959" w:themeColor="text1" w:themeTint="A6"/>
    </w:rPr>
  </w:style>
  <w:style w:type="character" w:customStyle="1" w:styleId="80">
    <w:name w:val="Заголовок 8 Знак"/>
    <w:basedOn w:val="a0"/>
    <w:link w:val="8"/>
    <w:uiPriority w:val="9"/>
    <w:semiHidden/>
    <w:rsid w:val="0023071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30715"/>
    <w:rPr>
      <w:rFonts w:eastAsiaTheme="majorEastAsia" w:cstheme="majorBidi"/>
      <w:color w:val="272727" w:themeColor="text1" w:themeTint="D8"/>
    </w:rPr>
  </w:style>
  <w:style w:type="paragraph" w:styleId="a3">
    <w:name w:val="Title"/>
    <w:basedOn w:val="a"/>
    <w:next w:val="a"/>
    <w:link w:val="a4"/>
    <w:uiPriority w:val="10"/>
    <w:qFormat/>
    <w:rsid w:val="00230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3071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071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3071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30715"/>
    <w:pPr>
      <w:spacing w:before="160"/>
      <w:jc w:val="center"/>
    </w:pPr>
    <w:rPr>
      <w:i/>
      <w:iCs/>
      <w:color w:val="404040" w:themeColor="text1" w:themeTint="BF"/>
    </w:rPr>
  </w:style>
  <w:style w:type="character" w:customStyle="1" w:styleId="22">
    <w:name w:val="Цитата 2 Знак"/>
    <w:basedOn w:val="a0"/>
    <w:link w:val="21"/>
    <w:uiPriority w:val="29"/>
    <w:rsid w:val="00230715"/>
    <w:rPr>
      <w:i/>
      <w:iCs/>
      <w:color w:val="404040" w:themeColor="text1" w:themeTint="BF"/>
    </w:rPr>
  </w:style>
  <w:style w:type="paragraph" w:styleId="a7">
    <w:name w:val="List Paragraph"/>
    <w:basedOn w:val="a"/>
    <w:uiPriority w:val="34"/>
    <w:qFormat/>
    <w:rsid w:val="00230715"/>
    <w:pPr>
      <w:ind w:left="720"/>
      <w:contextualSpacing/>
    </w:pPr>
  </w:style>
  <w:style w:type="character" w:styleId="a8">
    <w:name w:val="Intense Emphasis"/>
    <w:basedOn w:val="a0"/>
    <w:uiPriority w:val="21"/>
    <w:qFormat/>
    <w:rsid w:val="00230715"/>
    <w:rPr>
      <w:i/>
      <w:iCs/>
      <w:color w:val="2F5496" w:themeColor="accent1" w:themeShade="BF"/>
    </w:rPr>
  </w:style>
  <w:style w:type="paragraph" w:styleId="a9">
    <w:name w:val="Intense Quote"/>
    <w:basedOn w:val="a"/>
    <w:next w:val="a"/>
    <w:link w:val="aa"/>
    <w:uiPriority w:val="30"/>
    <w:qFormat/>
    <w:rsid w:val="002307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30715"/>
    <w:rPr>
      <w:i/>
      <w:iCs/>
      <w:color w:val="2F5496" w:themeColor="accent1" w:themeShade="BF"/>
    </w:rPr>
  </w:style>
  <w:style w:type="character" w:styleId="ab">
    <w:name w:val="Intense Reference"/>
    <w:basedOn w:val="a0"/>
    <w:uiPriority w:val="32"/>
    <w:qFormat/>
    <w:rsid w:val="002307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894&amp;dst=2579" TargetMode="External"/><Relationship Id="rId13" Type="http://schemas.openxmlformats.org/officeDocument/2006/relationships/hyperlink" Target="https://login.consultant.ru/link/?req=doc&amp;base=LAW&amp;n=497704&amp;dst=100044" TargetMode="External"/><Relationship Id="rId18" Type="http://schemas.openxmlformats.org/officeDocument/2006/relationships/hyperlink" Target="https://login.consultant.ru/link/?req=doc&amp;base=LAW&amp;n=502780&amp;dst=100015" TargetMode="External"/><Relationship Id="rId26" Type="http://schemas.openxmlformats.org/officeDocument/2006/relationships/hyperlink" Target="https://login.consultant.ru/link/?req=doc&amp;base=LAW&amp;n=531468&amp;dst=100402" TargetMode="External"/><Relationship Id="rId3" Type="http://schemas.openxmlformats.org/officeDocument/2006/relationships/webSettings" Target="webSettings.xml"/><Relationship Id="rId21" Type="http://schemas.openxmlformats.org/officeDocument/2006/relationships/hyperlink" Target="consultantplus://offline/ref=49570AB730F60BB6D480768EBED843A909753FE7194C95B9F1F3B0r716K" TargetMode="External"/><Relationship Id="rId7" Type="http://schemas.openxmlformats.org/officeDocument/2006/relationships/hyperlink" Target="https://login.consultant.ru/link/?req=doc&amp;base=LAW&amp;n=521672&amp;dst=100143" TargetMode="External"/><Relationship Id="rId12" Type="http://schemas.openxmlformats.org/officeDocument/2006/relationships/hyperlink" Target="https://login.consultant.ru/link/?req=doc&amp;base=LAW&amp;n=502576&amp;dst=100002" TargetMode="External"/><Relationship Id="rId17" Type="http://schemas.openxmlformats.org/officeDocument/2006/relationships/hyperlink" Target="https://login.consultant.ru/link/?req=doc&amp;base=LAW&amp;n=471086&amp;dst=100063" TargetMode="External"/><Relationship Id="rId25" Type="http://schemas.openxmlformats.org/officeDocument/2006/relationships/hyperlink" Target="https://login.consultant.ru/link/?req=doc&amp;base=LAW&amp;n=531468&amp;dst=100401" TargetMode="External"/><Relationship Id="rId2" Type="http://schemas.openxmlformats.org/officeDocument/2006/relationships/settings" Target="settings.xml"/><Relationship Id="rId16" Type="http://schemas.openxmlformats.org/officeDocument/2006/relationships/hyperlink" Target="https://login.consultant.ru/link/?req=doc&amp;base=LAW&amp;n=523312&amp;dst=1231" TargetMode="External"/><Relationship Id="rId20" Type="http://schemas.openxmlformats.org/officeDocument/2006/relationships/hyperlink" Target="https://login.consultant.ru/link/?req=doc&amp;base=LAW&amp;n=508809&amp;dst=355" TargetMode="External"/><Relationship Id="rId29" Type="http://schemas.openxmlformats.org/officeDocument/2006/relationships/hyperlink" Target="https://login.consultant.ru/link/?req=doc&amp;base=LAW&amp;n=501474&amp;dst=33" TargetMode="External"/><Relationship Id="rId1" Type="http://schemas.openxmlformats.org/officeDocument/2006/relationships/styles" Target="styles.xml"/><Relationship Id="rId6" Type="http://schemas.openxmlformats.org/officeDocument/2006/relationships/hyperlink" Target="https://login.consultant.ru/link/?req=doc&amp;base=LAW&amp;n=510756&amp;dst=100179" TargetMode="External"/><Relationship Id="rId11" Type="http://schemas.openxmlformats.org/officeDocument/2006/relationships/hyperlink" Target="https://login.consultant.ru/link/?req=doc&amp;base=LAW&amp;n=511577&amp;dst=100178" TargetMode="External"/><Relationship Id="rId24" Type="http://schemas.openxmlformats.org/officeDocument/2006/relationships/hyperlink" Target="https://login.consultant.ru/link/?req=doc&amp;base=LAW&amp;n=531468&amp;dst=100233" TargetMode="External"/><Relationship Id="rId32" Type="http://schemas.openxmlformats.org/officeDocument/2006/relationships/theme" Target="theme/theme1.xml"/><Relationship Id="rId5" Type="http://schemas.openxmlformats.org/officeDocument/2006/relationships/hyperlink" Target="https://login.consultant.ru/link/?req=doc&amp;base=LAW&amp;n=500821&amp;dst=80" TargetMode="External"/><Relationship Id="rId15" Type="http://schemas.openxmlformats.org/officeDocument/2006/relationships/hyperlink" Target="https://login.consultant.ru/link/?req=doc&amp;base=LAW&amp;n=523310&amp;dst=100280" TargetMode="External"/><Relationship Id="rId23" Type="http://schemas.openxmlformats.org/officeDocument/2006/relationships/hyperlink" Target="https://login.consultant.ru/link/?req=doc&amp;base=LAW&amp;n=531468&amp;dst=100231" TargetMode="External"/><Relationship Id="rId28" Type="http://schemas.openxmlformats.org/officeDocument/2006/relationships/hyperlink" Target="https://login.consultant.ru/link/?req=doc&amp;base=LAW&amp;n=531468&amp;dst=100407" TargetMode="External"/><Relationship Id="rId10" Type="http://schemas.openxmlformats.org/officeDocument/2006/relationships/hyperlink" Target="https://login.consultant.ru/link/?req=doc&amp;base=LAW&amp;n=523894&amp;dst=2781" TargetMode="External"/><Relationship Id="rId19" Type="http://schemas.openxmlformats.org/officeDocument/2006/relationships/hyperlink" Target="https://login.consultant.ru/link/?req=doc&amp;base=LAW&amp;n=508813&amp;dst=2354" TargetMode="External"/><Relationship Id="rId31"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login.consultant.ru/link/?req=doc&amp;base=LAW&amp;n=508490&amp;dst=11034" TargetMode="External"/><Relationship Id="rId14" Type="http://schemas.openxmlformats.org/officeDocument/2006/relationships/hyperlink" Target="https://login.consultant.ru/link/?req=doc&amp;base=LAW&amp;n=353981&amp;dst=100038" TargetMode="External"/><Relationship Id="rId22" Type="http://schemas.openxmlformats.org/officeDocument/2006/relationships/hyperlink" Target="consultantplus://offline/ref=1635975B66B647AFACBA336C8CC52B0EBB22169633A90825F5DE260C3B0C20EC8A13EE1EBA0902DDZFh9M" TargetMode="External"/><Relationship Id="rId27" Type="http://schemas.openxmlformats.org/officeDocument/2006/relationships/hyperlink" Target="https://login.consultant.ru/link/?req=doc&amp;base=LAW&amp;n=531468&amp;dst=100405" TargetMode="External"/><Relationship Id="rId30" Type="http://schemas.openxmlformats.org/officeDocument/2006/relationships/hyperlink" Target="file:///C:\Users\Matikina_TE\Desktop\&#1047;&#1072;&#1103;&#1074;&#1082;&#1072;%20&#1059;&#1056;&#1044;%20&#1086;&#1090;%2008.09.2026\www.umr34.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16506</Words>
  <Characters>94088</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110374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urdua@outlook.com</dc:creator>
  <cp:keywords/>
  <dc:description/>
  <cp:lastModifiedBy>urdua@outlook.com</cp:lastModifiedBy>
  <cp:revision>6</cp:revision>
  <dcterms:created xsi:type="dcterms:W3CDTF">2026-09-08T09:39:00Z</dcterms:created>
  <dcterms:modified xsi:type="dcterms:W3CDTF">2026-09-08T13:04:00Z</dcterms:modified>
</cp:coreProperties>
</file>