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DAB3" w14:textId="77777777"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Совет депутатов </w:t>
      </w:r>
    </w:p>
    <w:p w14:paraId="07D8E8E9" w14:textId="77777777"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Россошинского сельского поселения</w:t>
      </w:r>
    </w:p>
    <w:p w14:paraId="276BEB11" w14:textId="77777777" w:rsidR="00D84992" w:rsidRPr="00D84992" w:rsidRDefault="00D84992" w:rsidP="00D84992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Урюпинский муниципальный район</w:t>
      </w:r>
    </w:p>
    <w:p w14:paraId="7225BC65" w14:textId="77777777"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Волгоградская область</w:t>
      </w:r>
    </w:p>
    <w:p w14:paraId="2CB96B00" w14:textId="77777777" w:rsidR="00D84992" w:rsidRPr="00D84992" w:rsidRDefault="00683EA4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1 </w:t>
      </w:r>
      <w:r w:rsidR="00D84992" w:rsidRPr="00D84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созыв</w:t>
      </w:r>
    </w:p>
    <w:p w14:paraId="604A9FA9" w14:textId="77777777" w:rsidR="00D84992" w:rsidRPr="00D84992" w:rsidRDefault="00D84992" w:rsidP="00D84992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14:paraId="29DC0D3C" w14:textId="00AFE4CA" w:rsidR="00D84992" w:rsidRDefault="00D84992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84992">
        <w:rPr>
          <w:rFonts w:ascii="Arial" w:eastAsia="Calibri" w:hAnsi="Arial" w:cs="Arial"/>
          <w:b/>
          <w:sz w:val="24"/>
          <w:szCs w:val="24"/>
          <w:lang w:eastAsia="ru-RU"/>
        </w:rPr>
        <w:t>Р Е Ш Е Н И Е</w:t>
      </w:r>
    </w:p>
    <w:p w14:paraId="76E8DB3E" w14:textId="77777777" w:rsidR="0051727D" w:rsidRPr="00D84992" w:rsidRDefault="0051727D" w:rsidP="00D849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79F46D6B" w14:textId="6A558C40" w:rsidR="00D84992" w:rsidRPr="00D84992" w:rsidRDefault="006659DB" w:rsidP="006659D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21.02.2023 г.                                              № 55/162</w:t>
      </w:r>
    </w:p>
    <w:p w14:paraId="31168BAC" w14:textId="2CB57812" w:rsidR="00D84992" w:rsidRPr="00D84992" w:rsidRDefault="00DD1B5C" w:rsidP="00D8499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14:paraId="72AA6714" w14:textId="5E2FCCC3" w:rsidR="008400E6" w:rsidRDefault="00D84992" w:rsidP="008400E6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>Об утверждении отчета главы Россошинского сельского поселения </w:t>
      </w:r>
      <w:r w:rsidRPr="008E62F7">
        <w:rPr>
          <w:rFonts w:ascii="Arial" w:hAnsi="Arial" w:cs="Arial"/>
          <w:color w:val="3C3C3C"/>
        </w:rPr>
        <w:br/>
      </w:r>
      <w:r w:rsidRPr="008E62F7">
        <w:rPr>
          <w:rStyle w:val="a4"/>
          <w:rFonts w:ascii="Arial" w:hAnsi="Arial" w:cs="Arial"/>
          <w:color w:val="3C3C3C"/>
        </w:rPr>
        <w:t>о проделанной работе за 20</w:t>
      </w:r>
      <w:r w:rsidR="00E73ABC">
        <w:rPr>
          <w:rStyle w:val="a4"/>
          <w:rFonts w:ascii="Arial" w:hAnsi="Arial" w:cs="Arial"/>
          <w:color w:val="3C3C3C"/>
        </w:rPr>
        <w:t>2</w:t>
      </w:r>
      <w:r w:rsidR="00DD1B5C">
        <w:rPr>
          <w:rStyle w:val="a4"/>
          <w:rFonts w:ascii="Arial" w:hAnsi="Arial" w:cs="Arial"/>
          <w:color w:val="3C3C3C"/>
        </w:rPr>
        <w:t>2</w:t>
      </w:r>
      <w:r w:rsidRPr="008E62F7">
        <w:rPr>
          <w:rStyle w:val="a4"/>
          <w:rFonts w:ascii="Arial" w:hAnsi="Arial" w:cs="Arial"/>
          <w:color w:val="3C3C3C"/>
        </w:rPr>
        <w:t xml:space="preserve"> год</w:t>
      </w:r>
    </w:p>
    <w:p w14:paraId="7CD26407" w14:textId="77777777" w:rsidR="008400E6" w:rsidRDefault="00D84992" w:rsidP="008400E6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  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Россошинского сельского </w:t>
      </w:r>
      <w:proofErr w:type="gramStart"/>
      <w:r w:rsidRPr="00A52812">
        <w:rPr>
          <w:color w:val="3C3C3C"/>
        </w:rPr>
        <w:t xml:space="preserve">поселения, </w:t>
      </w:r>
      <w:r w:rsidR="00103364" w:rsidRPr="00A52812">
        <w:rPr>
          <w:color w:val="3C3C3C"/>
        </w:rPr>
        <w:t xml:space="preserve"> </w:t>
      </w:r>
      <w:r w:rsidR="00103364" w:rsidRPr="00A52812">
        <w:t>Решением</w:t>
      </w:r>
      <w:proofErr w:type="gramEnd"/>
      <w:r w:rsidR="00103364" w:rsidRPr="00A52812">
        <w:t xml:space="preserve"> Совета депутатов Россошинского сельского поселения от </w:t>
      </w:r>
      <w:r w:rsidR="009C4154">
        <w:t>13</w:t>
      </w:r>
      <w:r w:rsidR="00103364" w:rsidRPr="00A52812">
        <w:t>.</w:t>
      </w:r>
      <w:r w:rsidR="009C4154">
        <w:t>0</w:t>
      </w:r>
      <w:r w:rsidR="00103364" w:rsidRPr="00A52812">
        <w:t>2.20</w:t>
      </w:r>
      <w:r w:rsidR="009C4154">
        <w:t xml:space="preserve">20 </w:t>
      </w:r>
      <w:r w:rsidR="00103364" w:rsidRPr="00A52812">
        <w:t>г</w:t>
      </w:r>
      <w:r w:rsidR="009C4154">
        <w:t>.</w:t>
      </w:r>
      <w:r w:rsidR="00103364" w:rsidRPr="00A52812">
        <w:t xml:space="preserve">     № </w:t>
      </w:r>
      <w:r w:rsidR="009C4154">
        <w:t>9</w:t>
      </w:r>
      <w:r w:rsidR="00103364" w:rsidRPr="00A52812">
        <w:t>/</w:t>
      </w:r>
      <w:r w:rsidR="009C4154">
        <w:t>4</w:t>
      </w:r>
      <w:r w:rsidR="00103364" w:rsidRPr="00A52812">
        <w:t>8</w:t>
      </w:r>
      <w:r w:rsidR="00A52812">
        <w:t xml:space="preserve"> </w:t>
      </w:r>
      <w:r w:rsidR="009C4154">
        <w:t xml:space="preserve"> </w:t>
      </w:r>
      <w:r w:rsidR="00A52812">
        <w:t>«О</w:t>
      </w:r>
      <w:r w:rsidR="00103364" w:rsidRPr="00A52812">
        <w:t>б утверждении Порядка</w:t>
      </w:r>
      <w:r w:rsidR="00103364" w:rsidRPr="00A52812">
        <w:rPr>
          <w:lang w:eastAsia="zh-CN"/>
        </w:rPr>
        <w:t xml:space="preserve"> </w:t>
      </w:r>
      <w:r w:rsidR="00103364" w:rsidRPr="00A52812">
        <w:t>представления и рассмотрения ежегодного отчета главы  Россошинского сельского поселения,  Совета депутатов Россошинского сельского поселения  о</w:t>
      </w:r>
      <w:r w:rsidR="00103364" w:rsidRPr="00A52812">
        <w:rPr>
          <w:b/>
        </w:rPr>
        <w:t xml:space="preserve"> </w:t>
      </w:r>
      <w:r w:rsidR="00103364" w:rsidRPr="00A52812">
        <w:t>результатах</w:t>
      </w:r>
      <w:r w:rsidR="00103364" w:rsidRPr="00A52812">
        <w:rPr>
          <w:b/>
        </w:rPr>
        <w:t xml:space="preserve"> </w:t>
      </w:r>
      <w:r w:rsidR="00103364" w:rsidRPr="00A52812">
        <w:t>своей деятельности и</w:t>
      </w:r>
      <w:r w:rsidR="00103364" w:rsidRPr="00A52812">
        <w:rPr>
          <w:b/>
        </w:rPr>
        <w:t xml:space="preserve"> </w:t>
      </w:r>
      <w:r w:rsidR="00103364" w:rsidRPr="00A52812">
        <w:t xml:space="preserve">деятельности </w:t>
      </w:r>
      <w:r w:rsidR="00103364" w:rsidRPr="00A52812">
        <w:rPr>
          <w:i/>
        </w:rPr>
        <w:t xml:space="preserve"> </w:t>
      </w:r>
      <w:r w:rsidR="00103364" w:rsidRPr="00A52812">
        <w:t>администрации Россошинского сельского поселения</w:t>
      </w:r>
      <w:r w:rsidR="00103364" w:rsidRPr="00A52812">
        <w:rPr>
          <w:i/>
        </w:rPr>
        <w:t xml:space="preserve"> </w:t>
      </w:r>
      <w:r w:rsidR="00103364" w:rsidRPr="00A52812">
        <w:t>и иных подведомственных ему органов местного самоуправления</w:t>
      </w:r>
      <w:r w:rsidR="00A52812">
        <w:t xml:space="preserve">, </w:t>
      </w:r>
      <w:r w:rsidRPr="00A52812">
        <w:rPr>
          <w:color w:val="3C3C3C"/>
        </w:rPr>
        <w:t>заслушав отчет главы Россошинского сельского поселения о проделанной работе за 20</w:t>
      </w:r>
      <w:r w:rsidR="00F317AF">
        <w:rPr>
          <w:color w:val="3C3C3C"/>
        </w:rPr>
        <w:t>2</w:t>
      </w:r>
      <w:r w:rsidR="006659DB">
        <w:rPr>
          <w:color w:val="3C3C3C"/>
        </w:rPr>
        <w:t>2</w:t>
      </w:r>
      <w:r w:rsidRPr="00A52812">
        <w:rPr>
          <w:color w:val="3C3C3C"/>
        </w:rPr>
        <w:t xml:space="preserve"> год, Совет депутатов Россошинского сельского поселения, </w:t>
      </w:r>
    </w:p>
    <w:p w14:paraId="19C49159" w14:textId="6ACF4827" w:rsidR="00A52812" w:rsidRPr="00A52812" w:rsidRDefault="00D84992" w:rsidP="0051727D">
      <w:pPr>
        <w:pStyle w:val="a3"/>
        <w:spacing w:before="0" w:beforeAutospacing="0" w:after="150" w:afterAutospacing="0"/>
        <w:jc w:val="both"/>
        <w:rPr>
          <w:b/>
          <w:color w:val="3C3C3C"/>
        </w:rPr>
      </w:pPr>
      <w:r w:rsidRPr="00A52812">
        <w:rPr>
          <w:b/>
          <w:color w:val="3C3C3C"/>
        </w:rPr>
        <w:t>РЕШИЛ:</w:t>
      </w:r>
    </w:p>
    <w:p w14:paraId="5ACFCF91" w14:textId="5D32DA7D" w:rsidR="00A52812" w:rsidRPr="0051727D" w:rsidRDefault="00D84992" w:rsidP="0051727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>Утвердить отчет главы Россошинского сельского поселения о проделанной работе за 20</w:t>
      </w:r>
      <w:r w:rsidR="0050526F">
        <w:rPr>
          <w:color w:val="3C3C3C"/>
        </w:rPr>
        <w:t>2</w:t>
      </w:r>
      <w:r w:rsidR="00DD1B5C">
        <w:rPr>
          <w:color w:val="3C3C3C"/>
        </w:rPr>
        <w:t>2</w:t>
      </w:r>
      <w:r w:rsidR="00103364" w:rsidRPr="00A52812">
        <w:rPr>
          <w:color w:val="3C3C3C"/>
        </w:rPr>
        <w:t xml:space="preserve"> </w:t>
      </w:r>
      <w:r w:rsidRPr="00A52812">
        <w:rPr>
          <w:color w:val="3C3C3C"/>
        </w:rPr>
        <w:t>год. (Приложение).</w:t>
      </w:r>
    </w:p>
    <w:p w14:paraId="46005DF5" w14:textId="10A4CB53" w:rsidR="00A52812" w:rsidRPr="0051727D" w:rsidRDefault="00D84992" w:rsidP="0051727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 xml:space="preserve">Признать работу главы и администрации Россошинского сельского поселения за </w:t>
      </w:r>
      <w:proofErr w:type="gramStart"/>
      <w:r w:rsidRPr="00A52812">
        <w:rPr>
          <w:color w:val="3C3C3C"/>
        </w:rPr>
        <w:t>20</w:t>
      </w:r>
      <w:r w:rsidR="0050526F">
        <w:rPr>
          <w:color w:val="3C3C3C"/>
        </w:rPr>
        <w:t>2</w:t>
      </w:r>
      <w:r w:rsidR="00DD1B5C">
        <w:rPr>
          <w:color w:val="3C3C3C"/>
        </w:rPr>
        <w:t xml:space="preserve">2  </w:t>
      </w:r>
      <w:r w:rsidRPr="00A52812">
        <w:rPr>
          <w:color w:val="3C3C3C"/>
        </w:rPr>
        <w:t>год</w:t>
      </w:r>
      <w:proofErr w:type="gramEnd"/>
      <w:r w:rsidRPr="00A52812">
        <w:rPr>
          <w:color w:val="3C3C3C"/>
        </w:rPr>
        <w:t xml:space="preserve"> удовлетворительной.</w:t>
      </w:r>
    </w:p>
    <w:p w14:paraId="705942AE" w14:textId="6354E541" w:rsidR="00A52812" w:rsidRPr="0051727D" w:rsidRDefault="00D84992" w:rsidP="008E62F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3C3C3C"/>
        </w:rPr>
      </w:pPr>
      <w:r w:rsidRPr="00A52812">
        <w:rPr>
          <w:color w:val="3C3C3C"/>
        </w:rPr>
        <w:t>Настоящее решение подлежит официальному обнародованию</w:t>
      </w:r>
      <w:r w:rsidR="008E62F7" w:rsidRPr="00A52812">
        <w:rPr>
          <w:color w:val="3C3C3C"/>
        </w:rPr>
        <w:t>.</w:t>
      </w:r>
      <w:r w:rsidRPr="00A52812">
        <w:rPr>
          <w:color w:val="3C3C3C"/>
        </w:rPr>
        <w:t xml:space="preserve"> </w:t>
      </w:r>
    </w:p>
    <w:p w14:paraId="2B600F83" w14:textId="77777777" w:rsidR="00A52812" w:rsidRPr="00A52812" w:rsidRDefault="00A52812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14:paraId="1F3FE9A3" w14:textId="77777777" w:rsidR="008E62F7" w:rsidRPr="00A52812" w:rsidRDefault="008E62F7" w:rsidP="008E62F7">
      <w:pPr>
        <w:pStyle w:val="a3"/>
        <w:spacing w:before="0" w:beforeAutospacing="0" w:after="150" w:afterAutospacing="0"/>
        <w:jc w:val="both"/>
        <w:rPr>
          <w:color w:val="3C3C3C"/>
        </w:rPr>
      </w:pPr>
    </w:p>
    <w:p w14:paraId="71F2CBE8" w14:textId="77777777" w:rsidR="00D84992" w:rsidRPr="0037352A" w:rsidRDefault="008E62F7" w:rsidP="008E62F7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812">
        <w:rPr>
          <w:rFonts w:ascii="Times New Roman" w:hAnsi="Times New Roman" w:cs="Times New Roman"/>
          <w:sz w:val="24"/>
          <w:szCs w:val="24"/>
        </w:rPr>
        <w:t>Глава Россошин</w:t>
      </w:r>
      <w:r w:rsidR="00D84992" w:rsidRPr="00A52812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37352A">
        <w:rPr>
          <w:rFonts w:ascii="Times New Roman" w:hAnsi="Times New Roman" w:cs="Times New Roman"/>
          <w:sz w:val="24"/>
          <w:szCs w:val="24"/>
        </w:rPr>
        <w:t xml:space="preserve"> </w:t>
      </w:r>
      <w:r w:rsidRPr="00A52812">
        <w:rPr>
          <w:rFonts w:ascii="Times New Roman" w:hAnsi="Times New Roman" w:cs="Times New Roman"/>
          <w:sz w:val="24"/>
          <w:szCs w:val="24"/>
        </w:rPr>
        <w:t>п</w:t>
      </w:r>
      <w:r w:rsidR="00D84992" w:rsidRPr="00A52812">
        <w:rPr>
          <w:rFonts w:ascii="Times New Roman" w:hAnsi="Times New Roman" w:cs="Times New Roman"/>
          <w:sz w:val="24"/>
          <w:szCs w:val="24"/>
        </w:rPr>
        <w:t>оселения</w:t>
      </w:r>
      <w:r w:rsidRPr="00A52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С.Н.</w:t>
      </w:r>
      <w:r w:rsidR="00E73ABC">
        <w:rPr>
          <w:rFonts w:ascii="Times New Roman" w:hAnsi="Times New Roman" w:cs="Times New Roman"/>
          <w:sz w:val="24"/>
          <w:szCs w:val="24"/>
        </w:rPr>
        <w:t xml:space="preserve"> </w:t>
      </w:r>
      <w:r w:rsidRPr="00A52812">
        <w:rPr>
          <w:rFonts w:ascii="Times New Roman" w:hAnsi="Times New Roman" w:cs="Times New Roman"/>
          <w:sz w:val="24"/>
          <w:szCs w:val="24"/>
        </w:rPr>
        <w:t>Хвостиков</w:t>
      </w:r>
      <w:r w:rsidRPr="00A52812">
        <w:rPr>
          <w:rFonts w:ascii="Times New Roman" w:hAnsi="Times New Roman" w:cs="Times New Roman"/>
          <w:color w:val="3C3C3C"/>
          <w:sz w:val="24"/>
          <w:szCs w:val="24"/>
        </w:rPr>
        <w:br/>
      </w:r>
    </w:p>
    <w:p w14:paraId="0A857E3E" w14:textId="77777777"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14:paraId="3E48C6D9" w14:textId="77777777" w:rsidR="0014350B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14:paraId="090140C3" w14:textId="77777777" w:rsidR="0014350B" w:rsidRPr="00A52812" w:rsidRDefault="0014350B" w:rsidP="008E62F7">
      <w:pPr>
        <w:pStyle w:val="a5"/>
        <w:rPr>
          <w:rFonts w:ascii="Times New Roman" w:hAnsi="Times New Roman" w:cs="Times New Roman"/>
          <w:color w:val="3C3C3C"/>
          <w:sz w:val="24"/>
          <w:szCs w:val="24"/>
        </w:rPr>
      </w:pPr>
    </w:p>
    <w:p w14:paraId="101E28B9" w14:textId="77777777" w:rsidR="008E62F7" w:rsidRDefault="008E62F7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700CF74D" w14:textId="77777777" w:rsidR="004A4013" w:rsidRDefault="004A4013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3C784AB8" w14:textId="77777777" w:rsidR="0037352A" w:rsidRDefault="0037352A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6DD75786" w14:textId="77777777" w:rsidR="004A4013" w:rsidRDefault="004A4013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4F4F4AB0" w14:textId="77777777" w:rsidR="006659DB" w:rsidRDefault="006659DB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2FF12F1C" w14:textId="77777777" w:rsidR="006659DB" w:rsidRDefault="006659DB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52A91199" w14:textId="4AEBDDF5" w:rsidR="006659DB" w:rsidRDefault="006659DB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55AED6B2" w14:textId="2F6F4A93" w:rsidR="0051727D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5B8CB00F" w14:textId="3F4B144E" w:rsidR="0051727D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3E56BA8B" w14:textId="203F47E8" w:rsidR="0051727D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36B647DA" w14:textId="09EF555C" w:rsidR="0051727D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3DAA51C2" w14:textId="4A0F672D" w:rsidR="0051727D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4BF6122C" w14:textId="3A24003F" w:rsidR="0051727D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122A37B2" w14:textId="77777777" w:rsidR="0051727D" w:rsidRPr="008E62F7" w:rsidRDefault="0051727D" w:rsidP="008E62F7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14:paraId="794591FC" w14:textId="77777777"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14:paraId="7CFE565F" w14:textId="77777777" w:rsidR="008E62F7" w:rsidRDefault="008E62F7" w:rsidP="008E62F7">
      <w:pPr>
        <w:pStyle w:val="a5"/>
        <w:rPr>
          <w:rFonts w:ascii="Arial" w:hAnsi="Arial" w:cs="Arial"/>
          <w:color w:val="3C3C3C"/>
          <w:sz w:val="21"/>
          <w:szCs w:val="21"/>
        </w:rPr>
      </w:pPr>
    </w:p>
    <w:p w14:paraId="44447505" w14:textId="78A77416" w:rsidR="00D84992" w:rsidRDefault="00D84992" w:rsidP="00D8499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 </w:t>
      </w:r>
      <w:r>
        <w:rPr>
          <w:rFonts w:ascii="Arial" w:hAnsi="Arial" w:cs="Arial"/>
          <w:color w:val="3C3C3C"/>
          <w:sz w:val="21"/>
          <w:szCs w:val="21"/>
        </w:rPr>
        <w:br/>
        <w:t>к решению Совета</w:t>
      </w:r>
      <w:r w:rsidR="008E62F7">
        <w:rPr>
          <w:rFonts w:ascii="Arial" w:hAnsi="Arial" w:cs="Arial"/>
          <w:color w:val="3C3C3C"/>
          <w:sz w:val="21"/>
          <w:szCs w:val="21"/>
        </w:rPr>
        <w:t xml:space="preserve"> депутатов</w:t>
      </w:r>
      <w:r w:rsidR="008E62F7">
        <w:rPr>
          <w:rFonts w:ascii="Arial" w:hAnsi="Arial" w:cs="Arial"/>
          <w:color w:val="3C3C3C"/>
          <w:sz w:val="21"/>
          <w:szCs w:val="21"/>
        </w:rPr>
        <w:br/>
        <w:t>Россошин</w:t>
      </w:r>
      <w:r>
        <w:rPr>
          <w:rFonts w:ascii="Arial" w:hAnsi="Arial" w:cs="Arial"/>
          <w:color w:val="3C3C3C"/>
          <w:sz w:val="21"/>
          <w:szCs w:val="21"/>
        </w:rPr>
        <w:t>ского сельского поселения</w:t>
      </w:r>
      <w:r w:rsidR="00DD1B5C">
        <w:rPr>
          <w:rFonts w:ascii="Arial" w:hAnsi="Arial" w:cs="Arial"/>
          <w:color w:val="3C3C3C"/>
          <w:sz w:val="21"/>
          <w:szCs w:val="21"/>
        </w:rPr>
        <w:t xml:space="preserve"> </w:t>
      </w:r>
    </w:p>
    <w:p w14:paraId="114A1A0F" w14:textId="77777777" w:rsidR="008E62F7" w:rsidRPr="005617F1" w:rsidRDefault="008E62F7" w:rsidP="00A52812">
      <w:pPr>
        <w:pStyle w:val="a3"/>
        <w:spacing w:before="0" w:beforeAutospacing="0" w:after="150" w:afterAutospacing="0"/>
        <w:jc w:val="center"/>
        <w:rPr>
          <w:rFonts w:eastAsia="Lucida Sans Unicode"/>
          <w:kern w:val="3"/>
        </w:rPr>
      </w:pPr>
      <w:r w:rsidRPr="005617F1">
        <w:rPr>
          <w:rFonts w:eastAsia="Lucida Sans Unicode"/>
          <w:kern w:val="3"/>
        </w:rPr>
        <w:t>ОТЧЕТ</w:t>
      </w:r>
    </w:p>
    <w:p w14:paraId="62D671BC" w14:textId="77777777" w:rsidR="008E62F7" w:rsidRPr="005617F1" w:rsidRDefault="008E62F7" w:rsidP="008E6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ГЛАВЫ РОССОШИНСКОГО СЕЛЬСКОГО ПОСЕЛЕНИЯ</w:t>
      </w:r>
    </w:p>
    <w:p w14:paraId="57D633A7" w14:textId="77777777" w:rsidR="008E62F7" w:rsidRPr="005617F1" w:rsidRDefault="008E62F7" w:rsidP="005172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F887F42" w14:textId="08C58A2C" w:rsidR="00103364" w:rsidRPr="005617F1" w:rsidRDefault="00103364" w:rsidP="0051727D">
      <w:pPr>
        <w:spacing w:after="15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постараюсь  поподробнее рассказать о деятельности администрации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Россошинского сельского поселения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E73AB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2B21" w:rsidRPr="00D62B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2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году, обозначить проблемные вопросы и пути их решения. </w:t>
      </w:r>
      <w:r w:rsidR="00C91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1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областными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  <w:r w:rsidR="009C4154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2B21" w:rsidRPr="00D62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составляет 2</w:t>
      </w:r>
      <w:r w:rsidR="00100EE5">
        <w:rPr>
          <w:rFonts w:ascii="Times New Roman" w:hAnsi="Times New Roman" w:cs="Times New Roman"/>
          <w:sz w:val="24"/>
          <w:szCs w:val="24"/>
          <w:lang w:eastAsia="ru-RU"/>
        </w:rPr>
        <w:t>8 069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,65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гектар</w:t>
      </w:r>
      <w:r w:rsidR="00E73ABC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</w:t>
      </w:r>
      <w:r w:rsidR="00100EE5">
        <w:rPr>
          <w:rFonts w:ascii="Times New Roman" w:hAnsi="Times New Roman" w:cs="Times New Roman"/>
          <w:sz w:val="24"/>
          <w:szCs w:val="24"/>
          <w:lang w:eastAsia="ru-RU"/>
        </w:rPr>
        <w:t>20 141,05</w:t>
      </w:r>
      <w:r w:rsidR="00E73ABC">
        <w:rPr>
          <w:rFonts w:ascii="Times New Roman" w:hAnsi="Times New Roman" w:cs="Times New Roman"/>
          <w:sz w:val="24"/>
          <w:szCs w:val="24"/>
          <w:lang w:eastAsia="ru-RU"/>
        </w:rPr>
        <w:t xml:space="preserve"> га  - земель сельхозугодий, </w:t>
      </w:r>
      <w:r w:rsidR="00100E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площадь населенных пунктов 467 га,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включает 1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населенных пунктов,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>611</w:t>
      </w:r>
      <w:r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  подворий,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 численностью населения 1</w:t>
      </w:r>
      <w:r w:rsidR="006659D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495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жителей,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Из них: трудоспособного населения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человек, пенсионеров 3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школьного возраста 1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</w:t>
      </w:r>
      <w:r w:rsidR="006659D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дошкольного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="006659D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20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6659D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у нас родилось </w:t>
      </w:r>
      <w:r w:rsidR="003410E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детей, а умерло </w:t>
      </w:r>
      <w:r w:rsidR="003410E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21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человек. В сельском поселении на 1 января 20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6659D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года насчитывается </w:t>
      </w:r>
      <w:r w:rsidR="008D137B" w:rsidRPr="005617F1">
        <w:rPr>
          <w:rFonts w:ascii="Times New Roman" w:hAnsi="Times New Roman" w:cs="Times New Roman"/>
          <w:sz w:val="24"/>
          <w:szCs w:val="24"/>
          <w:lang w:eastAsia="ru-RU"/>
        </w:rPr>
        <w:t xml:space="preserve">611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подворий,  в которых имеется:  </w:t>
      </w:r>
    </w:p>
    <w:p w14:paraId="4286EEE7" w14:textId="29A3606B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КРС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</w:t>
      </w:r>
      <w:r w:rsidR="00D145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голов  из</w:t>
      </w:r>
      <w:proofErr w:type="gramEnd"/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них 1</w:t>
      </w:r>
      <w:r w:rsidR="00D145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02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коров   </w:t>
      </w:r>
      <w:r w:rsidR="0051727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</w:t>
      </w:r>
      <w:r w:rsidR="0051727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было   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D145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63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  из них 11</w:t>
      </w:r>
      <w:r w:rsidR="00D145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коров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;</w:t>
      </w:r>
    </w:p>
    <w:p w14:paraId="4D87EB49" w14:textId="2287AA25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овец-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D145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                                                      было  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18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голов;</w:t>
      </w:r>
    </w:p>
    <w:p w14:paraId="725A216A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коз –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85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голов                                                        было 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55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голов;</w:t>
      </w:r>
    </w:p>
    <w:p w14:paraId="06C0CDCE" w14:textId="34DFB09D" w:rsidR="009A0D3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лошадей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головы                                 </w:t>
      </w:r>
      <w:r w:rsidR="0051727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</w:t>
      </w:r>
      <w:r w:rsidR="00E73ABC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было   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голов; </w:t>
      </w:r>
    </w:p>
    <w:p w14:paraId="2DA419B3" w14:textId="674DAFE0" w:rsidR="009A0D3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домашней птицы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40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                  </w:t>
      </w:r>
      <w:r w:rsidR="0051727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было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8D137B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84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голова. </w:t>
      </w:r>
    </w:p>
    <w:p w14:paraId="0B7AB4E8" w14:textId="1B1C2A18" w:rsidR="00103364" w:rsidRPr="005617F1" w:rsidRDefault="009A0D3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челосемей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–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190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</w:t>
      </w:r>
      <w:r w:rsidR="0051727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было </w:t>
      </w:r>
      <w:r w:rsidR="00EE291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190</w:t>
      </w:r>
    </w:p>
    <w:p w14:paraId="7D7AE9B1" w14:textId="77777777"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Из перечисленного следует, что продолжается сокращение доли личного подсобного хозяйства.</w:t>
      </w:r>
    </w:p>
    <w:p w14:paraId="6F641B17" w14:textId="77777777" w:rsidR="009A0D34" w:rsidRPr="005617F1" w:rsidRDefault="009A0D3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E7041DB" w14:textId="7BB6C2A2"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На территории сельского поселения расположены:</w:t>
      </w:r>
    </w:p>
    <w:p w14:paraId="2D55C8EC" w14:textId="77777777" w:rsidR="0051727D" w:rsidRPr="005617F1" w:rsidRDefault="0051727D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39B5C2D" w14:textId="77777777"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МБОУ </w:t>
      </w:r>
      <w:proofErr w:type="spell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Россошинская</w:t>
      </w:r>
      <w:proofErr w:type="spell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средняя школа;</w:t>
      </w:r>
    </w:p>
    <w:p w14:paraId="5A2C20A8" w14:textId="77777777"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Филиал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Добринской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Детск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ой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школ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искусств;</w:t>
      </w:r>
    </w:p>
    <w:p w14:paraId="69EDC5F7" w14:textId="01B23794" w:rsidR="00103364" w:rsidRPr="005617F1" w:rsidRDefault="008D137B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ФАПа</w:t>
      </w:r>
      <w:proofErr w:type="spell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;</w:t>
      </w:r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настоящий момент работают 2 </w:t>
      </w:r>
      <w:proofErr w:type="spellStart"/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ФАПа</w:t>
      </w:r>
      <w:proofErr w:type="spellEnd"/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и строится </w:t>
      </w:r>
      <w:proofErr w:type="gramStart"/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</w:t>
      </w:r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х.</w:t>
      </w:r>
      <w:proofErr w:type="gramEnd"/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новый модульный ФАП.</w:t>
      </w:r>
    </w:p>
    <w:p w14:paraId="61D07503" w14:textId="77777777" w:rsidR="00103364" w:rsidRPr="009A0D34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 </w:t>
      </w:r>
      <w:proofErr w:type="gramStart"/>
      <w:r w:rsidR="009250E5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Учреждение </w:t>
      </w:r>
      <w:r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культуры</w:t>
      </w:r>
      <w:proofErr w:type="gramEnd"/>
      <w:r w:rsidR="008D137B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50E5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МКУ «</w:t>
      </w:r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50E5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МКСКР» </w:t>
      </w:r>
      <w:r w:rsidR="008D137B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 филиалом «Верхнесоинский СК»</w:t>
      </w:r>
      <w:r w:rsidR="009A0D34"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включающий 2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</w:t>
      </w:r>
      <w:r w:rsidRP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иблиотеки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х. Россошинском и х. </w:t>
      </w:r>
      <w:proofErr w:type="spellStart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1525DD98" w14:textId="57C4B5F7" w:rsidR="00103364" w:rsidRPr="005617F1" w:rsidRDefault="009250E5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Отделения почтовой </w:t>
      </w:r>
      <w:proofErr w:type="gram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связи;</w:t>
      </w:r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="00DE54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</w:t>
      </w:r>
      <w:proofErr w:type="gramEnd"/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2-х отделениях нет завед</w:t>
      </w:r>
      <w:r w:rsidR="005F620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</w:t>
      </w:r>
      <w:r w:rsidR="00823A9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ющих</w:t>
      </w:r>
    </w:p>
    <w:p w14:paraId="68B2BA1A" w14:textId="77777777" w:rsidR="00103364" w:rsidRPr="005617F1" w:rsidRDefault="005617F1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3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АТС;</w:t>
      </w:r>
    </w:p>
    <w:p w14:paraId="2B9A65E4" w14:textId="77777777"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Филиал сбербанка;</w:t>
      </w:r>
    </w:p>
    <w:p w14:paraId="5D43ABA0" w14:textId="308599A0" w:rsidR="00103364" w:rsidRPr="005617F1" w:rsidRDefault="009A0D3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="00DE54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магазин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</w:t>
      </w:r>
    </w:p>
    <w:p w14:paraId="081C0420" w14:textId="77777777" w:rsidR="00103364" w:rsidRPr="005617F1" w:rsidRDefault="00103364" w:rsidP="0010336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население отдаленных хуторов обслуживают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три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передвижных автомагазина;</w:t>
      </w:r>
    </w:p>
    <w:p w14:paraId="35D701CA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  </w:t>
      </w:r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основным товаропроизводителем на территории Россошинского сельского поселения остается  СПК «Красный </w:t>
      </w:r>
      <w:proofErr w:type="spellStart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путиловец</w:t>
      </w:r>
      <w:proofErr w:type="spellEnd"/>
      <w:r w:rsidR="009A0D3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</w:t>
      </w:r>
    </w:p>
    <w:p w14:paraId="146C64C6" w14:textId="1057A59C" w:rsidR="00823A98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 На территории сельского поселения также расположены земли сельскохозяйственного назначения фермера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Улогов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В.В. и </w:t>
      </w:r>
      <w:r w:rsidR="00100EE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Крестьянско-фермерское хозяйство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«Надежда», у них незначительная часть земли.</w:t>
      </w:r>
    </w:p>
    <w:p w14:paraId="04052140" w14:textId="1DA17798" w:rsidR="00103364" w:rsidRPr="005617F1" w:rsidRDefault="006659DB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- Имеются </w:t>
      </w:r>
      <w:r w:rsidR="009250E5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кладбища.</w:t>
      </w:r>
    </w:p>
    <w:p w14:paraId="53D955D0" w14:textId="5A24FC85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Все</w:t>
      </w:r>
      <w:r w:rsidR="0094298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население обслуживает администрация Россошинского сельского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поселения,   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штат</w:t>
      </w:r>
      <w:r w:rsidR="0094298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которого состоит из </w:t>
      </w:r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7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человек. Это:</w:t>
      </w:r>
    </w:p>
    <w:p w14:paraId="53BDE3EE" w14:textId="77777777"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Глава;</w:t>
      </w:r>
    </w:p>
    <w:p w14:paraId="36DDF35C" w14:textId="77777777"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Заместитель главы;</w:t>
      </w:r>
    </w:p>
    <w:p w14:paraId="7BCDD85A" w14:textId="77777777"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Главный специалист;</w:t>
      </w:r>
    </w:p>
    <w:p w14:paraId="22F1DCEC" w14:textId="77777777"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Главный бухгалтер;</w:t>
      </w:r>
    </w:p>
    <w:p w14:paraId="33B516B0" w14:textId="77777777" w:rsidR="00103364" w:rsidRPr="005617F1" w:rsidRDefault="00103364" w:rsidP="0010336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 ведущих специалиста;</w:t>
      </w:r>
    </w:p>
    <w:p w14:paraId="7CAEDD18" w14:textId="2784AA6C" w:rsidR="00103364" w:rsidRPr="00D62B21" w:rsidRDefault="00103364" w:rsidP="00D62B2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Специалист ВУР;</w:t>
      </w:r>
    </w:p>
    <w:p w14:paraId="4855CB3E" w14:textId="4F968AB9" w:rsidR="00895FDD" w:rsidRPr="00DE5471" w:rsidRDefault="00103364" w:rsidP="00DE5471">
      <w:pPr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  </w:t>
      </w:r>
      <w:r w:rsidR="00D62B21">
        <w:rPr>
          <w:rFonts w:ascii="Times New Roman" w:hAnsi="Times New Roman" w:cs="Times New Roman"/>
          <w:sz w:val="24"/>
          <w:szCs w:val="24"/>
        </w:rPr>
        <w:t xml:space="preserve">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62B21">
        <w:rPr>
          <w:rFonts w:ascii="Times New Roman" w:hAnsi="Times New Roman" w:cs="Times New Roman"/>
          <w:kern w:val="3"/>
          <w:sz w:val="24"/>
          <w:szCs w:val="24"/>
          <w:lang w:eastAsia="ru-RU"/>
        </w:rPr>
        <w:t>Р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аботает представительный орган – </w:t>
      </w:r>
      <w:r w:rsidR="00D62B2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Совет депутатов Россошинского сельского поселения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1 созыва 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 составе 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>10</w:t>
      </w:r>
      <w:r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депутатов. </w:t>
      </w:r>
      <w:r w:rsidR="009250E5" w:rsidRPr="005617F1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51DD1249" w14:textId="4803E563" w:rsidR="006659DB" w:rsidRDefault="006659DB" w:rsidP="005172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5172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А теперь о </w:t>
      </w:r>
      <w:proofErr w:type="gramStart"/>
      <w:r w:rsidRPr="005172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том,  как</w:t>
      </w:r>
      <w:proofErr w:type="gramEnd"/>
      <w:r w:rsidRPr="005172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мы сработали в 2022 году.</w:t>
      </w:r>
    </w:p>
    <w:p w14:paraId="5883D62A" w14:textId="77777777" w:rsidR="0051727D" w:rsidRPr="0051727D" w:rsidRDefault="0051727D" w:rsidP="005172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14:paraId="291359FB" w14:textId="77777777" w:rsidR="006659DB" w:rsidRPr="00FB2012" w:rsidRDefault="006659DB" w:rsidP="00DE547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Бюджет сельского поселения в 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составил: доходы </w:t>
      </w:r>
      <w:proofErr w:type="gram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</w:t>
      </w:r>
      <w:r w:rsidRPr="0008426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19</w:t>
      </w:r>
      <w:proofErr w:type="gramEnd"/>
      <w:r w:rsidRPr="0008426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554 886,06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рублей, расходы –</w:t>
      </w:r>
      <w:r w:rsidRPr="00581E3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21 693 763,82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рубл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я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666FB564" w14:textId="77777777" w:rsidR="006659DB" w:rsidRPr="003F3AED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3F3A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Управление:</w:t>
      </w:r>
    </w:p>
    <w:p w14:paraId="668EBAE8" w14:textId="77777777" w:rsidR="006659DB" w:rsidRPr="00FB2012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</w:t>
      </w:r>
      <w:r w:rsidRPr="00581E3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581E3E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,8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заработная плата и начисления (глава, управление, ВУР);</w:t>
      </w:r>
    </w:p>
    <w:p w14:paraId="0CA5409C" w14:textId="5D54B711" w:rsidR="006659DB" w:rsidRPr="00FB2012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57,8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на содержание администрации, а сюда входят</w:t>
      </w:r>
      <w:r w:rsidR="00DE547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: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коммунальные услуги, услуги связи, услуги по обращению с ТКО, оплата за техническое </w:t>
      </w:r>
      <w:proofErr w:type="gram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обслуживание  охранно</w:t>
      </w:r>
      <w:proofErr w:type="gram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- пожарной сигнализации и видеонаблюдения, электросетей, огнезащитная обработка;</w:t>
      </w:r>
    </w:p>
    <w:p w14:paraId="3AAC4A7C" w14:textId="77777777" w:rsidR="006659DB" w:rsidRPr="00FB2012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40,8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тысяч у нас ушло на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услуги по обучению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приобретение и обслуживание различных программ,</w:t>
      </w:r>
      <w:r w:rsidRPr="00405AD2">
        <w:t xml:space="preserve"> </w:t>
      </w:r>
      <w:r w:rsidRPr="00405AD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получение сертификата электронной подписи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без которых работать нельзя;</w:t>
      </w:r>
    </w:p>
    <w:p w14:paraId="7EB23828" w14:textId="77777777" w:rsidR="006659DB" w:rsidRPr="00FB2012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 </w:t>
      </w:r>
      <w:r w:rsidRPr="00405AD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75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,2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тысяч рублей ушло на приобретение  подарков школе, участникам ВОВ и вдовам;</w:t>
      </w:r>
    </w:p>
    <w:p w14:paraId="162150D1" w14:textId="77777777" w:rsidR="006659DB" w:rsidRPr="00FB2012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570,9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тысяч ушл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 </w:t>
      </w:r>
      <w:r w:rsidRPr="00405AD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техническое обслуживание пожарных гидрантов, пожарных кранов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приобретение огнетушител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ей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ранцевы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х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" Ермак"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расходы по комплектации пожарного депо: 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разработк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проекта электроснабжения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технологическое присоединение к электрическим сетям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подключение (технологическое присоединение) газоиспользующего оборуд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ования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объект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ов 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кап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итального 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строит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ельства</w:t>
      </w:r>
      <w:r w:rsidRPr="00680B6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 сети газораспред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еления,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разработка проектной документации газоснабжения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газификация здания пожарного депо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услуги связи, коммунальные услуги.</w:t>
      </w:r>
    </w:p>
    <w:p w14:paraId="17262630" w14:textId="16FA427C" w:rsidR="006659DB" w:rsidRPr="003F3AED" w:rsidRDefault="0051727D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3F3A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Д</w:t>
      </w:r>
      <w:r w:rsidR="006659DB" w:rsidRPr="003F3A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орожный фонд:</w:t>
      </w:r>
    </w:p>
    <w:p w14:paraId="2D93C51F" w14:textId="77777777" w:rsidR="006659DB" w:rsidRPr="00FB2012" w:rsidRDefault="006659DB" w:rsidP="006659D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всего израсходовано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517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тыс. руб. – это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услуги погрузчика по расчистке дорог от снега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работы по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скашивани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ю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уборк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растительности вдоль дороги в х. Россошинском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х. </w:t>
      </w:r>
      <w:proofErr w:type="spellStart"/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х. </w:t>
      </w:r>
      <w:proofErr w:type="spellStart"/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Шемякинском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х.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Подгоринском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Булековском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Белогорском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ремонт дорожного покрытия в Россошинском сельском поселении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ремонт дороги по улице Садовая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Pr="0008119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 переулку Школьному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</w:t>
      </w:r>
      <w:r w:rsidRPr="008F4AC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одсыпка дорог каменно-песчаной смесью х.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F4AC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Сазоновский</w:t>
      </w:r>
      <w:proofErr w:type="spellEnd"/>
      <w:r w:rsidRPr="008F4AC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х.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F4AC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Нижнесоинский</w:t>
      </w:r>
      <w:proofErr w:type="spellEnd"/>
    </w:p>
    <w:p w14:paraId="18FE0D42" w14:textId="46FB6824" w:rsidR="006659DB" w:rsidRPr="003F3AED" w:rsidRDefault="0051727D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3F3A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У</w:t>
      </w:r>
      <w:r w:rsidR="006659DB" w:rsidRPr="003F3AE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личное освещение:</w:t>
      </w:r>
    </w:p>
    <w:p w14:paraId="654F4C08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3F3AED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было израсходовано 1072,4 тысяч рублей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 них:</w:t>
      </w:r>
    </w:p>
    <w:p w14:paraId="2E24AB72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756,0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тысячи на оплату электроэнергии;</w:t>
      </w:r>
    </w:p>
    <w:p w14:paraId="4FD1F467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93,3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за совместный подвес и за техническое обслуживание светильников уличного </w:t>
      </w:r>
      <w:proofErr w:type="gram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освещения ;</w:t>
      </w:r>
      <w:proofErr w:type="gramEnd"/>
    </w:p>
    <w:p w14:paraId="4499F1E7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,9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 содержание (лампы, фотореле и т.д.)</w:t>
      </w:r>
    </w:p>
    <w:p w14:paraId="60E206A1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мест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было выделено 496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деньги были при обретены: </w:t>
      </w:r>
      <w:r w:rsidRPr="000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снегоочиститель, </w:t>
      </w:r>
      <w:proofErr w:type="spellStart"/>
      <w:r w:rsidRPr="000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мотокоса</w:t>
      </w:r>
      <w:proofErr w:type="spellEnd"/>
      <w:r w:rsidRPr="000F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бензиновая, триммер бензиновый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шт., бензопила.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потрачено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572,5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договоры ГПХ по благоустройству и уборке территории,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мусорных контейнеров, забор.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саженцев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51,8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534EA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 по передачи части полномочий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6BDA76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КСП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77,5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14:paraId="24A8B876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дружина – 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14:paraId="77B9474D" w14:textId="77777777" w:rsidR="006659DB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мест захоронения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3,7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14:paraId="5B93E320" w14:textId="1BF997CA" w:rsidR="006659DB" w:rsidRPr="0051727D" w:rsidRDefault="006659DB" w:rsidP="005172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 межбюджетный трансферт для создания подразделения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 службы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размере 4680051,50 руб. + 246,3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местного бюджета</w:t>
      </w:r>
    </w:p>
    <w:p w14:paraId="24DEC66F" w14:textId="5140EC10" w:rsidR="0051727D" w:rsidRPr="00FB2012" w:rsidRDefault="0051727D" w:rsidP="0051727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Культура:</w:t>
      </w:r>
    </w:p>
    <w:p w14:paraId="04FE4D46" w14:textId="77777777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6BDE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потрачено  на</w:t>
      </w:r>
      <w:proofErr w:type="gram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культуры.</w:t>
      </w:r>
    </w:p>
    <w:p w14:paraId="2AE71F7E" w14:textId="77777777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14:paraId="7FAFECED" w14:textId="77777777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- 956,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 и начисления;</w:t>
      </w:r>
    </w:p>
    <w:p w14:paraId="6536C118" w14:textId="0E4B18EB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покупка</w:t>
      </w:r>
      <w:proofErr w:type="gram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энергии, газа;</w:t>
      </w:r>
    </w:p>
    <w:p w14:paraId="009AAC8F" w14:textId="77777777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- 289,7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потрачено  на</w:t>
      </w:r>
      <w:proofErr w:type="gram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услуги международной и междугородной электрической связи;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услуги (мусор),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пожарной сигнализации;  техническое обслуживание и текущий ремонт объектов систем газораспределения и газопотребления; электроизмерительные работы;</w:t>
      </w:r>
    </w:p>
    <w:p w14:paraId="48DAA092" w14:textId="77777777" w:rsidR="006659DB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102,9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подарков, </w:t>
      </w:r>
    </w:p>
    <w:p w14:paraId="064EEAD8" w14:textId="77777777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- 93,3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приобретение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канцелярских и хозяйственных товаров; строительных материалов для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ремонта; </w:t>
      </w:r>
    </w:p>
    <w:p w14:paraId="1C940B55" w14:textId="77777777" w:rsidR="006659DB" w:rsidRPr="00FB2012" w:rsidRDefault="006659DB" w:rsidP="00665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приобретен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радиотелефона, флаги – 10 шт., дрель-шуруповерт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36B75" w14:textId="4EACDE55" w:rsidR="006659DB" w:rsidRPr="00FB2012" w:rsidRDefault="0051727D" w:rsidP="005172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Успех:</w:t>
      </w:r>
    </w:p>
    <w:p w14:paraId="2ABE4E75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поселения   создано и работает  МКУ «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штатную численность МКУ «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входят:</w:t>
      </w:r>
    </w:p>
    <w:p w14:paraId="61D4A828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директор;</w:t>
      </w:r>
    </w:p>
    <w:p w14:paraId="3643F593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директора;</w:t>
      </w:r>
    </w:p>
    <w:p w14:paraId="6830E995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Хоз.</w:t>
      </w:r>
    </w:p>
    <w:p w14:paraId="377DE986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уборщицы ДК; </w:t>
      </w:r>
    </w:p>
    <w:p w14:paraId="74747ED6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рабочих, </w:t>
      </w:r>
    </w:p>
    <w:p w14:paraId="3432CAAF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Шевроле»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«Гранта»,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«Нива». </w:t>
      </w:r>
    </w:p>
    <w:p w14:paraId="1B9667A1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трёх населенных пунктах имеется центральный водопровод.  МКУ «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занимается обеспечением населения холодным водоснабжением. Данная организация имеет Устав. Зарегистрировано по всем нормам законодательства. В настоящее время получило тарифы на холодное водоснабжение. 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г.- 1 куб. воды стоил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9,90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01 июля -30,06.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Поданы документы на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24CF9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содержание водопроводной сети потрачено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773,5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1FE337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электроэнергии,  </w:t>
      </w:r>
    </w:p>
    <w:p w14:paraId="4B5CB170" w14:textId="77777777" w:rsidR="006659DB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выполнение химического и микробиологического анализа питьевой воды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131,2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0FE44A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приобретение лицензии 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5B31E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ГПХ по ремонту и ремонт водопроводной сети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208,0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A53D46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материальных запасов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30,0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</w:p>
    <w:p w14:paraId="512C62D3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68,3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приобретение</w:t>
      </w:r>
      <w:proofErr w:type="gram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 </w:t>
      </w:r>
    </w:p>
    <w:p w14:paraId="2ED81291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водного налога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536A81B1" w14:textId="720795F5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населенных пунктов не имеют водопровода и пользуются колодцами</w:t>
      </w:r>
    </w:p>
    <w:p w14:paraId="37FE5844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  организации МКУ «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потрачено </w:t>
      </w:r>
      <w:r w:rsidRPr="00F93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32E8">
        <w:rPr>
          <w:rFonts w:ascii="Times New Roman" w:eastAsia="Times New Roman" w:hAnsi="Times New Roman" w:cs="Times New Roman"/>
          <w:sz w:val="24"/>
          <w:szCs w:val="24"/>
          <w:lang w:eastAsia="ru-RU"/>
        </w:rPr>
        <w:t>731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CF0EF" w14:textId="77777777" w:rsidR="006659DB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-заработная плата и начисления составила – </w:t>
      </w:r>
      <w:r w:rsidRPr="00F932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32E8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4103DE8F" w14:textId="77777777" w:rsidR="006659DB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коммунальных платежей, услуги связи;</w:t>
      </w:r>
    </w:p>
    <w:p w14:paraId="4C7DF6B4" w14:textId="77777777" w:rsidR="006659DB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- 265,9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DE4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сопровождению программы 1С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47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ремонт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абонентское юридическое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6E40AB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- 21,7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автогражданской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B39B76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ГСМ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520,7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, ;</w:t>
      </w:r>
      <w:proofErr w:type="gram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5FF8AD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337,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приобретение: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частей к сельхозтехнике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спец.одежды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хоз.товаров</w:t>
      </w:r>
      <w:proofErr w:type="spellEnd"/>
    </w:p>
    <w:p w14:paraId="60D3D398" w14:textId="77777777" w:rsidR="006659DB" w:rsidRPr="0007134A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28,2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потрачено на приобретение основных </w:t>
      </w:r>
      <w:proofErr w:type="gramStart"/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:</w:t>
      </w:r>
      <w:proofErr w:type="gramEnd"/>
      <w:r w:rsidRPr="00FB20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тачки, 2 триммера, насос.</w:t>
      </w:r>
    </w:p>
    <w:p w14:paraId="39696AC0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пенсионеры администрации Россошинского сельского поселения:</w:t>
      </w:r>
    </w:p>
    <w:p w14:paraId="1C311D3F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511,5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тысяч рублей ушло на оплату пенсии. </w:t>
      </w:r>
    </w:p>
    <w:p w14:paraId="233BB708" w14:textId="77777777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Физкультура и спорт</w:t>
      </w:r>
      <w:r w:rsidRPr="00FB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израсходовано:</w:t>
      </w:r>
    </w:p>
    <w:p w14:paraId="44E969C6" w14:textId="77777777" w:rsidR="006659DB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9,3 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на приобретение </w:t>
      </w:r>
      <w:r w:rsidRPr="00071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ых, кубков, медалей</w:t>
      </w:r>
      <w:r w:rsidRPr="00FB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8BAFCA" w14:textId="2810C6C0" w:rsidR="006659DB" w:rsidRPr="00FB2012" w:rsidRDefault="006659DB" w:rsidP="006659D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Оказана материальная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жителю</w:t>
      </w:r>
      <w:r w:rsidR="008878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оказавшемуся в тяжелой жизненной ситуации 56,9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23C6B" w14:textId="4954F9A0" w:rsidR="006659DB" w:rsidRPr="00FB2012" w:rsidRDefault="006659DB" w:rsidP="0051727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Налоговые и неналоговые доходы</w:t>
      </w:r>
      <w:r w:rsidR="0051727D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:</w:t>
      </w:r>
    </w:p>
    <w:p w14:paraId="20C486C7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территории Россошинского сельского </w:t>
      </w:r>
      <w:proofErr w:type="gram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поселения  основными</w:t>
      </w:r>
      <w:proofErr w:type="gram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источниками формирования доходной части бюджетной системы являются:</w:t>
      </w:r>
    </w:p>
    <w:p w14:paraId="2E7332B9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налог на доходы физических лиц –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3422,7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14:paraId="146DA00D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акцизы по подакцизным товарам (продукции), производимым на территории РФ –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939,0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14:paraId="4CA1D914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налог на имущество физических лиц – 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9,2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14:paraId="7811C39B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единый сельскохозяйственный налог – </w:t>
      </w:r>
      <w:r w:rsidRPr="0007134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07134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710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,5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.;</w:t>
      </w:r>
    </w:p>
    <w:p w14:paraId="5C8A0E5D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- земельный налог –  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365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,1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т.р</w:t>
      </w:r>
      <w:proofErr w:type="spellEnd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3755E5C5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Доходы от оказания платных услуг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212,0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тыс. руб.,  доходы от сдачи в аренду  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,8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тыс. руб.</w:t>
      </w:r>
    </w:p>
    <w:p w14:paraId="755C8430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Итого налоговых и неналоговых   доходов мы получили 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671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,4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тыс. руб.</w:t>
      </w:r>
    </w:p>
    <w:p w14:paraId="79482C88" w14:textId="77777777" w:rsidR="006659DB" w:rsidRPr="00FB2012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Безвозмездные поступления  составили 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9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883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,5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тыс. руб.</w:t>
      </w:r>
    </w:p>
    <w:p w14:paraId="60E14A6D" w14:textId="77777777" w:rsidR="006659DB" w:rsidRDefault="006659DB" w:rsidP="006659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Всего доходы бюджета за 202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 составили 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19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</w:t>
      </w:r>
      <w:r w:rsidRPr="007D7E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554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,9 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тыс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B201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руб</w:t>
      </w:r>
      <w:proofErr w:type="spellEnd"/>
    </w:p>
    <w:p w14:paraId="747F24E0" w14:textId="0C9A37D8" w:rsidR="00333BD5" w:rsidRDefault="00333BD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135D0C59" w14:textId="57F84EFC" w:rsidR="00826DA8" w:rsidRDefault="00826DA8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BFAFD20" w14:textId="77777777" w:rsidR="00942983" w:rsidRDefault="00942983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CB69FCF" w14:textId="77777777" w:rsidR="007D2975" w:rsidRDefault="007D2975" w:rsidP="007D29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lastRenderedPageBreak/>
        <w:t>Имущество</w:t>
      </w:r>
    </w:p>
    <w:p w14:paraId="151D9A8C" w14:textId="77777777" w:rsidR="00333BD5" w:rsidRPr="007D2975" w:rsidRDefault="00333BD5" w:rsidP="007D29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14:paraId="2BBEB83D" w14:textId="3FD8824B" w:rsidR="007D2975" w:rsidRDefault="007D2975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Что касается имущества. Все имущество,  которое принадлежит сельскому поселению </w:t>
      </w:r>
      <w:proofErr w:type="spellStart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проинвентаризировано</w:t>
      </w:r>
      <w:proofErr w:type="spell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  <w:proofErr w:type="gramStart"/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Продолжается </w:t>
      </w: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оценк</w:t>
      </w:r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proofErr w:type="gramEnd"/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всего имущества и</w:t>
      </w:r>
      <w:r w:rsidR="00C972A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поэтапно </w:t>
      </w: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регистрируе</w:t>
      </w:r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тся</w:t>
      </w:r>
      <w:r w:rsidRPr="007D297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право собственности.</w:t>
      </w:r>
    </w:p>
    <w:p w14:paraId="700B5BCC" w14:textId="77777777" w:rsidR="00DD4E90" w:rsidRPr="007D2975" w:rsidRDefault="00DD4E90" w:rsidP="007D297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EAECBA9" w14:textId="7ECD982B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Транспортное обслуживание</w:t>
      </w:r>
    </w:p>
    <w:p w14:paraId="30539B97" w14:textId="77777777" w:rsidR="00DD4E90" w:rsidRPr="005617F1" w:rsidRDefault="00DD4E90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14:paraId="22C7E185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С транспортным обслуживанием у нас сейчас есть проблемы. В данный момент ходит автобус  в х. Белогорский,  один раз в неделю, но мы расположены на трассе и сейчас нас 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ыручают автобусы</w:t>
      </w:r>
      <w:r w:rsidR="00A52812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идущие на Москву.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хутор Верхнесоинский автобус ходит 2 раза в неделю (вторник, пятница)</w:t>
      </w:r>
    </w:p>
    <w:p w14:paraId="69237DF6" w14:textId="01D9E94C" w:rsidR="00103364" w:rsidRPr="00D62B2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</w:t>
      </w:r>
      <w:r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На территории поселения </w:t>
      </w:r>
      <w:proofErr w:type="gramStart"/>
      <w:r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осуществляется  подвоз</w:t>
      </w:r>
      <w:proofErr w:type="gramEnd"/>
      <w:r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школьников с отдаленных  хуторов, </w:t>
      </w:r>
      <w:r w:rsidR="00644FD7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двумя </w:t>
      </w:r>
      <w:r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автобусами Газель</w:t>
      </w:r>
      <w:r w:rsidR="00644FD7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и автобус</w:t>
      </w:r>
      <w:r w:rsid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ом </w:t>
      </w:r>
      <w:r w:rsidR="00644FD7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Форд, который возит детей с хутор</w:t>
      </w:r>
      <w:r w:rsidR="006659DB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ов </w:t>
      </w:r>
      <w:proofErr w:type="spellStart"/>
      <w:r w:rsidR="006659DB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Шемякинский</w:t>
      </w:r>
      <w:proofErr w:type="spellEnd"/>
      <w:r w:rsidR="006659DB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и Верхнесоинский </w:t>
      </w:r>
      <w:r w:rsid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="00644FD7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в </w:t>
      </w:r>
      <w:proofErr w:type="spellStart"/>
      <w:r w:rsidR="00644FD7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Верхнебезымяновскую</w:t>
      </w:r>
      <w:proofErr w:type="spellEnd"/>
      <w:r w:rsidR="00644FD7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школу</w:t>
      </w:r>
      <w:r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.  </w:t>
      </w:r>
      <w:r w:rsidR="00A52812" w:rsidRPr="00D62B21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</w:p>
    <w:p w14:paraId="11A42D9F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276EBC6" w14:textId="2BBEAAE2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Участие в ликвидации чрезвычайных ситуаций</w:t>
      </w:r>
    </w:p>
    <w:p w14:paraId="4CAE7059" w14:textId="77777777" w:rsidR="00052B31" w:rsidRPr="005617F1" w:rsidRDefault="00052B3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7142F9A" w14:textId="3DADEE7C" w:rsidR="00644FD7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Чрезвычайные ситуации это в основном зимой - снежные заносы, летом – пожары.  Есть  трактор МТЗ-82  с куном   и поворотным отвалом. </w:t>
      </w:r>
      <w:r w:rsidR="00C972A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З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има  </w:t>
      </w:r>
      <w:r w:rsidR="00C972A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202</w:t>
      </w:r>
      <w:r w:rsidR="00644FD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C972A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была </w:t>
      </w:r>
      <w:r w:rsidR="00644FD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снежной, к расчистке</w:t>
      </w:r>
    </w:p>
    <w:p w14:paraId="3D9658EE" w14:textId="73AF729E" w:rsidR="00103364" w:rsidRPr="00826DA8" w:rsidRDefault="00644FD7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дорог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привлекали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СПК, чистил</w:t>
      </w:r>
      <w:r w:rsidR="00D62B2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 в направлении хуторов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Подгоринский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Б</w:t>
      </w:r>
      <w:r w:rsid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логорский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Брянский и Подсосенский. Дорогу на Белогорский  чистил нам ПМК 113.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ороги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находились в </w:t>
      </w:r>
      <w:proofErr w:type="gram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приличном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состоянии</w:t>
      </w:r>
      <w:proofErr w:type="gram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</w:p>
    <w:p w14:paraId="4BDE8404" w14:textId="74180F3E"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Имеются 11 ранцевых огнетушителей, которые используются для тушения пожаров.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рицеп  для автомашины «Нива», который в пожароопасный период оборудуется  пожарным инвентарем и запасом воды для тушения ландшафтных пожаров.  Для тушения пожаров создана  добровольная пожарная команда, которая тушит пожары на общественных началах.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5D6F3ABD" w14:textId="5A1E49ED" w:rsidR="00D80DF1" w:rsidRDefault="00D80DF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2022 году мы практически не горели, был пожар в лугу у </w:t>
      </w:r>
      <w:r w:rsid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х.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Подгоринского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горела лесополоса в </w:t>
      </w:r>
      <w:r w:rsid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х.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Шемякинском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и пожар не большой был в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х.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Подгоринском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люди вовремя увидели и затушили до приезда пожарных.</w:t>
      </w:r>
    </w:p>
    <w:p w14:paraId="327B7A53" w14:textId="1A75D2E5" w:rsidR="009A0D34" w:rsidRDefault="009A0D34" w:rsidP="00252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Основной причиной  пожаров, к сожалению,  остается человеческий фактор. Непогашенный окурок, халатность, </w:t>
      </w:r>
      <w:proofErr w:type="gram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пренебрежение  правилами</w:t>
      </w:r>
      <w:proofErr w:type="gram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пожарной </w:t>
      </w:r>
      <w:r w:rsid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безопасности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 В связи с этим, </w:t>
      </w:r>
      <w:proofErr w:type="gramStart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приходится  строго</w:t>
      </w:r>
      <w:proofErr w:type="gramEnd"/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наказывать</w:t>
      </w:r>
      <w:r w:rsidR="00BC6052" w:rsidRPr="00252EF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="00BC6052" w:rsidRPr="00BC6052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="00252EF0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</w:p>
    <w:p w14:paraId="46109912" w14:textId="77777777" w:rsidR="00252EF0" w:rsidRPr="005617F1" w:rsidRDefault="00252EF0" w:rsidP="00252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31D95C8C" w14:textId="77777777" w:rsidR="00415CA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Обеспечение первичных мер пожарной безопасности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05CD15FE" w14:textId="7FBA86FC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</w:t>
      </w:r>
    </w:p>
    <w:p w14:paraId="1AB65A5A" w14:textId="28AEB44C" w:rsidR="003410E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В основном это меры пропагандистского характера. 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92692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Л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юдям разъясняются меры пожарной безопасности, как вести себя в случае пожара, куда и как сообщить, что иметь для тушения пожаров во дворах. На домовладениях установлены таблички с указанием того с чем должен прибыть житель этого домовладения на тушение пожара. Для таких бесед привлекаем 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сотрудников пожарного депо,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работников лесхоза, которые разъясняют как вести себя в лесах. Вот здесь необходимо сказать об особом противопожарном режиме,  который  вводится на территории области в апреле и заканчивается в октябре. Во время действия особого противопожарного режима запрещается разводить любые костры, есть статья кодекса об административных нарушениях,  которая предусматривает только штраф и никаких предупреждений, на протяжении всего периода организованы рейды совместно с административной комиссией Урюпинского муниципального района, мы за это отдельно отчитываемся.  Мы приобрели косилку, стараемся окашивать все наши хутора. Есть сейчас плуг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дисковая борона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– это опашка наших хуторов.</w:t>
      </w:r>
      <w:r w:rsidR="00302DE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202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302DE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было построено и  начало работать Пожарное депо. Работники пожарного депо несут круглосуточное дежурство, оно укомплектовано работниками. Администрация передал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автомобиль </w:t>
      </w:r>
      <w:proofErr w:type="gramStart"/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АРС,  комитет</w:t>
      </w:r>
      <w:proofErr w:type="gramEnd"/>
      <w:r w:rsidR="00B2442A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жизнедеятельности населения Волгоградской области приобрел для нашего</w:t>
      </w:r>
      <w:r w:rsidR="0079072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депо новый</w:t>
      </w:r>
      <w:r w:rsidR="00302DE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79072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пожарный автомобиль,  оба автомобиля находятся на дежурстве в нашем депо.</w:t>
      </w:r>
      <w:r w:rsidR="00302DE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27D16B92" w14:textId="352861B3" w:rsidR="00103364" w:rsidRDefault="003410E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</w:t>
      </w:r>
      <w:r w:rsidR="00302DE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6938E6F1" w14:textId="77777777" w:rsidR="00826DA8" w:rsidRPr="005617F1" w:rsidRDefault="00826DA8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8187FA8" w14:textId="77777777" w:rsidR="00103364" w:rsidRDefault="00BC6052" w:rsidP="00BC6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lastRenderedPageBreak/>
        <w:t>ТОС</w:t>
      </w:r>
      <w:bookmarkEnd w:id="0"/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14:paraId="4EE60BAC" w14:textId="4700A05D" w:rsidR="00BC6052" w:rsidRDefault="00BC6052" w:rsidP="00415C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участия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 федеральных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программах    стало необходимым создание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ТОСа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Так  в конце 2021 года был создан ТОС «Россошинский».</w:t>
      </w:r>
    </w:p>
    <w:p w14:paraId="6A5AB5CD" w14:textId="77777777" w:rsidR="00BC6052" w:rsidRPr="00BC6052" w:rsidRDefault="00BC6052" w:rsidP="00BC60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34FD5E07" w14:textId="17342104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Обеспечение услугами связи, торговли, бытового обслуживания</w:t>
      </w:r>
    </w:p>
    <w:p w14:paraId="45E358B1" w14:textId="77777777" w:rsidR="00415CA1" w:rsidRPr="005617F1" w:rsidRDefault="00415CA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770D033D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Связь у нас обеспечивают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АТС:  </w:t>
      </w:r>
    </w:p>
    <w:p w14:paraId="0B93E7FA" w14:textId="77777777" w:rsidR="00790729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АТС Россошинский - 100 номеров и АТС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- 50 номеров</w:t>
      </w:r>
      <w:r w:rsidR="00C91E4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АТС Верхнесоинский – 50 номеров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Связь, конечно, оставляет  желать  лучшего.</w:t>
      </w:r>
      <w:r w:rsidR="0079072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49422D0D" w14:textId="3DCE47A8" w:rsidR="00103364" w:rsidRDefault="00790729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Что касается сотовой связи, в Россошинском установлена станция ТЕЛЕ 2, которая охватывает большую часть поселения, есть устойчивый мобильный интернет</w:t>
      </w:r>
      <w:r w:rsid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0AC72929" w14:textId="67C1FCBA" w:rsidR="00C05A83" w:rsidRPr="005617F1" w:rsidRDefault="00C05A83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МКУ «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УспеХ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» является ресурсоснабжающей организацией </w:t>
      </w: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 организации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холодного водоснабжения.  В рамках переданных Урюпинским муниципальным районом полномочий, проводится ремонт водопроводной сети, содержание скважин. Для передачи  водопроводной сети  было проведено </w:t>
      </w:r>
      <w:r w:rsidRP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оформление  земли под водопроводом и скважинами в соответствии с законодательством.</w:t>
      </w:r>
      <w:r w:rsidR="00790729" w:rsidRPr="00415CA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Сейчас заканчиваются работы по </w:t>
      </w:r>
      <w:r w:rsidR="0079072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получению лицензии.</w:t>
      </w:r>
    </w:p>
    <w:p w14:paraId="1582D0C8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14:paraId="569035B0" w14:textId="402827B2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Торговля</w:t>
      </w:r>
    </w:p>
    <w:p w14:paraId="5F87AAE8" w14:textId="77777777" w:rsidR="00415CA1" w:rsidRPr="005617F1" w:rsidRDefault="00415CA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75688124" w14:textId="72B47EEA"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На территории поселения работают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магазина, 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передвижных автомагазина, которые обслуживают отдаленные хутора. Данной услугой охвачено все поселение.</w:t>
      </w:r>
    </w:p>
    <w:p w14:paraId="1175C1C9" w14:textId="77777777" w:rsidR="00415CA1" w:rsidRPr="005617F1" w:rsidRDefault="00415CA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52F4AF9" w14:textId="6D97E959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Библиотечное обслуживание</w:t>
      </w:r>
    </w:p>
    <w:p w14:paraId="77DFF769" w14:textId="77777777" w:rsidR="00415CA1" w:rsidRPr="005617F1" w:rsidRDefault="00415CA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25C06E7" w14:textId="66236F8D" w:rsidR="00103364" w:rsidRPr="005617F1" w:rsidRDefault="00BC6052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При МКУ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«МКСКР»  </w:t>
      </w:r>
      <w:r w:rsidR="00AA40A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работают 2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библиотеки и библиотек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а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школе. Библиотечными </w:t>
      </w:r>
      <w:proofErr w:type="gramStart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услугами  охвачено</w:t>
      </w:r>
      <w:proofErr w:type="gram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практически, все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читающее население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5F819A97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0A14886C" w14:textId="2BBCED4B" w:rsidR="00103364" w:rsidRDefault="00103364" w:rsidP="00A52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Организация досуга, культура</w:t>
      </w:r>
    </w:p>
    <w:p w14:paraId="3298D1FF" w14:textId="77777777" w:rsidR="00415CA1" w:rsidRPr="005617F1" w:rsidRDefault="00415CA1" w:rsidP="00A52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50C24A7C" w14:textId="7E14F070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На территории поселения работает МКУ «Молодежный культурный спортивный комплекс Россошинский» где проводятся все культурно-массовые мероприятия</w:t>
      </w:r>
      <w:r w:rsidR="0079072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которые планируются. Проблемы есть</w:t>
      </w:r>
      <w:r w:rsidR="00826D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="0079072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но они решаются</w:t>
      </w:r>
      <w:r w:rsidR="00DC538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</w:p>
    <w:p w14:paraId="3080561A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Особое внимание уделяется взаимодействию всех социально-значимых объектов, расположенных на территории Россошинского сельского поселения. </w:t>
      </w:r>
    </w:p>
    <w:p w14:paraId="4673F08C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8E0012D" w14:textId="5EF7EF01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Памятники</w:t>
      </w:r>
    </w:p>
    <w:p w14:paraId="6898E735" w14:textId="77777777" w:rsidR="001E4A81" w:rsidRPr="005617F1" w:rsidRDefault="001E4A8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52CFF38E" w14:textId="343F520A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На территории сельского поселения имеется 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памятника участникам  войны, 1 мемориальная до</w:t>
      </w:r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ска и могила красноармейца Федорова в х. </w:t>
      </w:r>
      <w:proofErr w:type="spellStart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Верхнесоинском</w:t>
      </w:r>
      <w:proofErr w:type="spellEnd"/>
      <w:r w:rsidR="00FB31E8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E445B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Все они закреплены за работниками культуры и школьниками, которые их содержат в надлежащем порядке. </w:t>
      </w:r>
    </w:p>
    <w:p w14:paraId="0EBF71B8" w14:textId="4CEAC108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Спорт</w:t>
      </w:r>
    </w:p>
    <w:p w14:paraId="64FC3582" w14:textId="77777777" w:rsidR="001E4A81" w:rsidRPr="005617F1" w:rsidRDefault="001E4A8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17A5F3B" w14:textId="48FCD379" w:rsidR="00D80DF1" w:rsidRDefault="00103364" w:rsidP="00D80D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Спорт на территории сельского поселения </w:t>
      </w:r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развит неплохо. Мы принима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ем участие в районной спартакиад</w:t>
      </w:r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е, которая проводится по различным видам спорта, по волейболу мы занимаем всегда призовые места. Стало традицией ежегодно проводить шахматный турнир, лыжню, которые мы приурочиваем к</w:t>
      </w:r>
      <w:r w:rsidR="00826D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</w:t>
      </w:r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дню Победы в Сталинградской битве. В 2022 году проводили кубок имени </w:t>
      </w:r>
      <w:proofErr w:type="spellStart"/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А.М.Коваленко</w:t>
      </w:r>
      <w:proofErr w:type="spellEnd"/>
      <w:r w:rsidR="00826DA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 волейболу</w:t>
      </w:r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 в нем принимали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участие </w:t>
      </w:r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семь</w:t>
      </w:r>
      <w:proofErr w:type="gramEnd"/>
      <w:r w:rsidR="00D80D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команд, получился районный праздник.</w:t>
      </w:r>
    </w:p>
    <w:p w14:paraId="704D46DF" w14:textId="4C5347AC" w:rsidR="00783451" w:rsidRDefault="0078345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31F1742B" w14:textId="09E92A54" w:rsidR="001E4A81" w:rsidRDefault="001E4A8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51099E93" w14:textId="791540DF" w:rsidR="00667EAD" w:rsidRDefault="00667EAD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3F669230" w14:textId="04590508" w:rsidR="00667EAD" w:rsidRDefault="00667EAD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6622BF9F" w14:textId="5E1E2E0C" w:rsidR="00826DA8" w:rsidRDefault="00826DA8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46D962CB" w14:textId="77777777" w:rsidR="00826DA8" w:rsidRPr="005617F1" w:rsidRDefault="00826DA8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5FA4BC71" w14:textId="5D0319EC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lastRenderedPageBreak/>
        <w:t>Благоустройство</w:t>
      </w:r>
    </w:p>
    <w:p w14:paraId="5B064E72" w14:textId="77777777" w:rsidR="00667EAD" w:rsidRPr="005617F1" w:rsidRDefault="00667EAD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14:paraId="163B8DB5" w14:textId="57CFB232" w:rsidR="00783451" w:rsidRPr="001E4A8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Вопросам благоустройства в 20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DC538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администрацией сельского поселения уделено большое внимание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20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2616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78345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 </w:t>
      </w:r>
      <w:r w:rsidR="002616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мы закольцевали асфальтом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дорогу </w:t>
      </w:r>
      <w:r w:rsidR="002616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 администрации и теперь можно считать центр нашего поселения полность</w:t>
      </w:r>
      <w:r w:rsidR="00AD4C0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ю</w:t>
      </w:r>
      <w:r w:rsidR="0026161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благоустроен.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783451" w:rsidRPr="001E4A8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DD7945" w:rsidRPr="001E4A81">
        <w:rPr>
          <w:rFonts w:ascii="Times New Roman" w:hAnsi="Times New Roman" w:cs="Times New Roman"/>
          <w:sz w:val="24"/>
          <w:szCs w:val="24"/>
        </w:rPr>
        <w:t>В 202</w:t>
      </w:r>
      <w:r w:rsidR="00261619" w:rsidRPr="001E4A81">
        <w:rPr>
          <w:rFonts w:ascii="Times New Roman" w:hAnsi="Times New Roman" w:cs="Times New Roman"/>
          <w:sz w:val="24"/>
          <w:szCs w:val="24"/>
        </w:rPr>
        <w:t>2</w:t>
      </w:r>
      <w:r w:rsidR="00DD7945" w:rsidRPr="001E4A81">
        <w:rPr>
          <w:rFonts w:ascii="Times New Roman" w:hAnsi="Times New Roman" w:cs="Times New Roman"/>
          <w:sz w:val="24"/>
          <w:szCs w:val="24"/>
        </w:rPr>
        <w:t xml:space="preserve"> г</w:t>
      </w:r>
      <w:r w:rsidR="00826DA8">
        <w:rPr>
          <w:rFonts w:ascii="Times New Roman" w:hAnsi="Times New Roman" w:cs="Times New Roman"/>
          <w:sz w:val="24"/>
          <w:szCs w:val="24"/>
        </w:rPr>
        <w:t>оду</w:t>
      </w:r>
      <w:r w:rsidR="00DD7945" w:rsidRPr="001E4A81">
        <w:rPr>
          <w:rFonts w:ascii="Times New Roman" w:hAnsi="Times New Roman" w:cs="Times New Roman"/>
          <w:sz w:val="24"/>
          <w:szCs w:val="24"/>
        </w:rPr>
        <w:t xml:space="preserve"> продолжилась</w:t>
      </w:r>
      <w:r w:rsidR="00783451" w:rsidRPr="001E4A8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D7945" w:rsidRPr="001E4A81">
        <w:rPr>
          <w:rFonts w:ascii="Times New Roman" w:hAnsi="Times New Roman" w:cs="Times New Roman"/>
          <w:sz w:val="24"/>
          <w:szCs w:val="24"/>
        </w:rPr>
        <w:t>а</w:t>
      </w:r>
      <w:r w:rsidR="00783451" w:rsidRPr="001E4A81">
        <w:rPr>
          <w:rFonts w:ascii="Times New Roman" w:hAnsi="Times New Roman" w:cs="Times New Roman"/>
          <w:sz w:val="24"/>
          <w:szCs w:val="24"/>
        </w:rPr>
        <w:t xml:space="preserve"> </w:t>
      </w:r>
      <w:r w:rsidR="00DD7945" w:rsidRPr="001E4A81">
        <w:rPr>
          <w:rFonts w:ascii="Times New Roman" w:hAnsi="Times New Roman" w:cs="Times New Roman"/>
          <w:sz w:val="24"/>
          <w:szCs w:val="24"/>
        </w:rPr>
        <w:t>по содержанию объектов благоустройства.</w:t>
      </w:r>
    </w:p>
    <w:p w14:paraId="05B8081D" w14:textId="19E1DEE1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Регулярно проводятся субботники по уборке мусора не только в населенных пунктах, но убирае</w:t>
      </w:r>
      <w:r w:rsidR="003F3D5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 трасс</w:t>
      </w:r>
      <w:r w:rsidR="003F3D5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от Искровского поворота до границы с Нехаевским районом, конечно в этом принимают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участие  все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учреждения, которые находятся на территории  Россошинского сельского поселения.  </w:t>
      </w:r>
      <w:r w:rsidR="003F3D5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001BEC39" w14:textId="093010FE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Убираем также территорию возле поклонных крестов, надписи «Быть добру»</w:t>
      </w:r>
      <w:r w:rsidR="001E4A8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Ухаживаем за памятниками участникам ВОВ. Сажаем вокруг памятников цветы, деревья.    </w:t>
      </w:r>
    </w:p>
    <w:p w14:paraId="4A41F636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Хочется сказать, что сохранить сделанное и поддерживать чистоту только силами работников учреждений невозможно. Активная позиция и сознательность жителей, вот что является главным в решении поставленной задачи. </w:t>
      </w:r>
    </w:p>
    <w:p w14:paraId="5F8F559A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</w:p>
    <w:p w14:paraId="297D6E63" w14:textId="77777777" w:rsidR="001E4A8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Дороги</w:t>
      </w:r>
    </w:p>
    <w:p w14:paraId="18D3D0F6" w14:textId="14089D0B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    </w:t>
      </w:r>
    </w:p>
    <w:p w14:paraId="4DFCF77E" w14:textId="77777777" w:rsidR="001E4A8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</w:t>
      </w:r>
      <w:r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В 20</w:t>
      </w:r>
      <w:r w:rsidR="003F3D56"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2</w:t>
      </w:r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2 был полность</w:t>
      </w:r>
      <w:r w:rsidR="00CF38E3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ю</w:t>
      </w:r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уложен новый асфальт  до переулка Школьного, и от поворота до администрации сельского поселения также уложен полностью новый асфальт. Была отремонтирована дорога от хутора </w:t>
      </w:r>
      <w:proofErr w:type="spellStart"/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Сафоновского</w:t>
      </w:r>
      <w:proofErr w:type="spellEnd"/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до хутора </w:t>
      </w:r>
      <w:proofErr w:type="spellStart"/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Сазоновского</w:t>
      </w:r>
      <w:proofErr w:type="spellEnd"/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, это мы </w:t>
      </w:r>
      <w:proofErr w:type="spellStart"/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>отгрейдировали</w:t>
      </w:r>
      <w:proofErr w:type="spellEnd"/>
      <w:r w:rsidR="00AD2A1F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и подсыпали.</w:t>
      </w:r>
      <w:r w:rsidRPr="007D2975">
        <w:rPr>
          <w:rFonts w:ascii="Times New Roman" w:eastAsia="Lucida Sans Unicode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</w:p>
    <w:p w14:paraId="110422F2" w14:textId="4C009911" w:rsidR="00103364" w:rsidRPr="005617F1" w:rsidRDefault="000A5C41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3F3D56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</w:p>
    <w:p w14:paraId="66BD4C84" w14:textId="7CAF8033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Уличное освещение</w:t>
      </w:r>
    </w:p>
    <w:p w14:paraId="73D62627" w14:textId="77777777" w:rsidR="001E4A81" w:rsidRPr="005617F1" w:rsidRDefault="001E4A8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14:paraId="072D6369" w14:textId="4464EABC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настоящее время на территории Россошинского сельского поселения работают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</w:t>
      </w:r>
      <w:r w:rsidR="00DD79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12</w:t>
      </w:r>
      <w:r w:rsidR="001E4A8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светильник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ов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 Мы полностью</w:t>
      </w:r>
      <w:r w:rsidR="00E82B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соответствии с современными требованиями</w:t>
      </w:r>
      <w:r w:rsidR="00E82B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,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осветили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хутора:  Россошинский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Сафоновский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Булековский</w:t>
      </w:r>
      <w:proofErr w:type="spellEnd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Верхнесоинский, </w:t>
      </w:r>
      <w:proofErr w:type="spell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 частично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Подгоринский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  <w:r w:rsidR="00DD79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Добавили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фонари в хуторах Белогорском  и </w:t>
      </w:r>
      <w:proofErr w:type="spell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Под</w:t>
      </w:r>
      <w:r w:rsidR="00DD79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горинском</w:t>
      </w:r>
      <w:proofErr w:type="spell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Фонари современные светодиодные, что позволит существенно экономить бюджет.</w:t>
      </w:r>
      <w:r w:rsidR="00AD4C0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CF38E3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DD79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734B657E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14:paraId="2E819560" w14:textId="1FDA0E70" w:rsidR="00103364" w:rsidRDefault="00103364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Ритуальные услуги</w:t>
      </w:r>
    </w:p>
    <w:p w14:paraId="0B68B2D6" w14:textId="77777777" w:rsidR="001E4A81" w:rsidRPr="005617F1" w:rsidRDefault="001E4A81" w:rsidP="001033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</w:p>
    <w:p w14:paraId="3C4C4E6E" w14:textId="4AA16E8B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настоящее время на территории поселения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4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кладбища, которые содержит администрация сельского поселения.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олномочия по ритуальному вопросу законодательством были отнесены к муниципальному  району, но в настоящий момент с районом заключено соглашение о передаче полномочий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по соде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ржанию кладбищ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на уровень сельского поселения. В общем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осталось все по-старому. Похороны в основном производят предприниматели  г. Урюпинска. С этим проблем сейчас нет.</w:t>
      </w:r>
    </w:p>
    <w:p w14:paraId="5669A189" w14:textId="77777777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</w:t>
      </w:r>
    </w:p>
    <w:p w14:paraId="2D66DADD" w14:textId="1405A1D6" w:rsidR="00103364" w:rsidRPr="005617F1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Фактически я уже рассказал, что сделано администрацией сельского поселения в 20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году. А сейчас хочу остановиться на бытовых отходах. Это новшество, которое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вошло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наш быт.             Конституция Российской Федерации гарантирует право на благоприятную окружающую среду. Данное право также закреплено в ФЗ «Об охране окружающей среды» и «О санитарно-эпидемиологическом благополучии населения», а в соответствии со ст. 210 Гражданского Кодекса – собственник обязан нести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бремя содержания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принадлежащего ему имущества в надлежащем состоянии. Следовательно, бытовые отходы, образующиеся в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результате  жизнедеятельности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населения  подлежат регулярному сбору,  вывозу, утилизации и  переработке за счет их собственников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 1 января 2019 года в Волгоградской области начал работать региональный оператор.  И в настоящий момент </w:t>
      </w:r>
      <w:proofErr w:type="gramStart"/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продолжаются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проблем</w:t>
      </w:r>
      <w:r w:rsidR="000A5C4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ы</w:t>
      </w:r>
      <w:proofErr w:type="gramEnd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актуализации данных в платежных документах.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Выполнить требования в соответствии с </w:t>
      </w:r>
      <w:proofErr w:type="spellStart"/>
      <w:proofErr w:type="gram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САНПИНом</w:t>
      </w:r>
      <w:proofErr w:type="spell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невозможно</w:t>
      </w:r>
      <w:proofErr w:type="gramEnd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. Но в то же время  необходимо обустроить  36 площадок.  Мы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продолжили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работу в этом направлении и </w:t>
      </w:r>
      <w:r w:rsidR="00DD794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202</w:t>
      </w:r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2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г</w:t>
      </w:r>
      <w:r w:rsidR="009539F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оду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</w:t>
      </w:r>
      <w:proofErr w:type="gramEnd"/>
      <w:r w:rsidR="00CF38E3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хуторах Россошинский и </w:t>
      </w:r>
      <w:proofErr w:type="spellStart"/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Сафоновский</w:t>
      </w:r>
      <w:proofErr w:type="spellEnd"/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установлены 15 контейнеров. Сейчас ведется подготовка к установке контейнеров в хуторах Верхнесоинский и </w:t>
      </w:r>
      <w:proofErr w:type="spellStart"/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Шемякинский</w:t>
      </w:r>
      <w:proofErr w:type="spellEnd"/>
      <w:r w:rsidR="00AD2A1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5DE71ECF" w14:textId="1DCE25FC" w:rsidR="00103364" w:rsidRDefault="00103364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0695D2D4" w14:textId="655614DC" w:rsidR="00103364" w:rsidRDefault="00103364" w:rsidP="009539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Теперь о планах на 20</w:t>
      </w:r>
      <w:r w:rsidR="000A5C41"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2</w:t>
      </w:r>
      <w:r w:rsidR="00D80842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3</w:t>
      </w:r>
      <w:r w:rsidR="00C05A8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  <w:r w:rsidRPr="005617F1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год.</w:t>
      </w:r>
    </w:p>
    <w:p w14:paraId="326B257F" w14:textId="77777777" w:rsidR="009539F6" w:rsidRPr="005617F1" w:rsidRDefault="009539F6" w:rsidP="009539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3CC5CA82" w14:textId="1FD80C82" w:rsidR="00103364" w:rsidRDefault="00103364" w:rsidP="00CF38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sz w:val="24"/>
          <w:szCs w:val="24"/>
        </w:rPr>
        <w:t xml:space="preserve">    На 20</w:t>
      </w:r>
      <w:r w:rsidR="000A5C41" w:rsidRPr="005617F1">
        <w:rPr>
          <w:rFonts w:ascii="Times New Roman" w:hAnsi="Times New Roman" w:cs="Times New Roman"/>
          <w:sz w:val="24"/>
          <w:szCs w:val="24"/>
        </w:rPr>
        <w:t>2</w:t>
      </w:r>
      <w:r w:rsidR="009539F6">
        <w:rPr>
          <w:rFonts w:ascii="Times New Roman" w:hAnsi="Times New Roman" w:cs="Times New Roman"/>
          <w:sz w:val="24"/>
          <w:szCs w:val="24"/>
        </w:rPr>
        <w:t>3</w:t>
      </w:r>
      <w:r w:rsidRPr="005617F1">
        <w:rPr>
          <w:rFonts w:ascii="Times New Roman" w:hAnsi="Times New Roman" w:cs="Times New Roman"/>
          <w:sz w:val="24"/>
          <w:szCs w:val="24"/>
        </w:rPr>
        <w:t xml:space="preserve"> год главными задачами явля</w:t>
      </w:r>
      <w:r w:rsidR="009539F6">
        <w:rPr>
          <w:rFonts w:ascii="Times New Roman" w:hAnsi="Times New Roman" w:cs="Times New Roman"/>
          <w:sz w:val="24"/>
          <w:szCs w:val="24"/>
        </w:rPr>
        <w:t>ю</w:t>
      </w:r>
      <w:r w:rsidRPr="005617F1">
        <w:rPr>
          <w:rFonts w:ascii="Times New Roman" w:hAnsi="Times New Roman" w:cs="Times New Roman"/>
          <w:sz w:val="24"/>
          <w:szCs w:val="24"/>
        </w:rPr>
        <w:t xml:space="preserve">тся продолжение реализации планов </w:t>
      </w:r>
      <w:r w:rsidR="000A5C41" w:rsidRPr="005617F1">
        <w:rPr>
          <w:rFonts w:ascii="Times New Roman" w:hAnsi="Times New Roman" w:cs="Times New Roman"/>
          <w:sz w:val="24"/>
          <w:szCs w:val="24"/>
        </w:rPr>
        <w:t>р</w:t>
      </w:r>
      <w:r w:rsidR="00FC42E0">
        <w:rPr>
          <w:rFonts w:ascii="Times New Roman" w:hAnsi="Times New Roman" w:cs="Times New Roman"/>
          <w:sz w:val="24"/>
          <w:szCs w:val="24"/>
        </w:rPr>
        <w:t>азвития   сельского поселения. Р</w:t>
      </w:r>
      <w:r w:rsidR="005617F1" w:rsidRPr="005617F1">
        <w:rPr>
          <w:rFonts w:ascii="Times New Roman" w:hAnsi="Times New Roman" w:cs="Times New Roman"/>
          <w:sz w:val="24"/>
          <w:szCs w:val="24"/>
        </w:rPr>
        <w:t xml:space="preserve">абота предстоит огромная в плане обеспечения плодотворного сотрудничества с населением   в границах </w:t>
      </w:r>
      <w:r w:rsidR="00FC42E0">
        <w:rPr>
          <w:rFonts w:ascii="Times New Roman" w:hAnsi="Times New Roman" w:cs="Times New Roman"/>
          <w:sz w:val="24"/>
          <w:szCs w:val="24"/>
        </w:rPr>
        <w:t xml:space="preserve"> </w:t>
      </w:r>
      <w:r w:rsidR="005617F1" w:rsidRPr="005617F1">
        <w:rPr>
          <w:rFonts w:ascii="Times New Roman" w:hAnsi="Times New Roman" w:cs="Times New Roman"/>
          <w:sz w:val="24"/>
          <w:szCs w:val="24"/>
        </w:rPr>
        <w:t xml:space="preserve"> поселения. </w:t>
      </w:r>
      <w:r w:rsidR="00C05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BFDC2" w14:textId="1F47D46B" w:rsidR="00103364" w:rsidRPr="005617F1" w:rsidRDefault="00C05A83" w:rsidP="00CF38E3">
      <w:pPr>
        <w:pStyle w:val="a5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Приоритетным направлением в 202</w:t>
      </w:r>
      <w:r w:rsidR="00D80842">
        <w:rPr>
          <w:rFonts w:ascii="Times New Roman" w:eastAsia="Lucida Sans Unicode" w:hAnsi="Times New Roman" w:cs="Times New Roman"/>
          <w:kern w:val="3"/>
          <w:sz w:val="24"/>
          <w:szCs w:val="24"/>
        </w:rPr>
        <w:t>3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proofErr w:type="gramStart"/>
      <w:r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году </w:t>
      </w:r>
      <w:r w:rsidR="00CF38E3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>останется</w:t>
      </w:r>
      <w:proofErr w:type="gramEnd"/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 благоустройство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="00103364" w:rsidRPr="005617F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</w:p>
    <w:p w14:paraId="5709AF65" w14:textId="77777777" w:rsidR="00AD4C09" w:rsidRDefault="00103364" w:rsidP="00CF38E3">
      <w:pPr>
        <w:pStyle w:val="a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По возможности 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планируется   подсыпка  дороги во всех хуторах, ямочный ремонт. </w:t>
      </w:r>
    </w:p>
    <w:p w14:paraId="7302CE0B" w14:textId="21ACD002" w:rsidR="00103364" w:rsidRPr="005617F1" w:rsidRDefault="00AD4C09" w:rsidP="00CF38E3">
      <w:pPr>
        <w:pStyle w:val="a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 обещает нам помочь в приобретении более мощного трактора.</w:t>
      </w:r>
      <w:r w:rsidR="005617F1"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4DA782A4" w14:textId="175CBAE7" w:rsidR="00103364" w:rsidRPr="005617F1" w:rsidRDefault="00103364" w:rsidP="00CF38E3">
      <w:pPr>
        <w:pStyle w:val="a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Предстоит</w:t>
      </w:r>
      <w:r w:rsidR="00F02BF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закончить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работ</w:t>
      </w:r>
      <w:r w:rsidR="00F02BF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по инвентаризации наших кладбищ</w:t>
      </w:r>
      <w:r w:rsidR="00FC42E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</w:p>
    <w:p w14:paraId="2E4BB727" w14:textId="04141FFF" w:rsidR="00103364" w:rsidRPr="005617F1" w:rsidRDefault="00103364" w:rsidP="00CF38E3">
      <w:pPr>
        <w:pStyle w:val="a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Большое внимание следует уделить поддержанию  уже обустроенных территорий, озеленению наших населенных пунктов.</w:t>
      </w:r>
      <w:r w:rsidR="00D8084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Освещение хутора </w:t>
      </w:r>
      <w:proofErr w:type="spellStart"/>
      <w:r w:rsidR="00D8084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Шемякинского</w:t>
      </w:r>
      <w:proofErr w:type="spellEnd"/>
      <w:r w:rsidR="00D8084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.</w:t>
      </w: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29BE2A63" w14:textId="77777777" w:rsidR="00103364" w:rsidRPr="005617F1" w:rsidRDefault="00103364" w:rsidP="00CF38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</w:t>
      </w:r>
    </w:p>
    <w:p w14:paraId="7F6CDBEC" w14:textId="335355C2" w:rsidR="00103364" w:rsidRDefault="00103364" w:rsidP="00103364">
      <w:pPr>
        <w:pStyle w:val="a5"/>
        <w:rPr>
          <w:rFonts w:ascii="Times New Roman" w:hAnsi="Times New Roman" w:cs="Times New Roman"/>
          <w:sz w:val="24"/>
          <w:szCs w:val="24"/>
        </w:rPr>
      </w:pPr>
      <w:r w:rsidRPr="005617F1">
        <w:rPr>
          <w:rFonts w:ascii="Times New Roman" w:hAnsi="Times New Roman" w:cs="Times New Roman"/>
          <w:sz w:val="24"/>
          <w:szCs w:val="24"/>
        </w:rPr>
        <w:t xml:space="preserve">       В заключении хотелось бы отметить</w:t>
      </w:r>
      <w:r w:rsidR="009539F6">
        <w:rPr>
          <w:rFonts w:ascii="Times New Roman" w:hAnsi="Times New Roman" w:cs="Times New Roman"/>
          <w:sz w:val="24"/>
          <w:szCs w:val="24"/>
        </w:rPr>
        <w:t>,</w:t>
      </w:r>
      <w:r w:rsidRPr="005617F1">
        <w:rPr>
          <w:rFonts w:ascii="Times New Roman" w:hAnsi="Times New Roman" w:cs="Times New Roman"/>
          <w:sz w:val="24"/>
          <w:szCs w:val="24"/>
        </w:rPr>
        <w:t xml:space="preserve"> что   работа   предстоит не малая.  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>Хотя  думаю</w:t>
      </w:r>
      <w:proofErr w:type="gramEnd"/>
      <w:r w:rsidRPr="005617F1">
        <w:rPr>
          <w:rFonts w:ascii="Times New Roman" w:hAnsi="Times New Roman" w:cs="Times New Roman"/>
          <w:sz w:val="24"/>
          <w:szCs w:val="24"/>
        </w:rPr>
        <w:t>, что со всеми поставленными задачами мы справимся,</w:t>
      </w:r>
      <w:r w:rsidR="00FC42E0">
        <w:rPr>
          <w:rFonts w:ascii="Times New Roman" w:hAnsi="Times New Roman" w:cs="Times New Roman"/>
          <w:sz w:val="24"/>
          <w:szCs w:val="24"/>
        </w:rPr>
        <w:t xml:space="preserve"> </w:t>
      </w:r>
      <w:r w:rsidRPr="005617F1">
        <w:rPr>
          <w:rFonts w:ascii="Times New Roman" w:hAnsi="Times New Roman" w:cs="Times New Roman"/>
          <w:sz w:val="24"/>
          <w:szCs w:val="24"/>
        </w:rPr>
        <w:t xml:space="preserve">потому что  во всех своих начинаниях администрация Россошинского сельского поселения руководствуется, прежде </w:t>
      </w:r>
      <w:proofErr w:type="spellStart"/>
      <w:r w:rsidRPr="005617F1">
        <w:rPr>
          <w:rFonts w:ascii="Times New Roman" w:hAnsi="Times New Roman" w:cs="Times New Roman"/>
          <w:sz w:val="24"/>
          <w:szCs w:val="24"/>
        </w:rPr>
        <w:t>всего,интересами</w:t>
      </w:r>
      <w:proofErr w:type="spellEnd"/>
      <w:r w:rsidRPr="005617F1">
        <w:rPr>
          <w:rFonts w:ascii="Times New Roman" w:hAnsi="Times New Roman" w:cs="Times New Roman"/>
          <w:sz w:val="24"/>
          <w:szCs w:val="24"/>
        </w:rPr>
        <w:t xml:space="preserve"> жителей. И, до настоящего </w:t>
      </w:r>
      <w:proofErr w:type="gramStart"/>
      <w:r w:rsidRPr="005617F1">
        <w:rPr>
          <w:rFonts w:ascii="Times New Roman" w:hAnsi="Times New Roman" w:cs="Times New Roman"/>
          <w:sz w:val="24"/>
          <w:szCs w:val="24"/>
        </w:rPr>
        <w:t>момента,  практически</w:t>
      </w:r>
      <w:proofErr w:type="gramEnd"/>
      <w:r w:rsidRPr="005617F1">
        <w:rPr>
          <w:rFonts w:ascii="Times New Roman" w:hAnsi="Times New Roman" w:cs="Times New Roman"/>
          <w:sz w:val="24"/>
          <w:szCs w:val="24"/>
        </w:rPr>
        <w:t xml:space="preserve"> все начинания проходили при  поддержке жителей Россошинского сельского поселения. Конечно возникают, как при любом деле, и вопросы, и разногласия, и какие</w:t>
      </w:r>
      <w:r w:rsidR="00667EAD">
        <w:rPr>
          <w:rFonts w:ascii="Times New Roman" w:hAnsi="Times New Roman" w:cs="Times New Roman"/>
          <w:sz w:val="24"/>
          <w:szCs w:val="24"/>
        </w:rPr>
        <w:t>-</w:t>
      </w:r>
      <w:r w:rsidRPr="005617F1">
        <w:rPr>
          <w:rFonts w:ascii="Times New Roman" w:hAnsi="Times New Roman" w:cs="Times New Roman"/>
          <w:sz w:val="24"/>
          <w:szCs w:val="24"/>
        </w:rPr>
        <w:t xml:space="preserve">то спорные моменты, но нам с </w:t>
      </w:r>
      <w:r w:rsidR="009539F6">
        <w:rPr>
          <w:rFonts w:ascii="Times New Roman" w:hAnsi="Times New Roman" w:cs="Times New Roman"/>
          <w:sz w:val="24"/>
          <w:szCs w:val="24"/>
        </w:rPr>
        <w:t>в</w:t>
      </w:r>
      <w:r w:rsidRPr="005617F1">
        <w:rPr>
          <w:rFonts w:ascii="Times New Roman" w:hAnsi="Times New Roman" w:cs="Times New Roman"/>
          <w:sz w:val="24"/>
          <w:szCs w:val="24"/>
        </w:rPr>
        <w:t>ами всегда удавалось найти общее решение. И</w:t>
      </w:r>
      <w:r w:rsidR="00252EF0">
        <w:rPr>
          <w:rFonts w:ascii="Times New Roman" w:hAnsi="Times New Roman" w:cs="Times New Roman"/>
          <w:sz w:val="24"/>
          <w:szCs w:val="24"/>
        </w:rPr>
        <w:t>,</w:t>
      </w:r>
      <w:r w:rsidRPr="005617F1">
        <w:rPr>
          <w:rFonts w:ascii="Times New Roman" w:hAnsi="Times New Roman" w:cs="Times New Roman"/>
          <w:sz w:val="24"/>
          <w:szCs w:val="24"/>
        </w:rPr>
        <w:t xml:space="preserve"> как глава Россошинского сельского поселения</w:t>
      </w:r>
      <w:r w:rsidR="00252EF0">
        <w:rPr>
          <w:rFonts w:ascii="Times New Roman" w:hAnsi="Times New Roman" w:cs="Times New Roman"/>
          <w:sz w:val="24"/>
          <w:szCs w:val="24"/>
        </w:rPr>
        <w:t>,</w:t>
      </w:r>
      <w:r w:rsidRPr="005617F1">
        <w:rPr>
          <w:rFonts w:ascii="Times New Roman" w:hAnsi="Times New Roman" w:cs="Times New Roman"/>
          <w:sz w:val="24"/>
          <w:szCs w:val="24"/>
        </w:rPr>
        <w:t xml:space="preserve"> я надеюсь на </w:t>
      </w:r>
      <w:r w:rsidR="009539F6" w:rsidRPr="005617F1">
        <w:rPr>
          <w:rFonts w:ascii="Times New Roman" w:hAnsi="Times New Roman" w:cs="Times New Roman"/>
          <w:sz w:val="24"/>
          <w:szCs w:val="24"/>
        </w:rPr>
        <w:t>в</w:t>
      </w:r>
      <w:r w:rsidRPr="005617F1">
        <w:rPr>
          <w:rFonts w:ascii="Times New Roman" w:hAnsi="Times New Roman" w:cs="Times New Roman"/>
          <w:sz w:val="24"/>
          <w:szCs w:val="24"/>
        </w:rPr>
        <w:t>ашу поддержку и сотрудничество в решении поставленных задач и в дальнейшем.</w:t>
      </w:r>
    </w:p>
    <w:p w14:paraId="0E3DE346" w14:textId="77777777"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744B5B0" w14:textId="77777777"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FB2929" w14:textId="77777777"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B66C610" w14:textId="77777777" w:rsid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0C9282E" w14:textId="77777777" w:rsidR="005617F1" w:rsidRPr="005617F1" w:rsidRDefault="005617F1" w:rsidP="0010336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0175AC7" w14:textId="77777777" w:rsidR="00103364" w:rsidRPr="005617F1" w:rsidRDefault="00103364" w:rsidP="00103364">
      <w:pPr>
        <w:pStyle w:val="1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>Глава Россошинского сельского поселения                                        С.Н.</w:t>
      </w:r>
      <w:r w:rsidR="007D2975"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5617F1">
        <w:rPr>
          <w:rFonts w:ascii="Times New Roman" w:hAnsi="Times New Roman"/>
          <w:kern w:val="3"/>
          <w:sz w:val="24"/>
          <w:szCs w:val="24"/>
          <w:lang w:eastAsia="ru-RU"/>
        </w:rPr>
        <w:t>Хвостиков</w:t>
      </w:r>
    </w:p>
    <w:p w14:paraId="4B027E0D" w14:textId="77777777" w:rsidR="00A16D0B" w:rsidRPr="005617F1" w:rsidRDefault="00A16D0B" w:rsidP="001033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16D0B" w:rsidRPr="005617F1" w:rsidSect="005617F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EC1D" w14:textId="77777777" w:rsidR="00784A17" w:rsidRDefault="00784A17" w:rsidP="00E445B5">
      <w:pPr>
        <w:spacing w:after="0" w:line="240" w:lineRule="auto"/>
      </w:pPr>
      <w:r>
        <w:separator/>
      </w:r>
    </w:p>
  </w:endnote>
  <w:endnote w:type="continuationSeparator" w:id="0">
    <w:p w14:paraId="76618CBF" w14:textId="77777777" w:rsidR="00784A17" w:rsidRDefault="00784A17" w:rsidP="00E4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3F896" w14:textId="77777777" w:rsidR="00784A17" w:rsidRDefault="00784A17" w:rsidP="00E445B5">
      <w:pPr>
        <w:spacing w:after="0" w:line="240" w:lineRule="auto"/>
      </w:pPr>
      <w:r>
        <w:separator/>
      </w:r>
    </w:p>
  </w:footnote>
  <w:footnote w:type="continuationSeparator" w:id="0">
    <w:p w14:paraId="66B896A6" w14:textId="77777777" w:rsidR="00784A17" w:rsidRDefault="00784A17" w:rsidP="00E4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AEF"/>
    <w:multiLevelType w:val="multilevel"/>
    <w:tmpl w:val="D27EA4D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BFC39FF"/>
    <w:multiLevelType w:val="hybridMultilevel"/>
    <w:tmpl w:val="63F2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3D8B"/>
    <w:multiLevelType w:val="hybridMultilevel"/>
    <w:tmpl w:val="3DC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0ED3"/>
    <w:multiLevelType w:val="hybridMultilevel"/>
    <w:tmpl w:val="5D60C554"/>
    <w:lvl w:ilvl="0" w:tplc="1F240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009C"/>
    <w:multiLevelType w:val="multilevel"/>
    <w:tmpl w:val="41DAB7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6"/>
    <w:rsid w:val="00025A0E"/>
    <w:rsid w:val="00045A19"/>
    <w:rsid w:val="00052B31"/>
    <w:rsid w:val="00081190"/>
    <w:rsid w:val="00084262"/>
    <w:rsid w:val="00097EC7"/>
    <w:rsid w:val="000A5C41"/>
    <w:rsid w:val="000B77F5"/>
    <w:rsid w:val="000C121B"/>
    <w:rsid w:val="00100EE5"/>
    <w:rsid w:val="00103364"/>
    <w:rsid w:val="0014350B"/>
    <w:rsid w:val="001B5C82"/>
    <w:rsid w:val="001E4A81"/>
    <w:rsid w:val="00252EF0"/>
    <w:rsid w:val="00256DBD"/>
    <w:rsid w:val="00261619"/>
    <w:rsid w:val="00272075"/>
    <w:rsid w:val="002F1A8B"/>
    <w:rsid w:val="002F7266"/>
    <w:rsid w:val="00302DE7"/>
    <w:rsid w:val="00333BD5"/>
    <w:rsid w:val="00335E1A"/>
    <w:rsid w:val="003410E4"/>
    <w:rsid w:val="0037352A"/>
    <w:rsid w:val="0038190D"/>
    <w:rsid w:val="00381B74"/>
    <w:rsid w:val="003C1895"/>
    <w:rsid w:val="003F3D56"/>
    <w:rsid w:val="00405AD2"/>
    <w:rsid w:val="00415CA1"/>
    <w:rsid w:val="00437998"/>
    <w:rsid w:val="00451BB4"/>
    <w:rsid w:val="00456E16"/>
    <w:rsid w:val="004A4013"/>
    <w:rsid w:val="0050526F"/>
    <w:rsid w:val="0051727D"/>
    <w:rsid w:val="005605FB"/>
    <w:rsid w:val="005617F1"/>
    <w:rsid w:val="00581E3E"/>
    <w:rsid w:val="00585415"/>
    <w:rsid w:val="005F6208"/>
    <w:rsid w:val="005F72D3"/>
    <w:rsid w:val="0061114E"/>
    <w:rsid w:val="00633CE1"/>
    <w:rsid w:val="00644FD7"/>
    <w:rsid w:val="006659DB"/>
    <w:rsid w:val="00667EAD"/>
    <w:rsid w:val="00680B61"/>
    <w:rsid w:val="00682D13"/>
    <w:rsid w:val="00683EA4"/>
    <w:rsid w:val="0069394D"/>
    <w:rsid w:val="006C2AAD"/>
    <w:rsid w:val="006C59D6"/>
    <w:rsid w:val="006E63EF"/>
    <w:rsid w:val="00720B68"/>
    <w:rsid w:val="0076714C"/>
    <w:rsid w:val="00783451"/>
    <w:rsid w:val="00784A17"/>
    <w:rsid w:val="00790729"/>
    <w:rsid w:val="007C3189"/>
    <w:rsid w:val="007D21D6"/>
    <w:rsid w:val="007D2975"/>
    <w:rsid w:val="007D69AC"/>
    <w:rsid w:val="0081316A"/>
    <w:rsid w:val="00823A98"/>
    <w:rsid w:val="00826DA8"/>
    <w:rsid w:val="0083165B"/>
    <w:rsid w:val="008400E6"/>
    <w:rsid w:val="00887865"/>
    <w:rsid w:val="00895FDD"/>
    <w:rsid w:val="008D137B"/>
    <w:rsid w:val="008D14C6"/>
    <w:rsid w:val="008E62F7"/>
    <w:rsid w:val="008F2C6E"/>
    <w:rsid w:val="008F4AC5"/>
    <w:rsid w:val="009250E5"/>
    <w:rsid w:val="00926924"/>
    <w:rsid w:val="00942983"/>
    <w:rsid w:val="009539F6"/>
    <w:rsid w:val="00982BCD"/>
    <w:rsid w:val="009A0D34"/>
    <w:rsid w:val="009A1190"/>
    <w:rsid w:val="009B5A67"/>
    <w:rsid w:val="009C4154"/>
    <w:rsid w:val="00A13439"/>
    <w:rsid w:val="00A16D0B"/>
    <w:rsid w:val="00A52812"/>
    <w:rsid w:val="00A6284F"/>
    <w:rsid w:val="00AA40A2"/>
    <w:rsid w:val="00AD2A1F"/>
    <w:rsid w:val="00AD4C09"/>
    <w:rsid w:val="00B1135A"/>
    <w:rsid w:val="00B2442A"/>
    <w:rsid w:val="00BB79DB"/>
    <w:rsid w:val="00BC6052"/>
    <w:rsid w:val="00C05A83"/>
    <w:rsid w:val="00C91E49"/>
    <w:rsid w:val="00C972A4"/>
    <w:rsid w:val="00CB5431"/>
    <w:rsid w:val="00CC0E9E"/>
    <w:rsid w:val="00CF38E3"/>
    <w:rsid w:val="00CF6E75"/>
    <w:rsid w:val="00D14534"/>
    <w:rsid w:val="00D62B21"/>
    <w:rsid w:val="00D80842"/>
    <w:rsid w:val="00D80DF1"/>
    <w:rsid w:val="00D84992"/>
    <w:rsid w:val="00DC538B"/>
    <w:rsid w:val="00DD1B5C"/>
    <w:rsid w:val="00DD4E90"/>
    <w:rsid w:val="00DD7945"/>
    <w:rsid w:val="00DE5471"/>
    <w:rsid w:val="00E00CA5"/>
    <w:rsid w:val="00E445B5"/>
    <w:rsid w:val="00E51C35"/>
    <w:rsid w:val="00E73ABC"/>
    <w:rsid w:val="00E82B45"/>
    <w:rsid w:val="00EC7331"/>
    <w:rsid w:val="00ED50A7"/>
    <w:rsid w:val="00EE2914"/>
    <w:rsid w:val="00F02BF6"/>
    <w:rsid w:val="00F17C4A"/>
    <w:rsid w:val="00F3114E"/>
    <w:rsid w:val="00F317AF"/>
    <w:rsid w:val="00F86A79"/>
    <w:rsid w:val="00FB2012"/>
    <w:rsid w:val="00FB31E8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FE6E"/>
  <w15:docId w15:val="{93EE3AF9-5BEA-4226-AE3E-DB9924F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5B5"/>
  </w:style>
  <w:style w:type="paragraph" w:styleId="ab">
    <w:name w:val="footer"/>
    <w:basedOn w:val="a"/>
    <w:link w:val="ac"/>
    <w:uiPriority w:val="99"/>
    <w:unhideWhenUsed/>
    <w:rsid w:val="00E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2023-02-14T12:10:00Z</cp:lastPrinted>
  <dcterms:created xsi:type="dcterms:W3CDTF">2023-03-06T08:20:00Z</dcterms:created>
  <dcterms:modified xsi:type="dcterms:W3CDTF">2023-03-06T10:48:00Z</dcterms:modified>
</cp:coreProperties>
</file>