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A028" w14:textId="77777777" w:rsidR="00A35E61" w:rsidRPr="00A35E61" w:rsidRDefault="00A35E61" w:rsidP="00A35E6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</w:p>
    <w:p w14:paraId="215E3579" w14:textId="77777777" w:rsidR="00A35E61" w:rsidRPr="00A35E61" w:rsidRDefault="00A35E61" w:rsidP="00A35E61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35E61">
        <w:rPr>
          <w:rFonts w:ascii="Arial" w:eastAsia="Calibri" w:hAnsi="Arial" w:cs="Arial"/>
          <w:b/>
          <w:sz w:val="24"/>
          <w:szCs w:val="24"/>
          <w:lang w:eastAsia="ru-RU"/>
        </w:rPr>
        <w:t>АДМИНИСТРАЦИЯ</w:t>
      </w:r>
    </w:p>
    <w:p w14:paraId="36361A54" w14:textId="77777777" w:rsidR="00A35E61" w:rsidRPr="00A35E61" w:rsidRDefault="00A35E61" w:rsidP="00A35E61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35E61">
        <w:rPr>
          <w:rFonts w:ascii="Arial" w:eastAsia="Calibri" w:hAnsi="Arial" w:cs="Arial"/>
          <w:b/>
          <w:sz w:val="24"/>
          <w:szCs w:val="24"/>
          <w:lang w:eastAsia="ru-RU"/>
        </w:rPr>
        <w:t xml:space="preserve"> РОССОШИНСКОГО СЕЛЬСКОГО ПОСЕЛЕНИЯ</w:t>
      </w:r>
    </w:p>
    <w:p w14:paraId="549CEB45" w14:textId="77777777" w:rsidR="00A35E61" w:rsidRPr="00A35E61" w:rsidRDefault="00A35E61" w:rsidP="00A35E61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35E61">
        <w:rPr>
          <w:rFonts w:ascii="Arial" w:eastAsia="Calibri" w:hAnsi="Arial" w:cs="Arial"/>
          <w:b/>
          <w:sz w:val="24"/>
          <w:szCs w:val="24"/>
          <w:lang w:eastAsia="ru-RU"/>
        </w:rPr>
        <w:t>УРЮПИНСКОГО МУНИЦИПАЛЬНОГО РАЙОНА</w:t>
      </w:r>
    </w:p>
    <w:p w14:paraId="22FA9F58" w14:textId="77777777" w:rsidR="00A35E61" w:rsidRPr="00A35E61" w:rsidRDefault="00A35E61" w:rsidP="00A35E61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35E61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14:paraId="03BFAE51" w14:textId="77777777" w:rsidR="00A35E61" w:rsidRPr="00A35E61" w:rsidRDefault="00A35E61" w:rsidP="00A35E61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5E6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77145" wp14:editId="3B01254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62FF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14:paraId="6B8F0781" w14:textId="77777777" w:rsidR="00A35E61" w:rsidRPr="00A35E61" w:rsidRDefault="00A35E61" w:rsidP="00A35E61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691FD4E6" w14:textId="77777777" w:rsidR="00A35E61" w:rsidRPr="00A35E61" w:rsidRDefault="00A35E61" w:rsidP="00A35E61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A35E61">
        <w:rPr>
          <w:rFonts w:ascii="Arial" w:eastAsia="Calibri" w:hAnsi="Arial" w:cs="Arial"/>
          <w:b/>
          <w:sz w:val="24"/>
          <w:szCs w:val="24"/>
          <w:lang w:eastAsia="ar-SA"/>
        </w:rPr>
        <w:t>П О С Т А Н О В Л Е Н И Е</w:t>
      </w:r>
    </w:p>
    <w:p w14:paraId="50038A8E" w14:textId="77777777" w:rsidR="00A35E61" w:rsidRPr="00A35E61" w:rsidRDefault="00A35E61" w:rsidP="00A35E6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32E75C27" w14:textId="64531FD8" w:rsidR="00A35E61" w:rsidRPr="00A35E61" w:rsidRDefault="00A35E61" w:rsidP="00A35E6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от 25.03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2021 года                               № 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11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</w:t>
      </w:r>
    </w:p>
    <w:p w14:paraId="20477661" w14:textId="77777777" w:rsidR="00A35E61" w:rsidRPr="00A35E61" w:rsidRDefault="00A35E61" w:rsidP="009B7523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709517B7" w14:textId="63F9868C" w:rsidR="00A35E61" w:rsidRPr="00A35E61" w:rsidRDefault="00A35E61" w:rsidP="00A35E6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О мерах по охране лесов от пожаров в 2022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году</w:t>
      </w:r>
    </w:p>
    <w:p w14:paraId="22BBB554" w14:textId="77777777" w:rsidR="00A35E61" w:rsidRPr="00A35E61" w:rsidRDefault="00A35E61" w:rsidP="00A35E6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на территории Россошинского сельского поселения </w:t>
      </w:r>
    </w:p>
    <w:p w14:paraId="16281615" w14:textId="77777777" w:rsidR="00A35E61" w:rsidRPr="00A35E61" w:rsidRDefault="00A35E61" w:rsidP="00A35E6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</w:p>
    <w:p w14:paraId="1AE3F0CF" w14:textId="7B3FD469" w:rsidR="00A35E61" w:rsidRPr="00A35E61" w:rsidRDefault="00A35E61" w:rsidP="009B7523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 соответствии с требованиями кодекса Лесного кодекса Российской федерации, постановлением Правительства Российской Федерации от 07.10.2020 г. № 1614 “Об утверждении Правил пожарной безопасности в лесах”, постановлением Губернатора      Волгоградской области от 03.02.2022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г. № 68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«О мерах по усилению охраны лесов </w:t>
      </w:r>
    </w:p>
    <w:p w14:paraId="3599EC1F" w14:textId="3B77EEEA" w:rsidR="00A35E61" w:rsidRPr="00A35E61" w:rsidRDefault="00A35E61" w:rsidP="009B7523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от пожаров в 202</w:t>
      </w:r>
      <w:r w:rsidR="009B7523">
        <w:rPr>
          <w:rFonts w:ascii="Arial" w:eastAsia="Times New Roman" w:hAnsi="Arial" w:cs="Arial"/>
          <w:kern w:val="3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году», постановляю</w:t>
      </w:r>
      <w:r w:rsidRPr="00A35E61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:     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</w:t>
      </w:r>
    </w:p>
    <w:p w14:paraId="6D044091" w14:textId="77777777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</w:t>
      </w:r>
    </w:p>
    <w:p w14:paraId="572DFCAD" w14:textId="77777777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1. Администрации сельского поселения до 01 мая 2022 года:</w:t>
      </w:r>
    </w:p>
    <w:p w14:paraId="1A435862" w14:textId="5AC4BF26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организовать работу по созданию системы противопожарных защитных полос вокруг населенных пунктов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,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подверженных угрозе лесных пожаров;</w:t>
      </w:r>
    </w:p>
    <w:p w14:paraId="24A271C8" w14:textId="37548960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контролировать выполнение в полном об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ъ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еме необходимых противопожарных мероприятий владельцами земельных участков;</w:t>
      </w:r>
    </w:p>
    <w:p w14:paraId="06F3D8C1" w14:textId="77777777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при установлении особого противопожарного режима запретить выжигание сухой растительности;</w:t>
      </w:r>
    </w:p>
    <w:p w14:paraId="53CF2872" w14:textId="77777777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принять меры по ликвидации несанкционированных свалок бытовых и производственных отходов;</w:t>
      </w:r>
    </w:p>
    <w:p w14:paraId="4D4F906E" w14:textId="77777777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оказывать содействие лесничествам в организации патрулирования лесов и прилегающих к ним территорий;</w:t>
      </w:r>
    </w:p>
    <w:p w14:paraId="00649ED6" w14:textId="77777777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в период высокой и чрезвычайной пожарной опасности организовать патрулирование земель сельскохозяйственного назначения с целью недопущения степных пожаров; </w:t>
      </w:r>
    </w:p>
    <w:p w14:paraId="2F2E272C" w14:textId="04983654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доводить до сведения население сельского поселения информацию о </w:t>
      </w:r>
      <w:proofErr w:type="spellStart"/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лесопожарной</w:t>
      </w:r>
      <w:proofErr w:type="spellEnd"/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обстановк</w:t>
      </w:r>
      <w:r w:rsidR="00A83B08">
        <w:rPr>
          <w:rFonts w:ascii="Arial" w:eastAsia="Times New Roman" w:hAnsi="Arial" w:cs="Arial"/>
          <w:kern w:val="3"/>
          <w:sz w:val="24"/>
          <w:szCs w:val="24"/>
          <w:lang w:eastAsia="ru-RU"/>
        </w:rPr>
        <w:t>е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и разъяснять меры пожарной безопасности, в том числе правила поведения в лесах, защитных лесных насаждениях, используя плакаты и памятки по противопожарной безопасности.</w:t>
      </w:r>
    </w:p>
    <w:p w14:paraId="18A19C01" w14:textId="77777777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- в целях недопущения распространения пожара на территории поселения, а также в случае необходимости, организовать население населенных пунктов   в добровольном порядке, для тушения пожара и оказания содействия уполномоченным органам при тушении лесных пожаров.</w:t>
      </w:r>
    </w:p>
    <w:p w14:paraId="0AEA8C23" w14:textId="77777777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- взять под контроль недопущение на подведомственной территории выжигание сухой растительности.</w:t>
      </w:r>
    </w:p>
    <w:p w14:paraId="630ECFEA" w14:textId="77777777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1.1. Рекомендовать руководителям сельскохозяйственных организаций, крестьянских фермерских хозяйств, владельцам личных подсобных хозяйств, учреждениям независимо от организационно-правовых форм собственности расположенных на территории Россошинского сельского поселения не допускать выжигание травы на полях, прогалинах, лугах, выгонах и стерни на полях, прилегающих к лесам с момента схода снежного покрова и до окончания пожароопасного периода.  </w:t>
      </w:r>
    </w:p>
    <w:p w14:paraId="4A4B1C7F" w14:textId="21AA47A5" w:rsidR="00A35E61" w:rsidRPr="00A35E61" w:rsidRDefault="009B7523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1</w:t>
      </w:r>
      <w:r w:rsidR="00A35E61"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.2.Руководителям сельскохозяйственных и иных  организаций, земли которых примыкают к землям лесного фонда и лесам иных категорий, а также лицам владеющим, пользующи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м</w:t>
      </w:r>
      <w:r w:rsidR="00A35E61"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ся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,</w:t>
      </w:r>
      <w:r w:rsidR="00A35E61"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распоряжающимся территорией, прилегающей к лесу, обеспечить </w:t>
      </w:r>
      <w:r w:rsidR="00A35E61"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>соблюдение Правил пожарной безопасности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,</w:t>
      </w:r>
      <w:r w:rsidR="00A35E61"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утвержденной постановлением Правительства Российской Федерации от 07.10.2021г. № 1614  «Об утверждении Правил пожарной безопасности в лесах», Правил противопожарного режима  в Российской федерации утвержденных постановлением Правительства Российской Федерации от 16.09.2020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A35E61"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г. № 1479 « Об утверждении правил противопожарного режима в Российской  Федерации», постановлением Правительства Российской Федерации от 18.08.2016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A35E61"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г. № 807 «О внесении изменений в некоторые акты Правительства Российской Федерации по вопросу обеспечения пожарной безопасности территорий» и  своевременное тушение пожаров возникающих на подконтрольных территориях.</w:t>
      </w:r>
    </w:p>
    <w:p w14:paraId="3E9121D5" w14:textId="2894FDC8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9B7523">
        <w:rPr>
          <w:rFonts w:ascii="Arial" w:eastAsia="Times New Roman" w:hAnsi="Arial" w:cs="Arial"/>
          <w:kern w:val="3"/>
          <w:sz w:val="24"/>
          <w:szCs w:val="24"/>
          <w:lang w:eastAsia="ru-RU"/>
        </w:rPr>
        <w:t>2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. Утвердить план привлечения сил и средств для тушения лесных пожаров на территории Россошинского сельского поселения на пожароопасный период 2022 года.</w:t>
      </w:r>
    </w:p>
    <w:p w14:paraId="60CBBF38" w14:textId="404D338C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9B7523">
        <w:rPr>
          <w:rFonts w:ascii="Arial" w:eastAsia="Times New Roman" w:hAnsi="Arial" w:cs="Arial"/>
          <w:kern w:val="3"/>
          <w:sz w:val="24"/>
          <w:szCs w:val="24"/>
          <w:lang w:eastAsia="ru-RU"/>
        </w:rPr>
        <w:t>3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  <w:r w:rsidR="009B7523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Настоящее постановление подлежит </w:t>
      </w:r>
      <w:r w:rsidR="009B7523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официальному 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обнародованию.</w:t>
      </w:r>
    </w:p>
    <w:p w14:paraId="0373B531" w14:textId="7D304828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9B7523">
        <w:rPr>
          <w:rFonts w:ascii="Arial" w:eastAsia="Times New Roman" w:hAnsi="Arial" w:cs="Arial"/>
          <w:kern w:val="3"/>
          <w:sz w:val="24"/>
          <w:szCs w:val="24"/>
          <w:lang w:eastAsia="ru-RU"/>
        </w:rPr>
        <w:t>4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  <w:r w:rsidR="009B7523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Контроль над исполнением настоящего постановления оставляю за собой.</w:t>
      </w:r>
      <w:bookmarkStart w:id="0" w:name="_GoBack"/>
      <w:bookmarkEnd w:id="0"/>
    </w:p>
    <w:p w14:paraId="08FAD738" w14:textId="77777777" w:rsidR="00A35E61" w:rsidRPr="00A35E61" w:rsidRDefault="00A35E61" w:rsidP="009B752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1A1F3E96" w14:textId="77777777" w:rsidR="00A35E61" w:rsidRPr="00A35E61" w:rsidRDefault="00A35E61" w:rsidP="00A35E6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3BB0BFA8" w14:textId="77777777" w:rsidR="00A35E61" w:rsidRPr="00A35E61" w:rsidRDefault="00A35E61" w:rsidP="00A35E6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06B56E98" w14:textId="77777777" w:rsidR="00A35E61" w:rsidRPr="00A35E61" w:rsidRDefault="00A35E61" w:rsidP="00A35E6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79607988" w14:textId="77777777" w:rsidR="00A35E61" w:rsidRPr="00A35E61" w:rsidRDefault="00A35E61" w:rsidP="00A35E6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05235F14" w14:textId="77777777" w:rsidR="00A35E61" w:rsidRPr="00A35E61" w:rsidRDefault="00A35E61" w:rsidP="00A35E6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35E61">
        <w:rPr>
          <w:rFonts w:ascii="Arial" w:eastAsia="Times New Roman" w:hAnsi="Arial" w:cs="Arial"/>
          <w:kern w:val="3"/>
          <w:sz w:val="24"/>
          <w:szCs w:val="24"/>
          <w:lang w:eastAsia="ru-RU"/>
        </w:rPr>
        <w:t>Глава Россошинского сельского поселения                               С.Н. Хвостиков</w:t>
      </w:r>
    </w:p>
    <w:p w14:paraId="6EA622F1" w14:textId="77777777" w:rsidR="004F497D" w:rsidRPr="00A35E61" w:rsidRDefault="004F497D">
      <w:pPr>
        <w:rPr>
          <w:rFonts w:ascii="Arial" w:hAnsi="Arial" w:cs="Arial"/>
          <w:sz w:val="24"/>
          <w:szCs w:val="24"/>
        </w:rPr>
      </w:pPr>
    </w:p>
    <w:sectPr w:rsidR="004F497D" w:rsidRPr="00A35E61">
      <w:headerReference w:type="default" r:id="rId4"/>
      <w:pgSz w:w="11906" w:h="16838"/>
      <w:pgMar w:top="340" w:right="567" w:bottom="340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341BB" w14:textId="77777777" w:rsidR="0082707F" w:rsidRDefault="009B7523">
    <w:pPr>
      <w:pStyle w:val="a3"/>
    </w:pPr>
    <w:r>
      <w:t xml:space="preserve">                                                                                                                                </w:t>
    </w:r>
    <w: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66"/>
    <w:rsid w:val="004F497D"/>
    <w:rsid w:val="00962C66"/>
    <w:rsid w:val="009B7523"/>
    <w:rsid w:val="00A35E61"/>
    <w:rsid w:val="00A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0981"/>
  <w15:chartTrackingRefBased/>
  <w15:docId w15:val="{A1A99C55-1403-4427-B7C6-38875D65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2022-03-29T12:52:00Z</cp:lastPrinted>
  <dcterms:created xsi:type="dcterms:W3CDTF">2022-03-29T11:55:00Z</dcterms:created>
  <dcterms:modified xsi:type="dcterms:W3CDTF">2022-03-29T12:53:00Z</dcterms:modified>
</cp:coreProperties>
</file>