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D7" w:rsidRPr="004260D7" w:rsidRDefault="004260D7" w:rsidP="00424125">
      <w:pPr>
        <w:pStyle w:val="2"/>
        <w:rPr>
          <w:szCs w:val="28"/>
        </w:rPr>
      </w:pPr>
      <w:r>
        <w:t xml:space="preserve">                                                                                                                                                             </w:t>
      </w:r>
    </w:p>
    <w:p w:rsidR="004260D7" w:rsidRPr="00153F00" w:rsidRDefault="004260D7" w:rsidP="004260D7">
      <w:pPr>
        <w:tabs>
          <w:tab w:val="left" w:pos="5610"/>
          <w:tab w:val="center" w:pos="7285"/>
        </w:tabs>
        <w:spacing w:line="200" w:lineRule="exact"/>
        <w:rPr>
          <w:sz w:val="24"/>
        </w:rPr>
      </w:pPr>
      <w:r>
        <w:rPr>
          <w:sz w:val="24"/>
        </w:rPr>
        <w:tab/>
        <w:t xml:space="preserve">                                                      </w:t>
      </w:r>
      <w:r>
        <w:rPr>
          <w:sz w:val="24"/>
        </w:rPr>
        <w:tab/>
        <w:t xml:space="preserve">                                  </w:t>
      </w:r>
    </w:p>
    <w:p w:rsidR="004260D7" w:rsidRPr="00153F00" w:rsidRDefault="004260D7" w:rsidP="004260D7">
      <w:pPr>
        <w:spacing w:line="200" w:lineRule="exact"/>
        <w:jc w:val="right"/>
        <w:rPr>
          <w:sz w:val="24"/>
        </w:rPr>
      </w:pPr>
      <w:r>
        <w:rPr>
          <w:sz w:val="24"/>
        </w:rPr>
        <w:t xml:space="preserve">   </w:t>
      </w:r>
    </w:p>
    <w:p w:rsidR="004260D7" w:rsidRPr="00153F00" w:rsidRDefault="004260D7" w:rsidP="004260D7">
      <w:pPr>
        <w:jc w:val="right"/>
        <w:rPr>
          <w:sz w:val="24"/>
        </w:rPr>
      </w:pPr>
      <w:r>
        <w:rPr>
          <w:sz w:val="24"/>
        </w:rPr>
        <w:t xml:space="preserve"> </w:t>
      </w:r>
    </w:p>
    <w:p w:rsidR="002D1955" w:rsidRPr="008D2227" w:rsidRDefault="004260D7" w:rsidP="002D1955">
      <w:pPr>
        <w:jc w:val="center"/>
        <w:rPr>
          <w:b/>
        </w:rPr>
      </w:pPr>
      <w:r w:rsidRPr="00E4417B">
        <w:rPr>
          <w:b/>
        </w:rPr>
        <w:t>Анализ исполнения «дорожной карты» по состоянию на «</w:t>
      </w:r>
      <w:r w:rsidR="008A3677">
        <w:rPr>
          <w:b/>
        </w:rPr>
        <w:t>1</w:t>
      </w:r>
      <w:r w:rsidRPr="00E4417B">
        <w:rPr>
          <w:b/>
        </w:rPr>
        <w:t xml:space="preserve">» </w:t>
      </w:r>
      <w:r w:rsidR="00F241AF">
        <w:rPr>
          <w:b/>
        </w:rPr>
        <w:t>января</w:t>
      </w:r>
      <w:r w:rsidR="00A76652">
        <w:rPr>
          <w:b/>
        </w:rPr>
        <w:t xml:space="preserve"> 2020</w:t>
      </w:r>
      <w:r w:rsidRPr="00E4417B">
        <w:rPr>
          <w:b/>
        </w:rPr>
        <w:t xml:space="preserve"> г.</w:t>
      </w:r>
      <w:r>
        <w:rPr>
          <w:b/>
        </w:rPr>
        <w:t xml:space="preserve"> </w:t>
      </w:r>
      <w:r w:rsidR="00F241AF">
        <w:rPr>
          <w:b/>
        </w:rPr>
        <w:t xml:space="preserve"> </w:t>
      </w:r>
      <w:r w:rsidR="008D2227">
        <w:rPr>
          <w:b/>
        </w:rPr>
        <w:t xml:space="preserve">(за </w:t>
      </w:r>
      <w:r w:rsidR="008D2227">
        <w:rPr>
          <w:b/>
          <w:lang w:val="en-US"/>
        </w:rPr>
        <w:t>IV</w:t>
      </w:r>
      <w:r w:rsidR="008D2227">
        <w:rPr>
          <w:b/>
        </w:rPr>
        <w:t xml:space="preserve"> квартал</w:t>
      </w:r>
      <w:r w:rsidR="008D2227" w:rsidRPr="00A76652">
        <w:rPr>
          <w:b/>
        </w:rPr>
        <w:t>)</w:t>
      </w:r>
    </w:p>
    <w:p w:rsidR="004260D7" w:rsidRDefault="004260D7" w:rsidP="004260D7">
      <w:pPr>
        <w:jc w:val="center"/>
        <w:rPr>
          <w:b/>
        </w:rPr>
      </w:pPr>
    </w:p>
    <w:p w:rsidR="004260D7" w:rsidRDefault="00B04B91" w:rsidP="004260D7">
      <w:pPr>
        <w:jc w:val="center"/>
        <w:rPr>
          <w:sz w:val="20"/>
          <w:szCs w:val="20"/>
        </w:rPr>
      </w:pPr>
      <w:r>
        <w:rPr>
          <w:b/>
        </w:rPr>
        <w:t>Муниципальное казенное учреждение «Молодёжный культурно-спортивный комплекс Россошинский»</w:t>
      </w:r>
    </w:p>
    <w:p w:rsidR="004260D7" w:rsidRPr="00F04B8D" w:rsidRDefault="004260D7" w:rsidP="004260D7">
      <w:pPr>
        <w:jc w:val="center"/>
        <w:rPr>
          <w:sz w:val="20"/>
          <w:szCs w:val="20"/>
        </w:rPr>
      </w:pPr>
    </w:p>
    <w:tbl>
      <w:tblPr>
        <w:tblStyle w:val="a3"/>
        <w:tblW w:w="158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7"/>
        <w:gridCol w:w="1267"/>
        <w:gridCol w:w="12"/>
        <w:gridCol w:w="1538"/>
        <w:gridCol w:w="14"/>
        <w:gridCol w:w="1120"/>
        <w:gridCol w:w="19"/>
        <w:gridCol w:w="1115"/>
        <w:gridCol w:w="19"/>
        <w:gridCol w:w="956"/>
        <w:gridCol w:w="18"/>
        <w:gridCol w:w="18"/>
        <w:gridCol w:w="1118"/>
        <w:gridCol w:w="21"/>
        <w:gridCol w:w="1399"/>
        <w:gridCol w:w="19"/>
        <w:gridCol w:w="1118"/>
        <w:gridCol w:w="11"/>
        <w:gridCol w:w="981"/>
        <w:gridCol w:w="16"/>
        <w:gridCol w:w="979"/>
        <w:gridCol w:w="13"/>
        <w:gridCol w:w="698"/>
        <w:gridCol w:w="11"/>
        <w:gridCol w:w="995"/>
        <w:gridCol w:w="993"/>
      </w:tblGrid>
      <w:tr w:rsidR="004260D7" w:rsidRPr="00F04B8D" w:rsidTr="00467491">
        <w:trPr>
          <w:trHeight w:val="137"/>
        </w:trPr>
        <w:tc>
          <w:tcPr>
            <w:tcW w:w="15885" w:type="dxa"/>
            <w:gridSpan w:val="26"/>
          </w:tcPr>
          <w:p w:rsidR="004260D7" w:rsidRPr="00F04B8D" w:rsidRDefault="004260D7" w:rsidP="00467491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Наименование показателей (факт на отчетную дату нарастающим итогом)</w:t>
            </w:r>
          </w:p>
        </w:tc>
      </w:tr>
      <w:tr w:rsidR="004260D7" w:rsidRPr="00F04B8D" w:rsidTr="00467491">
        <w:trPr>
          <w:trHeight w:val="279"/>
        </w:trPr>
        <w:tc>
          <w:tcPr>
            <w:tcW w:w="1417" w:type="dxa"/>
            <w:vAlign w:val="center"/>
          </w:tcPr>
          <w:p w:rsidR="004260D7" w:rsidRPr="00F04B8D" w:rsidRDefault="004260D7" w:rsidP="00467491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1</w:t>
            </w:r>
          </w:p>
        </w:tc>
        <w:tc>
          <w:tcPr>
            <w:tcW w:w="1267" w:type="dxa"/>
            <w:vAlign w:val="center"/>
          </w:tcPr>
          <w:p w:rsidR="004260D7" w:rsidRPr="00F04B8D" w:rsidRDefault="004260D7" w:rsidP="00467491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gridSpan w:val="2"/>
            <w:vAlign w:val="center"/>
          </w:tcPr>
          <w:p w:rsidR="004260D7" w:rsidRPr="00F04B8D" w:rsidRDefault="004260D7" w:rsidP="00467491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  <w:gridSpan w:val="3"/>
            <w:vAlign w:val="center"/>
          </w:tcPr>
          <w:p w:rsidR="004260D7" w:rsidRPr="00F04B8D" w:rsidRDefault="004260D7" w:rsidP="00467491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4</w:t>
            </w:r>
          </w:p>
        </w:tc>
        <w:tc>
          <w:tcPr>
            <w:tcW w:w="1115" w:type="dxa"/>
            <w:vAlign w:val="center"/>
          </w:tcPr>
          <w:p w:rsidR="004260D7" w:rsidRPr="00F04B8D" w:rsidRDefault="004260D7" w:rsidP="00467491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gridSpan w:val="2"/>
            <w:vAlign w:val="center"/>
          </w:tcPr>
          <w:p w:rsidR="004260D7" w:rsidRPr="00F04B8D" w:rsidRDefault="004260D7" w:rsidP="00467491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6</w:t>
            </w:r>
          </w:p>
        </w:tc>
        <w:tc>
          <w:tcPr>
            <w:tcW w:w="1154" w:type="dxa"/>
            <w:gridSpan w:val="3"/>
            <w:vAlign w:val="center"/>
          </w:tcPr>
          <w:p w:rsidR="004260D7" w:rsidRPr="00F04B8D" w:rsidRDefault="004260D7" w:rsidP="00467491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gridSpan w:val="2"/>
            <w:vAlign w:val="center"/>
          </w:tcPr>
          <w:p w:rsidR="004260D7" w:rsidRPr="00F04B8D" w:rsidRDefault="004260D7" w:rsidP="00467491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8</w:t>
            </w:r>
          </w:p>
        </w:tc>
        <w:tc>
          <w:tcPr>
            <w:tcW w:w="1137" w:type="dxa"/>
            <w:gridSpan w:val="2"/>
            <w:vAlign w:val="center"/>
          </w:tcPr>
          <w:p w:rsidR="004260D7" w:rsidRPr="00F04B8D" w:rsidRDefault="004260D7" w:rsidP="00467491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4260D7" w:rsidRPr="00F04B8D" w:rsidRDefault="004260D7" w:rsidP="00467491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10</w:t>
            </w:r>
          </w:p>
        </w:tc>
        <w:tc>
          <w:tcPr>
            <w:tcW w:w="995" w:type="dxa"/>
            <w:gridSpan w:val="2"/>
            <w:vAlign w:val="center"/>
          </w:tcPr>
          <w:p w:rsidR="004260D7" w:rsidRPr="00F04B8D" w:rsidRDefault="004260D7" w:rsidP="00467491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11</w:t>
            </w:r>
          </w:p>
        </w:tc>
        <w:tc>
          <w:tcPr>
            <w:tcW w:w="711" w:type="dxa"/>
            <w:gridSpan w:val="2"/>
            <w:vAlign w:val="center"/>
          </w:tcPr>
          <w:p w:rsidR="004260D7" w:rsidRPr="00F04B8D" w:rsidRDefault="004260D7" w:rsidP="00467491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12</w:t>
            </w:r>
          </w:p>
        </w:tc>
        <w:tc>
          <w:tcPr>
            <w:tcW w:w="1006" w:type="dxa"/>
            <w:gridSpan w:val="2"/>
            <w:vAlign w:val="center"/>
          </w:tcPr>
          <w:p w:rsidR="004260D7" w:rsidRPr="00F04B8D" w:rsidRDefault="004260D7" w:rsidP="00467491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4260D7" w:rsidRPr="00F04B8D" w:rsidRDefault="004260D7" w:rsidP="00467491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14</w:t>
            </w:r>
          </w:p>
        </w:tc>
      </w:tr>
      <w:tr w:rsidR="004260D7" w:rsidRPr="00F04B8D" w:rsidTr="00467491">
        <w:trPr>
          <w:trHeight w:val="2104"/>
        </w:trPr>
        <w:tc>
          <w:tcPr>
            <w:tcW w:w="1417" w:type="dxa"/>
          </w:tcPr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Количество посещений театрально-концертных мероприятий</w:t>
            </w:r>
          </w:p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(Показатель заполняется  только театрами и концертными организациями),</w:t>
            </w:r>
          </w:p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(человек)</w:t>
            </w:r>
          </w:p>
        </w:tc>
        <w:tc>
          <w:tcPr>
            <w:tcW w:w="1267" w:type="dxa"/>
          </w:tcPr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Количество</w:t>
            </w:r>
          </w:p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 xml:space="preserve">Библиографических записей в электронных каталогах государственных библиотек Волгоградской области, в том числе включенных в сводный электронный каталог библиотек Российской Федерации (кроме библиотек находящихся в составе культурно-досуговых учреждений), </w:t>
            </w:r>
          </w:p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(тыс. записей)</w:t>
            </w:r>
          </w:p>
        </w:tc>
        <w:tc>
          <w:tcPr>
            <w:tcW w:w="1550" w:type="dxa"/>
            <w:gridSpan w:val="2"/>
          </w:tcPr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 xml:space="preserve">Количество объектов культурного </w:t>
            </w:r>
          </w:p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наследия в Волгоградской области,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наследия, (ед.)/</w:t>
            </w:r>
          </w:p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Общее количество объектов культурного наследия, (ед.)</w:t>
            </w:r>
          </w:p>
        </w:tc>
        <w:tc>
          <w:tcPr>
            <w:tcW w:w="1134" w:type="dxa"/>
            <w:gridSpan w:val="2"/>
          </w:tcPr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Количество представленных (во всех формах) зрителю музейных предметов, (ед.)/</w:t>
            </w:r>
          </w:p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Общее количество музейных предметов</w:t>
            </w:r>
          </w:p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Основного фонда, (ед.)</w:t>
            </w:r>
          </w:p>
        </w:tc>
        <w:tc>
          <w:tcPr>
            <w:tcW w:w="1134" w:type="dxa"/>
            <w:gridSpan w:val="2"/>
          </w:tcPr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Посещаемость</w:t>
            </w:r>
          </w:p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музейных</w:t>
            </w:r>
          </w:p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учреждений, (человек)</w:t>
            </w:r>
          </w:p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Численность участников культурно-досуговых мероприятий,</w:t>
            </w:r>
          </w:p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(человек)</w:t>
            </w:r>
          </w:p>
        </w:tc>
        <w:tc>
          <w:tcPr>
            <w:tcW w:w="1136" w:type="dxa"/>
            <w:gridSpan w:val="2"/>
          </w:tcPr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Уровень удовлетворенности граждан Волгоградской области качеством предоставления государственных и муниципальных услуг в сфере культуры, (%)</w:t>
            </w:r>
          </w:p>
        </w:tc>
        <w:tc>
          <w:tcPr>
            <w:tcW w:w="1420" w:type="dxa"/>
            <w:gridSpan w:val="2"/>
          </w:tcPr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Количество объектов культурного наследия, находящихся в удовлетворительном состоянии, (ед.) /</w:t>
            </w:r>
          </w:p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Общее количество объектов культурного наследия федерального, регионального и местного (муниципального) значения, (ед.)</w:t>
            </w:r>
          </w:p>
        </w:tc>
        <w:tc>
          <w:tcPr>
            <w:tcW w:w="1137" w:type="dxa"/>
            <w:gridSpan w:val="2"/>
          </w:tcPr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Количество публичных библиотек, подключенных к сети Интернет, (ед.)/ Общее количество библиотек Волгоградской области, (ед.) (кроме библиотек находящихся в составе культурно-досуговых учреждений)</w:t>
            </w:r>
          </w:p>
        </w:tc>
        <w:tc>
          <w:tcPr>
            <w:tcW w:w="992" w:type="dxa"/>
            <w:gridSpan w:val="2"/>
          </w:tcPr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Количество музеев, имеющих сайт в сети Интернет, (ед.)/</w:t>
            </w:r>
          </w:p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Общее количество музеев Волгоградской области (количество музеев)</w:t>
            </w:r>
          </w:p>
        </w:tc>
        <w:tc>
          <w:tcPr>
            <w:tcW w:w="995" w:type="dxa"/>
            <w:gridSpan w:val="2"/>
          </w:tcPr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Количество выставочных проектов, осуществляемых в Волгоградской области, (ед.)</w:t>
            </w:r>
          </w:p>
        </w:tc>
        <w:tc>
          <w:tcPr>
            <w:tcW w:w="711" w:type="dxa"/>
            <w:gridSpan w:val="2"/>
          </w:tcPr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Общее</w:t>
            </w:r>
          </w:p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количество виртуальных музеев , созданных в Волгоградской области, (ед.)</w:t>
            </w:r>
          </w:p>
        </w:tc>
        <w:tc>
          <w:tcPr>
            <w:tcW w:w="1006" w:type="dxa"/>
            <w:gridSpan w:val="2"/>
          </w:tcPr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Объем доходов от оказания платных услуг</w:t>
            </w:r>
          </w:p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 xml:space="preserve">по основному виду деятельности, </w:t>
            </w:r>
          </w:p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(тыс. руб.)</w:t>
            </w:r>
          </w:p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Факт за предыдущий год/</w:t>
            </w:r>
          </w:p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факт за отчетный квартал (нарастающим итогом)</w:t>
            </w:r>
          </w:p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Количество предоставляемых учреждениями культуры дополнительных услуг, (ед.)</w:t>
            </w:r>
          </w:p>
          <w:p w:rsidR="004260D7" w:rsidRPr="0053009E" w:rsidRDefault="004260D7" w:rsidP="0046749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факт за 2012г/ факт за отчетный квартал (нарастающим итогом)</w:t>
            </w:r>
          </w:p>
        </w:tc>
      </w:tr>
      <w:tr w:rsidR="004260D7" w:rsidRPr="00F04B8D" w:rsidTr="004260D7">
        <w:trPr>
          <w:trHeight w:val="446"/>
        </w:trPr>
        <w:tc>
          <w:tcPr>
            <w:tcW w:w="1417" w:type="dxa"/>
            <w:vAlign w:val="center"/>
          </w:tcPr>
          <w:p w:rsidR="004260D7" w:rsidRPr="00F04B8D" w:rsidRDefault="004260D7" w:rsidP="0046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4260D7" w:rsidRPr="00F04B8D" w:rsidRDefault="004260D7" w:rsidP="0046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4260D7" w:rsidRPr="00F04B8D" w:rsidRDefault="004260D7" w:rsidP="0046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4260D7" w:rsidRPr="00F04B8D" w:rsidRDefault="004260D7" w:rsidP="0046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60D7" w:rsidRPr="00F04B8D" w:rsidRDefault="004260D7" w:rsidP="0046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260D7" w:rsidRPr="00F04B8D" w:rsidRDefault="008D2227" w:rsidP="0046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1139" w:type="dxa"/>
            <w:gridSpan w:val="2"/>
            <w:vAlign w:val="center"/>
          </w:tcPr>
          <w:p w:rsidR="004260D7" w:rsidRPr="00F04B8D" w:rsidRDefault="00B04B91" w:rsidP="0046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4260D7" w:rsidRPr="00F04B8D" w:rsidRDefault="004260D7" w:rsidP="0046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4260D7" w:rsidRPr="00F04B8D" w:rsidRDefault="004260D7" w:rsidP="0046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4260D7" w:rsidRPr="00F04B8D" w:rsidRDefault="004260D7" w:rsidP="0046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260D7" w:rsidRPr="00F04B8D" w:rsidRDefault="004260D7" w:rsidP="0046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260D7" w:rsidRPr="00F04B8D" w:rsidRDefault="004260D7" w:rsidP="00467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4260D7" w:rsidRPr="00F04B8D" w:rsidRDefault="00B04B91" w:rsidP="0046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993" w:type="dxa"/>
            <w:vAlign w:val="center"/>
          </w:tcPr>
          <w:p w:rsidR="004260D7" w:rsidRPr="00F04B8D" w:rsidRDefault="00B04B91" w:rsidP="00467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</w:tbl>
    <w:p w:rsidR="004260D7" w:rsidRDefault="004260D7" w:rsidP="004260D7"/>
    <w:p w:rsidR="004260D7" w:rsidRDefault="004260D7" w:rsidP="004260D7">
      <w:pPr>
        <w:rPr>
          <w:sz w:val="24"/>
        </w:rPr>
      </w:pPr>
    </w:p>
    <w:p w:rsidR="004260D7" w:rsidRDefault="00B04B91" w:rsidP="004260D7">
      <w:r>
        <w:rPr>
          <w:sz w:val="24"/>
        </w:rPr>
        <w:t>Директор МКУ «МКСКР»</w:t>
      </w:r>
      <w:r w:rsidR="004260D7">
        <w:t>________________/</w:t>
      </w:r>
      <w:r w:rsidR="00D016F6">
        <w:rPr>
          <w:sz w:val="24"/>
          <w:u w:val="single"/>
        </w:rPr>
        <w:t>Т.А. Юрчук</w:t>
      </w:r>
      <w:r w:rsidR="004260D7">
        <w:t>/</w:t>
      </w:r>
    </w:p>
    <w:p w:rsidR="004260D7" w:rsidRPr="001909D0" w:rsidRDefault="004260D7" w:rsidP="004260D7">
      <w:pPr>
        <w:rPr>
          <w:sz w:val="20"/>
          <w:szCs w:val="20"/>
        </w:rPr>
      </w:pPr>
      <w:r w:rsidRPr="001909D0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</w:t>
      </w:r>
      <w:r w:rsidRPr="001909D0">
        <w:rPr>
          <w:sz w:val="20"/>
          <w:szCs w:val="20"/>
        </w:rPr>
        <w:t xml:space="preserve">   </w:t>
      </w:r>
      <w:r w:rsidR="00B04B91">
        <w:rPr>
          <w:sz w:val="20"/>
          <w:szCs w:val="20"/>
        </w:rPr>
        <w:t xml:space="preserve">                      </w:t>
      </w:r>
      <w:r w:rsidRPr="001909D0">
        <w:rPr>
          <w:sz w:val="20"/>
          <w:szCs w:val="20"/>
        </w:rPr>
        <w:t xml:space="preserve"> (подпись)    </w:t>
      </w:r>
      <w:r>
        <w:rPr>
          <w:sz w:val="20"/>
          <w:szCs w:val="20"/>
        </w:rPr>
        <w:t xml:space="preserve">            (расшифровка</w:t>
      </w:r>
      <w:r w:rsidRPr="001909D0">
        <w:rPr>
          <w:sz w:val="20"/>
          <w:szCs w:val="20"/>
        </w:rPr>
        <w:t>)</w:t>
      </w:r>
    </w:p>
    <w:p w:rsidR="004260D7" w:rsidRDefault="004260D7" w:rsidP="004260D7"/>
    <w:p w:rsidR="004260D7" w:rsidRDefault="004260D7" w:rsidP="004260D7">
      <w:pPr>
        <w:rPr>
          <w:sz w:val="20"/>
          <w:szCs w:val="20"/>
        </w:rPr>
      </w:pPr>
    </w:p>
    <w:p w:rsidR="004260D7" w:rsidRPr="001909D0" w:rsidRDefault="004260D7" w:rsidP="004260D7">
      <w:pPr>
        <w:rPr>
          <w:sz w:val="20"/>
          <w:szCs w:val="20"/>
        </w:rPr>
      </w:pPr>
      <w:r w:rsidRPr="001909D0">
        <w:rPr>
          <w:sz w:val="24"/>
        </w:rPr>
        <w:t>телефон исполнителя:</w:t>
      </w:r>
      <w:r>
        <w:rPr>
          <w:sz w:val="24"/>
        </w:rPr>
        <w:t xml:space="preserve">      </w:t>
      </w:r>
      <w:r w:rsidR="00B04B91">
        <w:rPr>
          <w:sz w:val="24"/>
        </w:rPr>
        <w:t>97-1-97</w:t>
      </w:r>
      <w:r>
        <w:rPr>
          <w:sz w:val="24"/>
        </w:rPr>
        <w:t xml:space="preserve">       </w:t>
      </w:r>
      <w:r>
        <w:rPr>
          <w:sz w:val="20"/>
          <w:szCs w:val="20"/>
        </w:rPr>
        <w:t xml:space="preserve"> </w:t>
      </w:r>
    </w:p>
    <w:p w:rsidR="004260D7" w:rsidRDefault="004260D7" w:rsidP="004260D7"/>
    <w:p w:rsidR="001A604B" w:rsidRDefault="001A604B"/>
    <w:p w:rsidR="008D2227" w:rsidRDefault="008D2227" w:rsidP="002D1955">
      <w:pPr>
        <w:jc w:val="center"/>
        <w:rPr>
          <w:b/>
        </w:rPr>
      </w:pPr>
    </w:p>
    <w:p w:rsidR="008D2227" w:rsidRDefault="008D2227" w:rsidP="002D1955">
      <w:pPr>
        <w:jc w:val="center"/>
        <w:rPr>
          <w:b/>
        </w:rPr>
      </w:pPr>
    </w:p>
    <w:p w:rsidR="008D2227" w:rsidRDefault="008D2227" w:rsidP="002D1955">
      <w:pPr>
        <w:jc w:val="center"/>
        <w:rPr>
          <w:b/>
        </w:rPr>
      </w:pPr>
    </w:p>
    <w:p w:rsidR="002D1955" w:rsidRPr="002D1955" w:rsidRDefault="002D1955" w:rsidP="002D1955">
      <w:pPr>
        <w:jc w:val="center"/>
        <w:rPr>
          <w:rFonts w:eastAsia="Calibri"/>
          <w:b/>
          <w:szCs w:val="22"/>
          <w:lang w:eastAsia="en-US"/>
        </w:rPr>
      </w:pPr>
      <w:r w:rsidRPr="00E4417B">
        <w:rPr>
          <w:b/>
        </w:rPr>
        <w:t>Анализ исполнения «дорожной карты» по состоянию на «</w:t>
      </w:r>
      <w:r>
        <w:rPr>
          <w:b/>
        </w:rPr>
        <w:t>1</w:t>
      </w:r>
      <w:r w:rsidRPr="00E4417B">
        <w:rPr>
          <w:b/>
        </w:rPr>
        <w:t xml:space="preserve">» </w:t>
      </w:r>
      <w:r w:rsidR="00D016F6">
        <w:rPr>
          <w:b/>
        </w:rPr>
        <w:t>января</w:t>
      </w:r>
      <w:r w:rsidR="00A76652">
        <w:rPr>
          <w:b/>
        </w:rPr>
        <w:t xml:space="preserve"> 2020</w:t>
      </w:r>
      <w:bookmarkStart w:id="0" w:name="_GoBack"/>
      <w:bookmarkEnd w:id="0"/>
      <w:r w:rsidRPr="00E4417B">
        <w:rPr>
          <w:b/>
        </w:rPr>
        <w:t xml:space="preserve"> г.</w:t>
      </w:r>
      <w:r>
        <w:rPr>
          <w:b/>
        </w:rPr>
        <w:t xml:space="preserve"> </w:t>
      </w:r>
      <w:r w:rsidR="008D2227">
        <w:rPr>
          <w:rFonts w:eastAsia="Calibri"/>
          <w:b/>
          <w:szCs w:val="22"/>
          <w:lang w:eastAsia="en-US"/>
        </w:rPr>
        <w:t>(</w:t>
      </w:r>
      <w:proofErr w:type="gramStart"/>
      <w:r w:rsidR="008D2227">
        <w:rPr>
          <w:rFonts w:eastAsia="Calibri"/>
          <w:b/>
          <w:szCs w:val="22"/>
          <w:lang w:eastAsia="en-US"/>
        </w:rPr>
        <w:t>годовая</w:t>
      </w:r>
      <w:proofErr w:type="gramEnd"/>
      <w:r w:rsidRPr="002D1955">
        <w:rPr>
          <w:rFonts w:eastAsia="Calibri"/>
          <w:b/>
          <w:szCs w:val="22"/>
          <w:lang w:eastAsia="en-US"/>
        </w:rPr>
        <w:t>)</w:t>
      </w:r>
    </w:p>
    <w:p w:rsidR="002D1955" w:rsidRPr="002D1955" w:rsidRDefault="002D1955" w:rsidP="002D1955">
      <w:pPr>
        <w:jc w:val="center"/>
        <w:rPr>
          <w:b/>
        </w:rPr>
      </w:pPr>
    </w:p>
    <w:p w:rsidR="002D1955" w:rsidRDefault="002D1955" w:rsidP="002D1955">
      <w:pPr>
        <w:jc w:val="center"/>
        <w:rPr>
          <w:b/>
        </w:rPr>
      </w:pPr>
    </w:p>
    <w:p w:rsidR="002D1955" w:rsidRDefault="002D1955" w:rsidP="002D1955">
      <w:pPr>
        <w:jc w:val="center"/>
        <w:rPr>
          <w:sz w:val="20"/>
          <w:szCs w:val="20"/>
        </w:rPr>
      </w:pPr>
      <w:r>
        <w:rPr>
          <w:b/>
        </w:rPr>
        <w:t>Муниципальное казенное учреждение «Молодёжный культурно-спортивный комплекс Россошинский»</w:t>
      </w:r>
    </w:p>
    <w:p w:rsidR="002D1955" w:rsidRPr="00F04B8D" w:rsidRDefault="002D1955" w:rsidP="002D1955">
      <w:pPr>
        <w:jc w:val="center"/>
        <w:rPr>
          <w:sz w:val="20"/>
          <w:szCs w:val="20"/>
        </w:rPr>
      </w:pPr>
    </w:p>
    <w:tbl>
      <w:tblPr>
        <w:tblStyle w:val="a3"/>
        <w:tblW w:w="158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7"/>
        <w:gridCol w:w="1267"/>
        <w:gridCol w:w="12"/>
        <w:gridCol w:w="1538"/>
        <w:gridCol w:w="14"/>
        <w:gridCol w:w="1120"/>
        <w:gridCol w:w="19"/>
        <w:gridCol w:w="1115"/>
        <w:gridCol w:w="19"/>
        <w:gridCol w:w="956"/>
        <w:gridCol w:w="18"/>
        <w:gridCol w:w="18"/>
        <w:gridCol w:w="1118"/>
        <w:gridCol w:w="21"/>
        <w:gridCol w:w="1399"/>
        <w:gridCol w:w="19"/>
        <w:gridCol w:w="1118"/>
        <w:gridCol w:w="11"/>
        <w:gridCol w:w="981"/>
        <w:gridCol w:w="16"/>
        <w:gridCol w:w="979"/>
        <w:gridCol w:w="13"/>
        <w:gridCol w:w="698"/>
        <w:gridCol w:w="11"/>
        <w:gridCol w:w="995"/>
        <w:gridCol w:w="993"/>
      </w:tblGrid>
      <w:tr w:rsidR="002D1955" w:rsidRPr="00F04B8D" w:rsidTr="00E24D87">
        <w:trPr>
          <w:trHeight w:val="137"/>
        </w:trPr>
        <w:tc>
          <w:tcPr>
            <w:tcW w:w="15885" w:type="dxa"/>
            <w:gridSpan w:val="26"/>
          </w:tcPr>
          <w:p w:rsidR="002D1955" w:rsidRPr="00F04B8D" w:rsidRDefault="002D1955" w:rsidP="00E24D87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Наименование показателей (факт на отчетную дату нарастающим итогом)</w:t>
            </w:r>
          </w:p>
        </w:tc>
      </w:tr>
      <w:tr w:rsidR="002D1955" w:rsidRPr="00F04B8D" w:rsidTr="00E24D87">
        <w:trPr>
          <w:trHeight w:val="279"/>
        </w:trPr>
        <w:tc>
          <w:tcPr>
            <w:tcW w:w="1417" w:type="dxa"/>
            <w:vAlign w:val="center"/>
          </w:tcPr>
          <w:p w:rsidR="002D1955" w:rsidRPr="00F04B8D" w:rsidRDefault="002D1955" w:rsidP="00E24D87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1</w:t>
            </w:r>
          </w:p>
        </w:tc>
        <w:tc>
          <w:tcPr>
            <w:tcW w:w="1267" w:type="dxa"/>
            <w:vAlign w:val="center"/>
          </w:tcPr>
          <w:p w:rsidR="002D1955" w:rsidRPr="00F04B8D" w:rsidRDefault="002D1955" w:rsidP="00E24D87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gridSpan w:val="2"/>
            <w:vAlign w:val="center"/>
          </w:tcPr>
          <w:p w:rsidR="002D1955" w:rsidRPr="00F04B8D" w:rsidRDefault="002D1955" w:rsidP="00E24D87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  <w:gridSpan w:val="3"/>
            <w:vAlign w:val="center"/>
          </w:tcPr>
          <w:p w:rsidR="002D1955" w:rsidRPr="00F04B8D" w:rsidRDefault="002D1955" w:rsidP="00E24D87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4</w:t>
            </w:r>
          </w:p>
        </w:tc>
        <w:tc>
          <w:tcPr>
            <w:tcW w:w="1115" w:type="dxa"/>
            <w:vAlign w:val="center"/>
          </w:tcPr>
          <w:p w:rsidR="002D1955" w:rsidRPr="00F04B8D" w:rsidRDefault="002D1955" w:rsidP="00E24D87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gridSpan w:val="2"/>
            <w:vAlign w:val="center"/>
          </w:tcPr>
          <w:p w:rsidR="002D1955" w:rsidRPr="00F04B8D" w:rsidRDefault="002D1955" w:rsidP="00E24D87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6</w:t>
            </w:r>
          </w:p>
        </w:tc>
        <w:tc>
          <w:tcPr>
            <w:tcW w:w="1154" w:type="dxa"/>
            <w:gridSpan w:val="3"/>
            <w:vAlign w:val="center"/>
          </w:tcPr>
          <w:p w:rsidR="002D1955" w:rsidRPr="00F04B8D" w:rsidRDefault="002D1955" w:rsidP="00E24D87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gridSpan w:val="2"/>
            <w:vAlign w:val="center"/>
          </w:tcPr>
          <w:p w:rsidR="002D1955" w:rsidRPr="00F04B8D" w:rsidRDefault="002D1955" w:rsidP="00E24D87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8</w:t>
            </w:r>
          </w:p>
        </w:tc>
        <w:tc>
          <w:tcPr>
            <w:tcW w:w="1137" w:type="dxa"/>
            <w:gridSpan w:val="2"/>
            <w:vAlign w:val="center"/>
          </w:tcPr>
          <w:p w:rsidR="002D1955" w:rsidRPr="00F04B8D" w:rsidRDefault="002D1955" w:rsidP="00E24D87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2D1955" w:rsidRPr="00F04B8D" w:rsidRDefault="002D1955" w:rsidP="00E24D87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10</w:t>
            </w:r>
          </w:p>
        </w:tc>
        <w:tc>
          <w:tcPr>
            <w:tcW w:w="995" w:type="dxa"/>
            <w:gridSpan w:val="2"/>
            <w:vAlign w:val="center"/>
          </w:tcPr>
          <w:p w:rsidR="002D1955" w:rsidRPr="00F04B8D" w:rsidRDefault="002D1955" w:rsidP="00E24D87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11</w:t>
            </w:r>
          </w:p>
        </w:tc>
        <w:tc>
          <w:tcPr>
            <w:tcW w:w="711" w:type="dxa"/>
            <w:gridSpan w:val="2"/>
            <w:vAlign w:val="center"/>
          </w:tcPr>
          <w:p w:rsidR="002D1955" w:rsidRPr="00F04B8D" w:rsidRDefault="002D1955" w:rsidP="00E24D87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12</w:t>
            </w:r>
          </w:p>
        </w:tc>
        <w:tc>
          <w:tcPr>
            <w:tcW w:w="1006" w:type="dxa"/>
            <w:gridSpan w:val="2"/>
            <w:vAlign w:val="center"/>
          </w:tcPr>
          <w:p w:rsidR="002D1955" w:rsidRPr="00F04B8D" w:rsidRDefault="002D1955" w:rsidP="00E24D87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2D1955" w:rsidRPr="00F04B8D" w:rsidRDefault="002D1955" w:rsidP="00E24D87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F04B8D">
              <w:rPr>
                <w:sz w:val="20"/>
                <w:szCs w:val="20"/>
              </w:rPr>
              <w:t>14</w:t>
            </w:r>
          </w:p>
        </w:tc>
      </w:tr>
      <w:tr w:rsidR="002D1955" w:rsidRPr="00F04B8D" w:rsidTr="00E24D87">
        <w:trPr>
          <w:trHeight w:val="2104"/>
        </w:trPr>
        <w:tc>
          <w:tcPr>
            <w:tcW w:w="1417" w:type="dxa"/>
          </w:tcPr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Количество посещений театрально-концертных мероприятий</w:t>
            </w:r>
          </w:p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(Показатель заполняется  только театрами и концертными организациями),</w:t>
            </w:r>
          </w:p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(человек)</w:t>
            </w:r>
          </w:p>
        </w:tc>
        <w:tc>
          <w:tcPr>
            <w:tcW w:w="1267" w:type="dxa"/>
          </w:tcPr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Количество</w:t>
            </w:r>
          </w:p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 xml:space="preserve">Библиографических записей в электронных каталогах государственных библиотек Волгоградской области, в том числе включенных в сводный электронный каталог библиотек Российской Федерации (кроме библиотек находящихся в составе культурно-досуговых учреждений), </w:t>
            </w:r>
          </w:p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(тыс. записей)</w:t>
            </w:r>
          </w:p>
        </w:tc>
        <w:tc>
          <w:tcPr>
            <w:tcW w:w="1550" w:type="dxa"/>
            <w:gridSpan w:val="2"/>
          </w:tcPr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 xml:space="preserve">Количество объектов </w:t>
            </w:r>
            <w:proofErr w:type="gramStart"/>
            <w:r w:rsidRPr="0053009E">
              <w:rPr>
                <w:sz w:val="16"/>
                <w:szCs w:val="16"/>
              </w:rPr>
              <w:t>культурного</w:t>
            </w:r>
            <w:proofErr w:type="gramEnd"/>
            <w:r w:rsidRPr="0053009E">
              <w:rPr>
                <w:sz w:val="16"/>
                <w:szCs w:val="16"/>
              </w:rPr>
              <w:t xml:space="preserve"> </w:t>
            </w:r>
          </w:p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наследия в Волгоградской области,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наследия, (ед.)/</w:t>
            </w:r>
          </w:p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Общее количество объектов культурного наследия, (ед.)</w:t>
            </w:r>
          </w:p>
        </w:tc>
        <w:tc>
          <w:tcPr>
            <w:tcW w:w="1134" w:type="dxa"/>
            <w:gridSpan w:val="2"/>
          </w:tcPr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Количество представленных (во всех формах) зрителю музейных предметов, (ед.)/</w:t>
            </w:r>
          </w:p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Общее количество музейных предметов</w:t>
            </w:r>
          </w:p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Основного фонда, (ед.)</w:t>
            </w:r>
          </w:p>
        </w:tc>
        <w:tc>
          <w:tcPr>
            <w:tcW w:w="1134" w:type="dxa"/>
            <w:gridSpan w:val="2"/>
          </w:tcPr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Посещаемость</w:t>
            </w:r>
          </w:p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музейных</w:t>
            </w:r>
          </w:p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учреждений, (человек)</w:t>
            </w:r>
          </w:p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Численность участников культурно-досуговых мероприятий,</w:t>
            </w:r>
          </w:p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(человек)</w:t>
            </w:r>
          </w:p>
        </w:tc>
        <w:tc>
          <w:tcPr>
            <w:tcW w:w="1136" w:type="dxa"/>
            <w:gridSpan w:val="2"/>
          </w:tcPr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Уровень удовлетворенности граждан Волгоградской области качеством предоставления государственных и муниципальных услуг в сфере культуры</w:t>
            </w:r>
            <w:proofErr w:type="gramStart"/>
            <w:r w:rsidRPr="0053009E">
              <w:rPr>
                <w:sz w:val="16"/>
                <w:szCs w:val="16"/>
              </w:rPr>
              <w:t>, (%)</w:t>
            </w:r>
            <w:proofErr w:type="gramEnd"/>
          </w:p>
        </w:tc>
        <w:tc>
          <w:tcPr>
            <w:tcW w:w="1420" w:type="dxa"/>
            <w:gridSpan w:val="2"/>
          </w:tcPr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Количество объектов культурного наследия, находящихся в удовлетворительном состоянии, (ед.) /</w:t>
            </w:r>
          </w:p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Общее количество объектов культурного наследия федерального, регионального и местного (муниципального) значения, (ед.)</w:t>
            </w:r>
          </w:p>
        </w:tc>
        <w:tc>
          <w:tcPr>
            <w:tcW w:w="1137" w:type="dxa"/>
            <w:gridSpan w:val="2"/>
          </w:tcPr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Количество публичных библиотек, подключенных к сети Интернет, (ед.)/ Общее количество библиотек Волгоградской области, (ед.) (кроме библиотек находящихся в составе культурно-досуговых учреждений)</w:t>
            </w:r>
          </w:p>
        </w:tc>
        <w:tc>
          <w:tcPr>
            <w:tcW w:w="992" w:type="dxa"/>
            <w:gridSpan w:val="2"/>
          </w:tcPr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Количество музеев, имеющих сайт в сети Интернет, (ед.)/</w:t>
            </w:r>
          </w:p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Общее количество музеев Волгоградской области (количество музеев)</w:t>
            </w:r>
          </w:p>
        </w:tc>
        <w:tc>
          <w:tcPr>
            <w:tcW w:w="995" w:type="dxa"/>
            <w:gridSpan w:val="2"/>
          </w:tcPr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Количество выставочных проектов, осуществляемых в Волгоградской области, (ед.)</w:t>
            </w:r>
          </w:p>
        </w:tc>
        <w:tc>
          <w:tcPr>
            <w:tcW w:w="711" w:type="dxa"/>
            <w:gridSpan w:val="2"/>
          </w:tcPr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Общее</w:t>
            </w:r>
          </w:p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количество виртуальных музеев</w:t>
            </w:r>
            <w:proofErr w:type="gramStart"/>
            <w:r w:rsidRPr="0053009E">
              <w:rPr>
                <w:sz w:val="16"/>
                <w:szCs w:val="16"/>
              </w:rPr>
              <w:t xml:space="preserve"> ,</w:t>
            </w:r>
            <w:proofErr w:type="gramEnd"/>
            <w:r w:rsidRPr="0053009E">
              <w:rPr>
                <w:sz w:val="16"/>
                <w:szCs w:val="16"/>
              </w:rPr>
              <w:t xml:space="preserve"> созданных в Волгоградской области, (ед.)</w:t>
            </w:r>
          </w:p>
        </w:tc>
        <w:tc>
          <w:tcPr>
            <w:tcW w:w="1006" w:type="dxa"/>
            <w:gridSpan w:val="2"/>
          </w:tcPr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Объем доходов от оказания платных услуг</w:t>
            </w:r>
          </w:p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 xml:space="preserve">по основному виду деятельности, </w:t>
            </w:r>
          </w:p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(тыс. руб.)</w:t>
            </w:r>
          </w:p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Факт за предыдущий год/</w:t>
            </w:r>
          </w:p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факт за отчетный квартал (нарастающим итогом)</w:t>
            </w:r>
          </w:p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Количество предоставляемых учреждениями культуры дополнительных услуг, (ед.)</w:t>
            </w:r>
          </w:p>
          <w:p w:rsidR="002D1955" w:rsidRPr="0053009E" w:rsidRDefault="002D1955" w:rsidP="00E24D87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53009E">
              <w:rPr>
                <w:sz w:val="16"/>
                <w:szCs w:val="16"/>
              </w:rPr>
              <w:t>факт за 2012г/ факт за отчетный квартал (нарастающим итогом)</w:t>
            </w:r>
          </w:p>
        </w:tc>
      </w:tr>
      <w:tr w:rsidR="002D1955" w:rsidRPr="00F04B8D" w:rsidTr="00E24D87">
        <w:trPr>
          <w:trHeight w:val="446"/>
        </w:trPr>
        <w:tc>
          <w:tcPr>
            <w:tcW w:w="1417" w:type="dxa"/>
            <w:vAlign w:val="center"/>
          </w:tcPr>
          <w:p w:rsidR="002D1955" w:rsidRPr="00F04B8D" w:rsidRDefault="002D1955" w:rsidP="00E24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2D1955" w:rsidRPr="00F04B8D" w:rsidRDefault="002D1955" w:rsidP="00E24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2D1955" w:rsidRPr="00F04B8D" w:rsidRDefault="002D1955" w:rsidP="00E24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2D1955" w:rsidRPr="00F04B8D" w:rsidRDefault="002D1955" w:rsidP="00E24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1955" w:rsidRPr="00F04B8D" w:rsidRDefault="002D1955" w:rsidP="00E24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D1955" w:rsidRPr="00F04B8D" w:rsidRDefault="008D2227" w:rsidP="00E24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2789</w:t>
            </w:r>
          </w:p>
        </w:tc>
        <w:tc>
          <w:tcPr>
            <w:tcW w:w="1139" w:type="dxa"/>
            <w:gridSpan w:val="2"/>
            <w:vAlign w:val="center"/>
          </w:tcPr>
          <w:p w:rsidR="002D1955" w:rsidRPr="00F04B8D" w:rsidRDefault="002D1955" w:rsidP="00E24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2D1955" w:rsidRPr="00F04B8D" w:rsidRDefault="002D1955" w:rsidP="00E24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2D1955" w:rsidRPr="00F04B8D" w:rsidRDefault="002D1955" w:rsidP="00E24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2D1955" w:rsidRPr="00F04B8D" w:rsidRDefault="002D1955" w:rsidP="00E24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D1955" w:rsidRPr="00F04B8D" w:rsidRDefault="002D1955" w:rsidP="00E24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1955" w:rsidRPr="00F04B8D" w:rsidRDefault="002D1955" w:rsidP="00E24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2D1955" w:rsidRPr="00F04B8D" w:rsidRDefault="002D1955" w:rsidP="00E24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993" w:type="dxa"/>
            <w:vAlign w:val="center"/>
          </w:tcPr>
          <w:p w:rsidR="002D1955" w:rsidRPr="00F04B8D" w:rsidRDefault="002D1955" w:rsidP="00E24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</w:tbl>
    <w:p w:rsidR="002D1955" w:rsidRDefault="002D1955" w:rsidP="002D1955"/>
    <w:p w:rsidR="002D1955" w:rsidRDefault="002D1955" w:rsidP="002D1955">
      <w:pPr>
        <w:rPr>
          <w:sz w:val="24"/>
        </w:rPr>
      </w:pPr>
    </w:p>
    <w:p w:rsidR="002D1955" w:rsidRDefault="002D1955" w:rsidP="002D1955">
      <w:r>
        <w:rPr>
          <w:sz w:val="24"/>
        </w:rPr>
        <w:t>Директор МКУ «МКСКР»</w:t>
      </w:r>
      <w:r>
        <w:t>________________/</w:t>
      </w:r>
      <w:r w:rsidR="00D016F6">
        <w:rPr>
          <w:sz w:val="24"/>
          <w:u w:val="single"/>
        </w:rPr>
        <w:t>Т.А. Юрчук</w:t>
      </w:r>
      <w:r>
        <w:t>/</w:t>
      </w:r>
    </w:p>
    <w:p w:rsidR="002D1955" w:rsidRPr="001909D0" w:rsidRDefault="002D1955" w:rsidP="002D1955">
      <w:pPr>
        <w:rPr>
          <w:sz w:val="20"/>
          <w:szCs w:val="20"/>
        </w:rPr>
      </w:pPr>
      <w:r w:rsidRPr="001909D0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</w:t>
      </w:r>
      <w:r w:rsidRPr="001909D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</w:t>
      </w:r>
      <w:r w:rsidRPr="001909D0">
        <w:rPr>
          <w:sz w:val="20"/>
          <w:szCs w:val="20"/>
        </w:rPr>
        <w:t xml:space="preserve"> (подпись)    </w:t>
      </w:r>
      <w:r>
        <w:rPr>
          <w:sz w:val="20"/>
          <w:szCs w:val="20"/>
        </w:rPr>
        <w:t xml:space="preserve">            (расшифровка</w:t>
      </w:r>
      <w:r w:rsidRPr="001909D0">
        <w:rPr>
          <w:sz w:val="20"/>
          <w:szCs w:val="20"/>
        </w:rPr>
        <w:t>)</w:t>
      </w:r>
    </w:p>
    <w:p w:rsidR="002D1955" w:rsidRDefault="002D1955" w:rsidP="002D1955"/>
    <w:p w:rsidR="002D1955" w:rsidRPr="001909D0" w:rsidRDefault="002D1955" w:rsidP="002D1955">
      <w:pPr>
        <w:rPr>
          <w:sz w:val="20"/>
          <w:szCs w:val="20"/>
        </w:rPr>
      </w:pPr>
      <w:r w:rsidRPr="001909D0">
        <w:rPr>
          <w:sz w:val="24"/>
        </w:rPr>
        <w:t>телефон исполнителя:</w:t>
      </w:r>
      <w:r>
        <w:rPr>
          <w:sz w:val="24"/>
        </w:rPr>
        <w:t xml:space="preserve">      97-1-97       </w:t>
      </w:r>
      <w:r>
        <w:rPr>
          <w:sz w:val="20"/>
          <w:szCs w:val="20"/>
        </w:rPr>
        <w:t xml:space="preserve"> </w:t>
      </w:r>
    </w:p>
    <w:p w:rsidR="002D1955" w:rsidRDefault="002D1955" w:rsidP="002D1955"/>
    <w:p w:rsidR="002D1955" w:rsidRDefault="002D1955" w:rsidP="002D1955"/>
    <w:p w:rsidR="002D1955" w:rsidRDefault="002D1955"/>
    <w:sectPr w:rsidR="002D1955" w:rsidSect="004260D7">
      <w:pgSz w:w="16838" w:h="11906" w:orient="landscape"/>
      <w:pgMar w:top="709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D7"/>
    <w:rsid w:val="00111491"/>
    <w:rsid w:val="001A604B"/>
    <w:rsid w:val="001B674D"/>
    <w:rsid w:val="002D1955"/>
    <w:rsid w:val="002E6E57"/>
    <w:rsid w:val="00424125"/>
    <w:rsid w:val="004260D7"/>
    <w:rsid w:val="004A76F3"/>
    <w:rsid w:val="007723E0"/>
    <w:rsid w:val="007B4FA5"/>
    <w:rsid w:val="008A3677"/>
    <w:rsid w:val="008D2227"/>
    <w:rsid w:val="00A76652"/>
    <w:rsid w:val="00B04B91"/>
    <w:rsid w:val="00D016F6"/>
    <w:rsid w:val="00F2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4D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4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60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0D7"/>
    <w:rPr>
      <w:rFonts w:ascii="Segoe U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41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4D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4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60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0D7"/>
    <w:rPr>
      <w:rFonts w:ascii="Segoe U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41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qwe</cp:lastModifiedBy>
  <cp:revision>20</cp:revision>
  <cp:lastPrinted>2019-09-29T16:43:00Z</cp:lastPrinted>
  <dcterms:created xsi:type="dcterms:W3CDTF">2017-12-07T10:14:00Z</dcterms:created>
  <dcterms:modified xsi:type="dcterms:W3CDTF">2019-12-24T15:21:00Z</dcterms:modified>
</cp:coreProperties>
</file>