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CA" w:rsidRPr="001F54FE" w:rsidRDefault="00C0585B" w:rsidP="00435837">
      <w:pPr>
        <w:pStyle w:val="4"/>
        <w:jc w:val="center"/>
        <w:rPr>
          <w:b/>
          <w:bCs/>
          <w:sz w:val="28"/>
          <w:szCs w:val="28"/>
        </w:rPr>
      </w:pPr>
      <w:bookmarkStart w:id="0" w:name="sub_508"/>
      <w:r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NewGerb" style="width:42pt;height:62.4pt;visibility:visible">
            <v:imagedata r:id="rId7" o:title=""/>
          </v:shape>
        </w:pict>
      </w:r>
    </w:p>
    <w:p w:rsidR="003A77CA" w:rsidRPr="001F54FE" w:rsidRDefault="003A77CA" w:rsidP="00435837">
      <w:pPr>
        <w:pStyle w:val="4"/>
        <w:jc w:val="center"/>
        <w:rPr>
          <w:b/>
          <w:bCs/>
          <w:sz w:val="28"/>
          <w:szCs w:val="28"/>
        </w:rPr>
      </w:pPr>
      <w:proofErr w:type="gramStart"/>
      <w:r w:rsidRPr="001F54FE">
        <w:rPr>
          <w:b/>
          <w:bCs/>
          <w:sz w:val="28"/>
          <w:szCs w:val="28"/>
        </w:rPr>
        <w:t>П</w:t>
      </w:r>
      <w:proofErr w:type="gramEnd"/>
      <w:r w:rsidRPr="001F54FE">
        <w:rPr>
          <w:b/>
          <w:bCs/>
          <w:sz w:val="28"/>
          <w:szCs w:val="28"/>
        </w:rPr>
        <w:t xml:space="preserve"> О С Т А Н О В Л Е Н И Е</w:t>
      </w:r>
    </w:p>
    <w:p w:rsidR="003A77CA" w:rsidRPr="001F54FE" w:rsidRDefault="003A77CA" w:rsidP="00435837">
      <w:pPr>
        <w:pStyle w:val="1"/>
        <w:rPr>
          <w:b/>
          <w:bCs/>
          <w:sz w:val="26"/>
          <w:szCs w:val="26"/>
        </w:rPr>
      </w:pPr>
      <w:r w:rsidRPr="001F54FE">
        <w:rPr>
          <w:b/>
          <w:bCs/>
          <w:sz w:val="26"/>
          <w:szCs w:val="26"/>
        </w:rPr>
        <w:t>АДМИНИСТРАЦИИ  УРЮПИНСКОГО  МУНИЦИПАЛЬНОГО  РАЙОНА</w:t>
      </w:r>
    </w:p>
    <w:p w:rsidR="003A77CA" w:rsidRPr="001F54FE" w:rsidRDefault="003A77CA" w:rsidP="00435837">
      <w:pPr>
        <w:pStyle w:val="1"/>
        <w:rPr>
          <w:b/>
          <w:bCs/>
        </w:rPr>
      </w:pPr>
      <w:r w:rsidRPr="001F54FE">
        <w:rPr>
          <w:b/>
          <w:bCs/>
        </w:rPr>
        <w:t>ВОЛГОГРАДСКОЙ  ОБЛАСТИ</w:t>
      </w:r>
    </w:p>
    <w:p w:rsidR="003A77CA" w:rsidRPr="001F54FE" w:rsidRDefault="00C0585B" w:rsidP="00435837">
      <w:pPr>
        <w:spacing w:after="0" w:line="240" w:lineRule="auto"/>
        <w:rPr>
          <w:sz w:val="26"/>
          <w:szCs w:val="26"/>
        </w:rPr>
      </w:pPr>
      <w:r>
        <w:rPr>
          <w:noProof/>
        </w:rPr>
        <w:pict>
          <v:line id="_x0000_s1026" style="position:absolute;z-index:1;mso-position-horizontal:center" from="0,6.15pt" to="482.4pt,6.15pt" strokeweight="4.5pt">
            <v:stroke linestyle="thickThin"/>
          </v:line>
        </w:pict>
      </w:r>
    </w:p>
    <w:tbl>
      <w:tblPr>
        <w:tblpPr w:leftFromText="180" w:rightFromText="180" w:vertAnchor="text" w:horzAnchor="margin" w:tblpX="108" w:tblpY="120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1"/>
        <w:gridCol w:w="1165"/>
      </w:tblGrid>
      <w:tr w:rsidR="003A77CA" w:rsidRPr="001F54FE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7CA" w:rsidRPr="001F54FE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1F54FE">
              <w:rPr>
                <w:sz w:val="26"/>
                <w:szCs w:val="26"/>
              </w:rPr>
              <w:t>от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7CA" w:rsidRPr="001F54FE" w:rsidRDefault="00237E92" w:rsidP="00237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февраля  </w:t>
            </w:r>
            <w:r w:rsidR="003A77CA" w:rsidRPr="001F54F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="003A77CA" w:rsidRPr="001F54FE">
              <w:rPr>
                <w:sz w:val="26"/>
                <w:szCs w:val="26"/>
              </w:rPr>
              <w:t>г.                       2017г.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  <w:r w:rsidRPr="001F54FE">
              <w:rPr>
                <w:sz w:val="26"/>
                <w:szCs w:val="26"/>
              </w:rPr>
              <w:t xml:space="preserve">№   </w:t>
            </w:r>
            <w:r w:rsidR="00237E92">
              <w:rPr>
                <w:sz w:val="26"/>
                <w:szCs w:val="26"/>
              </w:rPr>
              <w:t>67</w:t>
            </w: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  <w:r w:rsidRPr="001F54FE">
              <w:rPr>
                <w:sz w:val="26"/>
                <w:szCs w:val="26"/>
              </w:rPr>
              <w:t xml:space="preserve">     </w:t>
            </w: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  <w:r w:rsidRPr="001F54FE">
              <w:rPr>
                <w:sz w:val="26"/>
                <w:szCs w:val="26"/>
              </w:rPr>
              <w:t xml:space="preserve"> </w:t>
            </w: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  <w:p w:rsidR="003A77CA" w:rsidRPr="001F54FE" w:rsidRDefault="003A77CA" w:rsidP="00C806F9">
            <w:pPr>
              <w:jc w:val="both"/>
              <w:rPr>
                <w:sz w:val="26"/>
                <w:szCs w:val="26"/>
              </w:rPr>
            </w:pPr>
          </w:p>
        </w:tc>
      </w:tr>
    </w:tbl>
    <w:p w:rsidR="003A77CA" w:rsidRPr="001F54FE" w:rsidRDefault="003A77CA" w:rsidP="00435837">
      <w:pPr>
        <w:rPr>
          <w:sz w:val="26"/>
          <w:szCs w:val="26"/>
        </w:rPr>
      </w:pPr>
    </w:p>
    <w:p w:rsidR="003A77CA" w:rsidRPr="001F54FE" w:rsidRDefault="003A77CA" w:rsidP="00435837">
      <w:pPr>
        <w:pStyle w:val="2"/>
        <w:rPr>
          <w:sz w:val="26"/>
          <w:szCs w:val="26"/>
        </w:rPr>
      </w:pPr>
    </w:p>
    <w:p w:rsidR="003A77CA" w:rsidRPr="001F54FE" w:rsidRDefault="003A77CA" w:rsidP="00435837">
      <w:pPr>
        <w:pStyle w:val="2"/>
        <w:rPr>
          <w:sz w:val="26"/>
          <w:szCs w:val="26"/>
        </w:rPr>
      </w:pPr>
      <w:r w:rsidRPr="001F54FE">
        <w:rPr>
          <w:sz w:val="26"/>
          <w:szCs w:val="26"/>
        </w:rPr>
        <w:t xml:space="preserve">Об утверждении муниципальной программы «Сохранение и развитие культуры                        и искусства на территории Урюпинского муниципального района» </w:t>
      </w:r>
    </w:p>
    <w:p w:rsidR="003A77CA" w:rsidRPr="001F54FE" w:rsidRDefault="003A77CA" w:rsidP="00435837">
      <w:pPr>
        <w:pStyle w:val="2"/>
        <w:rPr>
          <w:sz w:val="26"/>
          <w:szCs w:val="26"/>
        </w:rPr>
      </w:pPr>
      <w:r w:rsidRPr="001F54FE">
        <w:rPr>
          <w:sz w:val="26"/>
          <w:szCs w:val="26"/>
        </w:rPr>
        <w:t xml:space="preserve">на 2021 - 2024 годы  </w:t>
      </w:r>
    </w:p>
    <w:p w:rsidR="003A77CA" w:rsidRDefault="003A77CA" w:rsidP="00A40A2E">
      <w:pPr>
        <w:pStyle w:val="2"/>
        <w:ind w:firstLine="567"/>
        <w:rPr>
          <w:sz w:val="20"/>
          <w:szCs w:val="20"/>
        </w:rPr>
      </w:pPr>
    </w:p>
    <w:p w:rsidR="00237E92" w:rsidRPr="001F54FE" w:rsidRDefault="00237E92" w:rsidP="00A40A2E">
      <w:pPr>
        <w:pStyle w:val="2"/>
        <w:ind w:firstLine="567"/>
        <w:rPr>
          <w:sz w:val="20"/>
          <w:szCs w:val="20"/>
        </w:rPr>
      </w:pPr>
    </w:p>
    <w:p w:rsidR="003A77CA" w:rsidRPr="001F54FE" w:rsidRDefault="003A77CA" w:rsidP="00A40A2E">
      <w:pPr>
        <w:pStyle w:val="2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 xml:space="preserve">Во исполнение Указа Президента Российской Федерации от 24 декабря 2014г. </w:t>
      </w:r>
      <w:r w:rsidR="00237E92">
        <w:rPr>
          <w:sz w:val="26"/>
          <w:szCs w:val="26"/>
        </w:rPr>
        <w:t xml:space="preserve"> </w:t>
      </w:r>
      <w:r w:rsidRPr="001F54FE">
        <w:rPr>
          <w:sz w:val="26"/>
          <w:szCs w:val="26"/>
        </w:rPr>
        <w:t>№</w:t>
      </w:r>
      <w:r w:rsidR="00237E92">
        <w:rPr>
          <w:sz w:val="26"/>
          <w:szCs w:val="26"/>
        </w:rPr>
        <w:t xml:space="preserve"> </w:t>
      </w:r>
      <w:r w:rsidRPr="001F54FE">
        <w:rPr>
          <w:sz w:val="26"/>
          <w:szCs w:val="26"/>
        </w:rPr>
        <w:t xml:space="preserve">808 «Об утверждении Основ государственной культурной политики»,   руководствуясь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  от 18 августа 2011г. № 563 (в редакции постановления от 4 июня 2013г. № 372),   </w:t>
      </w:r>
      <w:proofErr w:type="gramStart"/>
      <w:r w:rsidRPr="001F54FE">
        <w:rPr>
          <w:sz w:val="26"/>
          <w:szCs w:val="26"/>
        </w:rPr>
        <w:t>п</w:t>
      </w:r>
      <w:proofErr w:type="gramEnd"/>
      <w:r w:rsidRPr="001F54FE">
        <w:rPr>
          <w:sz w:val="26"/>
          <w:szCs w:val="26"/>
        </w:rPr>
        <w:t xml:space="preserve"> о с т а н о в л я ю:  </w:t>
      </w:r>
    </w:p>
    <w:p w:rsidR="00BC43BD" w:rsidRDefault="003A77CA" w:rsidP="00A40A2E">
      <w:pPr>
        <w:pStyle w:val="2"/>
        <w:tabs>
          <w:tab w:val="left" w:pos="280"/>
        </w:tabs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1. Утвердить прилагаемую муниципальную программу «Сохранение и развитие культуры и искусства на территории Урюпинского муниципального района»                           на    2021-2024 годы (далее именуется - Программа)</w:t>
      </w:r>
      <w:r w:rsidR="00BC43BD">
        <w:rPr>
          <w:sz w:val="26"/>
          <w:szCs w:val="26"/>
        </w:rPr>
        <w:t>.</w:t>
      </w:r>
      <w:r w:rsidRPr="001F54FE">
        <w:rPr>
          <w:sz w:val="26"/>
          <w:szCs w:val="26"/>
        </w:rPr>
        <w:t xml:space="preserve"> </w:t>
      </w:r>
    </w:p>
    <w:p w:rsidR="003A77CA" w:rsidRPr="001F54FE" w:rsidRDefault="003A77CA" w:rsidP="00A40A2E">
      <w:pPr>
        <w:pStyle w:val="2"/>
        <w:tabs>
          <w:tab w:val="left" w:pos="280"/>
        </w:tabs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2. Финансовому отделу администрации Урюпинского муниципального района предусмотреть в бюджете Урюпинского муниципального района финансирование Программы.</w:t>
      </w:r>
    </w:p>
    <w:p w:rsidR="003A77CA" w:rsidRPr="001F54FE" w:rsidRDefault="00BC43BD" w:rsidP="00A40A2E">
      <w:pPr>
        <w:pStyle w:val="2"/>
        <w:tabs>
          <w:tab w:val="left" w:pos="2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A77CA" w:rsidRPr="001F54FE">
        <w:rPr>
          <w:sz w:val="26"/>
          <w:szCs w:val="26"/>
        </w:rPr>
        <w:t xml:space="preserve">. </w:t>
      </w:r>
      <w:proofErr w:type="gramStart"/>
      <w:r w:rsidR="003A77CA" w:rsidRPr="001F54FE">
        <w:rPr>
          <w:sz w:val="26"/>
          <w:szCs w:val="26"/>
        </w:rPr>
        <w:t>Контроль за</w:t>
      </w:r>
      <w:proofErr w:type="gramEnd"/>
      <w:r w:rsidR="003A77CA" w:rsidRPr="001F54FE">
        <w:rPr>
          <w:sz w:val="26"/>
          <w:szCs w:val="26"/>
        </w:rPr>
        <w:t xml:space="preserve"> реализацией Программы возложить на заместителя главы Урюпинского муниципального района Е.Н. Верховых.</w:t>
      </w:r>
    </w:p>
    <w:p w:rsidR="003A77CA" w:rsidRPr="001F54FE" w:rsidRDefault="00BC43BD" w:rsidP="00A40A2E">
      <w:pPr>
        <w:pStyle w:val="2"/>
        <w:tabs>
          <w:tab w:val="left" w:pos="2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A77CA" w:rsidRPr="001F54FE">
        <w:rPr>
          <w:sz w:val="26"/>
          <w:szCs w:val="26"/>
        </w:rPr>
        <w:t>. Настоящее постановление вступает в силу со дня  подписания   и подлежит официальному опубликованию.</w:t>
      </w:r>
    </w:p>
    <w:p w:rsidR="003A77CA" w:rsidRPr="001F54FE" w:rsidRDefault="003A77CA" w:rsidP="00435837">
      <w:pPr>
        <w:pStyle w:val="2"/>
        <w:jc w:val="both"/>
        <w:rPr>
          <w:sz w:val="26"/>
          <w:szCs w:val="26"/>
        </w:rPr>
      </w:pPr>
    </w:p>
    <w:p w:rsidR="003A77CA" w:rsidRPr="001F54FE" w:rsidRDefault="003A77CA" w:rsidP="00435837">
      <w:pPr>
        <w:pStyle w:val="2"/>
        <w:jc w:val="both"/>
        <w:rPr>
          <w:sz w:val="26"/>
          <w:szCs w:val="26"/>
        </w:rPr>
      </w:pPr>
    </w:p>
    <w:p w:rsidR="003A77CA" w:rsidRPr="001F54FE" w:rsidRDefault="003A77CA" w:rsidP="00435837">
      <w:pPr>
        <w:pStyle w:val="2"/>
        <w:jc w:val="both"/>
        <w:rPr>
          <w:sz w:val="26"/>
          <w:szCs w:val="26"/>
        </w:rPr>
      </w:pPr>
    </w:p>
    <w:p w:rsidR="003A77CA" w:rsidRPr="001F54FE" w:rsidRDefault="00237E92" w:rsidP="00435837">
      <w:pPr>
        <w:pStyle w:val="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23268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3A77CA" w:rsidRPr="001F54FE">
        <w:rPr>
          <w:sz w:val="26"/>
          <w:szCs w:val="26"/>
        </w:rPr>
        <w:t xml:space="preserve"> Урюпинского</w:t>
      </w:r>
      <w:r w:rsidR="003A77CA" w:rsidRPr="001F54FE">
        <w:rPr>
          <w:sz w:val="26"/>
          <w:szCs w:val="26"/>
        </w:rPr>
        <w:tab/>
      </w:r>
      <w:r w:rsidR="003A77CA" w:rsidRPr="001F54FE">
        <w:rPr>
          <w:sz w:val="26"/>
          <w:szCs w:val="26"/>
        </w:rPr>
        <w:tab/>
      </w:r>
      <w:r w:rsidR="003A77CA" w:rsidRPr="001F54FE">
        <w:rPr>
          <w:sz w:val="26"/>
          <w:szCs w:val="26"/>
        </w:rPr>
        <w:tab/>
      </w:r>
      <w:r w:rsidR="003A77CA" w:rsidRPr="001F54FE">
        <w:rPr>
          <w:sz w:val="26"/>
          <w:szCs w:val="26"/>
        </w:rPr>
        <w:tab/>
      </w:r>
      <w:r w:rsidR="003A77CA" w:rsidRPr="001F54FE">
        <w:rPr>
          <w:sz w:val="26"/>
          <w:szCs w:val="26"/>
        </w:rPr>
        <w:tab/>
      </w:r>
      <w:r w:rsidR="003A77CA" w:rsidRPr="001F54FE">
        <w:rPr>
          <w:sz w:val="26"/>
          <w:szCs w:val="26"/>
        </w:rPr>
        <w:tab/>
      </w:r>
      <w:r w:rsidR="003A77CA" w:rsidRPr="001F54FE">
        <w:rPr>
          <w:sz w:val="26"/>
          <w:szCs w:val="26"/>
        </w:rPr>
        <w:tab/>
      </w:r>
    </w:p>
    <w:p w:rsidR="003A77CA" w:rsidRPr="001F54FE" w:rsidRDefault="003A77CA" w:rsidP="00435837">
      <w:pPr>
        <w:pStyle w:val="2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муниципального района</w:t>
      </w:r>
      <w:r w:rsidRPr="001F54FE">
        <w:rPr>
          <w:sz w:val="26"/>
          <w:szCs w:val="26"/>
        </w:rPr>
        <w:tab/>
        <w:t xml:space="preserve">                                             </w:t>
      </w:r>
      <w:r w:rsidR="00BC43BD">
        <w:rPr>
          <w:sz w:val="26"/>
          <w:szCs w:val="26"/>
        </w:rPr>
        <w:t xml:space="preserve">                               </w:t>
      </w:r>
      <w:r w:rsidRPr="001F54FE">
        <w:rPr>
          <w:sz w:val="26"/>
          <w:szCs w:val="26"/>
        </w:rPr>
        <w:t xml:space="preserve"> </w:t>
      </w:r>
      <w:proofErr w:type="spellStart"/>
      <w:r w:rsidR="00237E92">
        <w:rPr>
          <w:sz w:val="26"/>
          <w:szCs w:val="26"/>
        </w:rPr>
        <w:t>О.А.Андреев</w:t>
      </w:r>
      <w:proofErr w:type="spellEnd"/>
    </w:p>
    <w:p w:rsidR="003A77CA" w:rsidRPr="001F54FE" w:rsidRDefault="003A77CA" w:rsidP="00435837">
      <w:pPr>
        <w:pStyle w:val="2"/>
        <w:jc w:val="left"/>
      </w:pPr>
    </w:p>
    <w:p w:rsidR="003A77CA" w:rsidRPr="001F54FE" w:rsidRDefault="003A77CA" w:rsidP="00435837">
      <w:pPr>
        <w:pStyle w:val="2"/>
        <w:jc w:val="left"/>
      </w:pPr>
    </w:p>
    <w:p w:rsidR="003A77CA" w:rsidRPr="001F54FE" w:rsidRDefault="003A77CA" w:rsidP="00435837">
      <w:pPr>
        <w:pStyle w:val="2"/>
        <w:jc w:val="left"/>
      </w:pPr>
    </w:p>
    <w:p w:rsidR="003A77CA" w:rsidRPr="001F54FE" w:rsidRDefault="003A77CA" w:rsidP="00435837">
      <w:pPr>
        <w:pStyle w:val="2"/>
        <w:jc w:val="left"/>
      </w:pPr>
    </w:p>
    <w:p w:rsidR="003A77CA" w:rsidRPr="001F54FE" w:rsidRDefault="003A77CA" w:rsidP="00435837">
      <w:pPr>
        <w:pStyle w:val="2"/>
        <w:jc w:val="left"/>
      </w:pPr>
    </w:p>
    <w:p w:rsidR="003A77CA" w:rsidRPr="001F54FE" w:rsidRDefault="003A77CA" w:rsidP="00435837">
      <w:pPr>
        <w:pStyle w:val="2"/>
        <w:jc w:val="left"/>
      </w:pPr>
    </w:p>
    <w:p w:rsidR="003A77CA" w:rsidRDefault="003A77CA" w:rsidP="00435837">
      <w:pPr>
        <w:pStyle w:val="2"/>
        <w:jc w:val="left"/>
      </w:pPr>
    </w:p>
    <w:p w:rsidR="00BC43BD" w:rsidRDefault="00BC43BD" w:rsidP="00435837">
      <w:pPr>
        <w:pStyle w:val="2"/>
        <w:jc w:val="left"/>
      </w:pPr>
    </w:p>
    <w:p w:rsidR="00BC43BD" w:rsidRDefault="00BC43BD" w:rsidP="00435837">
      <w:pPr>
        <w:pStyle w:val="2"/>
        <w:jc w:val="left"/>
      </w:pPr>
    </w:p>
    <w:p w:rsidR="00BC43BD" w:rsidRDefault="00BC43BD" w:rsidP="00435837">
      <w:pPr>
        <w:pStyle w:val="2"/>
        <w:jc w:val="left"/>
      </w:pPr>
    </w:p>
    <w:p w:rsidR="00BC43BD" w:rsidRDefault="00BC43BD" w:rsidP="00435837">
      <w:pPr>
        <w:pStyle w:val="2"/>
        <w:jc w:val="left"/>
      </w:pPr>
    </w:p>
    <w:p w:rsidR="003A77CA" w:rsidRPr="001F54FE" w:rsidRDefault="003A77CA" w:rsidP="00435837">
      <w:pPr>
        <w:pStyle w:val="2"/>
        <w:jc w:val="left"/>
      </w:pPr>
    </w:p>
    <w:p w:rsidR="003A77CA" w:rsidRPr="001F54FE" w:rsidRDefault="00237E92" w:rsidP="00237E92">
      <w:pPr>
        <w:pStyle w:val="2"/>
        <w:ind w:left="4956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</w:t>
      </w:r>
      <w:r w:rsidR="003A77CA" w:rsidRPr="001F54FE">
        <w:rPr>
          <w:sz w:val="26"/>
          <w:szCs w:val="26"/>
        </w:rPr>
        <w:t>УТВЕРЖДЕНА</w:t>
      </w:r>
      <w:r w:rsidR="003A77CA" w:rsidRPr="001F54FE">
        <w:rPr>
          <w:sz w:val="26"/>
          <w:szCs w:val="26"/>
        </w:rPr>
        <w:tab/>
      </w:r>
    </w:p>
    <w:p w:rsidR="003A77CA" w:rsidRPr="001F54FE" w:rsidRDefault="003A77CA" w:rsidP="00237E92">
      <w:pPr>
        <w:spacing w:after="0" w:line="240" w:lineRule="auto"/>
        <w:ind w:left="4956"/>
        <w:rPr>
          <w:sz w:val="16"/>
          <w:szCs w:val="16"/>
        </w:rPr>
      </w:pPr>
    </w:p>
    <w:p w:rsidR="00773B7A" w:rsidRDefault="003A77CA" w:rsidP="00237E92">
      <w:pPr>
        <w:spacing w:after="0" w:line="240" w:lineRule="auto"/>
        <w:ind w:left="4956"/>
        <w:rPr>
          <w:sz w:val="26"/>
          <w:szCs w:val="26"/>
        </w:rPr>
      </w:pPr>
      <w:r w:rsidRPr="001F54FE">
        <w:rPr>
          <w:sz w:val="26"/>
          <w:szCs w:val="26"/>
        </w:rPr>
        <w:t xml:space="preserve">постановлением администрации </w:t>
      </w:r>
    </w:p>
    <w:p w:rsidR="003A77CA" w:rsidRPr="001F54FE" w:rsidRDefault="00773B7A" w:rsidP="00237E9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237E92">
        <w:rPr>
          <w:sz w:val="26"/>
          <w:szCs w:val="26"/>
        </w:rPr>
        <w:t xml:space="preserve">                  </w:t>
      </w:r>
      <w:r w:rsidR="003A77CA" w:rsidRPr="001F54FE">
        <w:rPr>
          <w:sz w:val="26"/>
          <w:szCs w:val="26"/>
        </w:rPr>
        <w:t>Урюпинского муниципального</w:t>
      </w:r>
    </w:p>
    <w:p w:rsidR="003A77CA" w:rsidRPr="001F54FE" w:rsidRDefault="003A77CA" w:rsidP="00237E92">
      <w:pPr>
        <w:spacing w:after="0" w:line="240" w:lineRule="auto"/>
        <w:ind w:left="4956"/>
        <w:rPr>
          <w:sz w:val="26"/>
          <w:szCs w:val="26"/>
        </w:rPr>
      </w:pPr>
      <w:r w:rsidRPr="001F54FE">
        <w:rPr>
          <w:sz w:val="26"/>
          <w:szCs w:val="26"/>
        </w:rPr>
        <w:t>района</w:t>
      </w:r>
      <w:r w:rsidR="00773B7A">
        <w:rPr>
          <w:sz w:val="26"/>
          <w:szCs w:val="26"/>
        </w:rPr>
        <w:t xml:space="preserve">                                                                                   </w:t>
      </w:r>
      <w:r w:rsidR="00237E92">
        <w:rPr>
          <w:sz w:val="26"/>
          <w:szCs w:val="26"/>
        </w:rPr>
        <w:t xml:space="preserve">от 25  февраля  </w:t>
      </w:r>
      <w:r w:rsidRPr="001F54FE">
        <w:rPr>
          <w:sz w:val="26"/>
          <w:szCs w:val="26"/>
        </w:rPr>
        <w:t>202</w:t>
      </w:r>
      <w:r w:rsidR="002D7006">
        <w:rPr>
          <w:sz w:val="26"/>
          <w:szCs w:val="26"/>
        </w:rPr>
        <w:t>1</w:t>
      </w:r>
      <w:r w:rsidRPr="001F54FE">
        <w:rPr>
          <w:sz w:val="26"/>
          <w:szCs w:val="26"/>
        </w:rPr>
        <w:t xml:space="preserve">г.   №  </w:t>
      </w:r>
      <w:r w:rsidR="00237E92">
        <w:rPr>
          <w:sz w:val="26"/>
          <w:szCs w:val="26"/>
        </w:rPr>
        <w:t>67</w:t>
      </w:r>
    </w:p>
    <w:p w:rsidR="003A77CA" w:rsidRPr="001F54FE" w:rsidRDefault="003A77CA" w:rsidP="00435837">
      <w:pPr>
        <w:tabs>
          <w:tab w:val="left" w:pos="4785"/>
        </w:tabs>
        <w:spacing w:after="0" w:line="240" w:lineRule="auto"/>
        <w:rPr>
          <w:sz w:val="20"/>
          <w:szCs w:val="20"/>
        </w:rPr>
      </w:pPr>
    </w:p>
    <w:p w:rsidR="003A77CA" w:rsidRPr="001F54FE" w:rsidRDefault="003A77CA" w:rsidP="00435837">
      <w:pPr>
        <w:spacing w:after="0" w:line="240" w:lineRule="auto"/>
        <w:jc w:val="center"/>
        <w:rPr>
          <w:sz w:val="26"/>
          <w:szCs w:val="26"/>
        </w:rPr>
      </w:pPr>
    </w:p>
    <w:p w:rsidR="003A77CA" w:rsidRPr="001F54FE" w:rsidRDefault="003A77CA" w:rsidP="00435837">
      <w:pPr>
        <w:spacing w:after="0" w:line="240" w:lineRule="auto"/>
        <w:jc w:val="center"/>
        <w:rPr>
          <w:sz w:val="26"/>
          <w:szCs w:val="26"/>
        </w:rPr>
      </w:pPr>
      <w:r w:rsidRPr="001F54FE">
        <w:rPr>
          <w:sz w:val="26"/>
          <w:szCs w:val="26"/>
        </w:rPr>
        <w:t>МУНИЦИПАЛЬНАЯ  ПРОГРАММА</w:t>
      </w:r>
    </w:p>
    <w:p w:rsidR="003A77CA" w:rsidRPr="001F54FE" w:rsidRDefault="003A77CA" w:rsidP="00435837">
      <w:pPr>
        <w:keepNext/>
        <w:spacing w:after="0" w:line="240" w:lineRule="auto"/>
        <w:jc w:val="center"/>
        <w:outlineLvl w:val="2"/>
        <w:rPr>
          <w:sz w:val="26"/>
          <w:szCs w:val="26"/>
        </w:rPr>
      </w:pPr>
      <w:r w:rsidRPr="001F54FE">
        <w:rPr>
          <w:sz w:val="26"/>
          <w:szCs w:val="26"/>
        </w:rPr>
        <w:t>«Сохранение и развитие культуры и искусства на территории Урюпинского муниципального района» на 2021-2024 годы</w:t>
      </w:r>
    </w:p>
    <w:p w:rsidR="003A77CA" w:rsidRPr="001F54FE" w:rsidRDefault="003A77CA" w:rsidP="00435837">
      <w:pPr>
        <w:spacing w:after="0" w:line="240" w:lineRule="auto"/>
        <w:rPr>
          <w:b/>
          <w:bCs/>
          <w:sz w:val="26"/>
          <w:szCs w:val="26"/>
        </w:rPr>
      </w:pPr>
    </w:p>
    <w:p w:rsidR="003A77CA" w:rsidRPr="001F54FE" w:rsidRDefault="003A77CA" w:rsidP="00435837">
      <w:pPr>
        <w:spacing w:after="0" w:line="240" w:lineRule="auto"/>
        <w:jc w:val="center"/>
        <w:rPr>
          <w:sz w:val="26"/>
          <w:szCs w:val="26"/>
        </w:rPr>
      </w:pPr>
      <w:r w:rsidRPr="001F54FE">
        <w:rPr>
          <w:sz w:val="26"/>
          <w:szCs w:val="26"/>
        </w:rPr>
        <w:t>ПАСПОРТ  ПРОГРАММЫ</w:t>
      </w:r>
      <w:bookmarkStart w:id="1" w:name="_GoBack"/>
      <w:bookmarkEnd w:id="1"/>
    </w:p>
    <w:p w:rsidR="003A77CA" w:rsidRPr="001F54FE" w:rsidRDefault="003A77CA" w:rsidP="00435837">
      <w:pPr>
        <w:spacing w:after="0" w:line="240" w:lineRule="auto"/>
        <w:rPr>
          <w:sz w:val="20"/>
          <w:szCs w:val="20"/>
        </w:rPr>
      </w:pPr>
    </w:p>
    <w:tbl>
      <w:tblPr>
        <w:tblW w:w="99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49"/>
        <w:gridCol w:w="6310"/>
      </w:tblGrid>
      <w:tr w:rsidR="003A77CA" w:rsidRPr="001F54FE">
        <w:trPr>
          <w:trHeight w:val="119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Наименование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Программы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Муниципальная программа «Сохранение                      и развитие культуры и искусства» на территории Урюпинского муниципального района»                        на 2021-2024  годы  (далее именуется – Программа)</w:t>
            </w:r>
          </w:p>
        </w:tc>
      </w:tr>
      <w:tr w:rsidR="003A77CA" w:rsidRPr="001F54FE">
        <w:trPr>
          <w:trHeight w:val="6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Разработчики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Программы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Отдел культуры, спорта и молодежной политики администрации Урюпинского муниципального района</w:t>
            </w:r>
          </w:p>
        </w:tc>
      </w:tr>
      <w:tr w:rsidR="003A77CA" w:rsidRPr="001F54FE">
        <w:trPr>
          <w:trHeight w:val="6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23268D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Исполнитель – координатор</w:t>
            </w:r>
            <w:r w:rsidR="003A77CA" w:rsidRPr="00237E92">
              <w:rPr>
                <w:sz w:val="26"/>
                <w:szCs w:val="26"/>
              </w:rPr>
              <w:t xml:space="preserve">  Программы</w:t>
            </w:r>
          </w:p>
          <w:p w:rsidR="0023268D" w:rsidRDefault="0023268D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37E92" w:rsidRPr="00237E92" w:rsidRDefault="00237E92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3268D" w:rsidRPr="00237E92" w:rsidRDefault="0023268D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Исполнители: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Отдел культуры, спорта и молодёжной политики администрации Урюпинского муниципального района</w:t>
            </w:r>
            <w:r w:rsidR="00237E92">
              <w:rPr>
                <w:sz w:val="26"/>
                <w:szCs w:val="26"/>
              </w:rPr>
              <w:t>.</w:t>
            </w:r>
          </w:p>
          <w:p w:rsidR="00237E92" w:rsidRPr="00237E92" w:rsidRDefault="00237E92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3A77CA" w:rsidRPr="00237E92" w:rsidRDefault="00237E92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3A77CA" w:rsidRPr="00237E92">
              <w:rPr>
                <w:sz w:val="26"/>
                <w:szCs w:val="26"/>
              </w:rPr>
              <w:t>униципальное казённое учреждение «Центр культуры и методической клубной работы»;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муниципальное казённое учреждение «Межпоселенческая центральная библиотека»;     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rStyle w:val="50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муниципальное бюджетное учреждение культуры </w:t>
            </w:r>
            <w:r w:rsidRPr="00237E92">
              <w:rPr>
                <w:rStyle w:val="50"/>
                <w:rFonts w:ascii="Times New Roman" w:hAnsi="Times New Roman" w:cs="Times New Roman"/>
                <w:color w:val="auto"/>
                <w:sz w:val="26"/>
                <w:szCs w:val="26"/>
              </w:rPr>
              <w:t>«Урюпинский районный историко-краеведческий музей»;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rStyle w:val="50"/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казенное учреждение дополнительного образования «Добринская детская школа искусств».</w:t>
            </w:r>
          </w:p>
        </w:tc>
      </w:tr>
      <w:tr w:rsidR="003A77CA" w:rsidRPr="001F54FE">
        <w:trPr>
          <w:trHeight w:val="6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Цели и задачи 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Программы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237E92" w:rsidP="0014230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A77CA" w:rsidRPr="00237E92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>ь</w:t>
            </w:r>
            <w:r w:rsidR="003A77CA" w:rsidRPr="00237E92">
              <w:rPr>
                <w:sz w:val="26"/>
                <w:szCs w:val="26"/>
              </w:rPr>
              <w:t xml:space="preserve"> Программы:</w:t>
            </w:r>
          </w:p>
          <w:p w:rsidR="003A77CA" w:rsidRPr="00237E92" w:rsidRDefault="00237E92" w:rsidP="0014230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3A77CA" w:rsidRPr="00237E92">
              <w:rPr>
                <w:sz w:val="26"/>
                <w:szCs w:val="26"/>
              </w:rPr>
              <w:t>является развитие культуры и искусства, сохранение культурного и исторического наследия, расширение доступа населения района к культурным ценностям.</w:t>
            </w:r>
          </w:p>
          <w:p w:rsidR="003A77CA" w:rsidRPr="00237E92" w:rsidRDefault="003A77CA" w:rsidP="0014230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   Задачи Программы:</w:t>
            </w:r>
          </w:p>
          <w:p w:rsidR="003A77CA" w:rsidRPr="00237E92" w:rsidRDefault="003A77CA" w:rsidP="00142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создание современных условий для реализации программных мероприятий, работы учреждений культуры, качественного предоставления населению района услуг сферы культуры;</w:t>
            </w:r>
          </w:p>
          <w:p w:rsidR="003A77CA" w:rsidRPr="00237E92" w:rsidRDefault="003A77CA" w:rsidP="00142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развитие системы дополнительного образования в области культуры;</w:t>
            </w:r>
          </w:p>
          <w:p w:rsidR="003A77CA" w:rsidRPr="00237E92" w:rsidRDefault="003A77CA" w:rsidP="0014230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- расширение доступности услуг и работ культурно-досуговых учреждений, поддержка народного </w:t>
            </w:r>
            <w:r w:rsidRPr="00237E92">
              <w:rPr>
                <w:sz w:val="26"/>
                <w:szCs w:val="26"/>
              </w:rPr>
              <w:lastRenderedPageBreak/>
              <w:t>творчества и искусства;</w:t>
            </w:r>
          </w:p>
          <w:p w:rsidR="003A77CA" w:rsidRPr="00237E92" w:rsidRDefault="003A77CA" w:rsidP="0014230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повышение доступности  качества музейных услуг и работ;</w:t>
            </w:r>
          </w:p>
          <w:p w:rsidR="003A77CA" w:rsidRPr="00237E92" w:rsidRDefault="003A77CA" w:rsidP="0014230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повышение доступности и качества услуг и работ в сфере библиотечного дела;</w:t>
            </w:r>
          </w:p>
          <w:p w:rsidR="003A77CA" w:rsidRPr="00237E92" w:rsidRDefault="003A77CA" w:rsidP="00142304">
            <w:pPr>
              <w:spacing w:after="0" w:line="240" w:lineRule="auto"/>
              <w:jc w:val="both"/>
              <w:rPr>
                <w:spacing w:val="1"/>
                <w:sz w:val="26"/>
                <w:szCs w:val="26"/>
                <w:shd w:val="clear" w:color="auto" w:fill="FFFFFF"/>
              </w:rPr>
            </w:pPr>
            <w:r w:rsidRPr="00237E92">
              <w:rPr>
                <w:spacing w:val="1"/>
                <w:sz w:val="26"/>
                <w:szCs w:val="26"/>
                <w:shd w:val="clear" w:color="auto" w:fill="FFFFFF"/>
              </w:rPr>
              <w:t>- создание условий для развития народных художественных промыслов и ремесел;</w:t>
            </w:r>
          </w:p>
          <w:p w:rsidR="003A77CA" w:rsidRPr="00237E92" w:rsidRDefault="003A77CA" w:rsidP="00142304">
            <w:pPr>
              <w:spacing w:after="0" w:line="240" w:lineRule="auto"/>
              <w:jc w:val="both"/>
              <w:rPr>
                <w:spacing w:val="1"/>
                <w:sz w:val="26"/>
                <w:szCs w:val="26"/>
                <w:shd w:val="clear" w:color="auto" w:fill="FFFFFF"/>
              </w:rPr>
            </w:pPr>
            <w:r w:rsidRPr="00237E92">
              <w:rPr>
                <w:spacing w:val="1"/>
                <w:sz w:val="26"/>
                <w:szCs w:val="26"/>
                <w:shd w:val="clear" w:color="auto" w:fill="FFFFFF"/>
              </w:rPr>
              <w:t>- вовлечение в деятельность учреждений культуры волонтеров;</w:t>
            </w:r>
          </w:p>
          <w:p w:rsidR="003A77CA" w:rsidRPr="00237E92" w:rsidRDefault="003A77CA" w:rsidP="0014230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укрепление материально-технической базы отрасли.</w:t>
            </w:r>
          </w:p>
        </w:tc>
      </w:tr>
      <w:tr w:rsidR="003A77CA" w:rsidRPr="001F54FE">
        <w:trPr>
          <w:trHeight w:val="702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lastRenderedPageBreak/>
              <w:t>Сроки  реализации</w:t>
            </w:r>
          </w:p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Программы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2021 – 2024 годы</w:t>
            </w:r>
          </w:p>
        </w:tc>
      </w:tr>
      <w:tr w:rsidR="003A77CA" w:rsidRPr="001F54FE">
        <w:trPr>
          <w:trHeight w:val="1017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3A77CA" w:rsidP="00C806F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Объём и источники финансирования Программы </w:t>
            </w:r>
          </w:p>
          <w:p w:rsidR="003A77CA" w:rsidRPr="00237E92" w:rsidRDefault="003A77CA" w:rsidP="00C806F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Общий объём ассигнований на финансирование Программы в 2021-2024 годах  составляет: 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  <w:u w:val="single"/>
              </w:rPr>
              <w:t xml:space="preserve">6016,0  </w:t>
            </w:r>
            <w:r w:rsidRPr="00237E92">
              <w:rPr>
                <w:sz w:val="26"/>
                <w:szCs w:val="26"/>
              </w:rPr>
              <w:t>тыс.  рублей, в том числе по годам: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2021 год -    </w:t>
            </w:r>
            <w:r w:rsidR="0063015A" w:rsidRPr="00237E92">
              <w:rPr>
                <w:sz w:val="26"/>
                <w:szCs w:val="26"/>
                <w:u w:val="single"/>
              </w:rPr>
              <w:t>8</w:t>
            </w:r>
            <w:r w:rsidRPr="00237E92">
              <w:rPr>
                <w:sz w:val="26"/>
                <w:szCs w:val="26"/>
                <w:u w:val="single"/>
              </w:rPr>
              <w:t>06,0</w:t>
            </w:r>
            <w:r w:rsidRPr="00237E92">
              <w:rPr>
                <w:sz w:val="26"/>
                <w:szCs w:val="26"/>
              </w:rPr>
              <w:t xml:space="preserve"> тыс. руб. 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2022 год -    </w:t>
            </w:r>
            <w:r w:rsidR="0063015A" w:rsidRPr="00237E92">
              <w:rPr>
                <w:sz w:val="26"/>
                <w:szCs w:val="26"/>
                <w:u w:val="single"/>
              </w:rPr>
              <w:t>22</w:t>
            </w:r>
            <w:r w:rsidRPr="00237E92">
              <w:rPr>
                <w:sz w:val="26"/>
                <w:szCs w:val="26"/>
                <w:u w:val="single"/>
              </w:rPr>
              <w:t>45,0</w:t>
            </w:r>
            <w:r w:rsidRPr="00237E92">
              <w:rPr>
                <w:sz w:val="26"/>
                <w:szCs w:val="26"/>
              </w:rPr>
              <w:t xml:space="preserve"> тыс. руб.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2023 год -    </w:t>
            </w:r>
            <w:r w:rsidRPr="00237E92">
              <w:rPr>
                <w:sz w:val="26"/>
                <w:szCs w:val="26"/>
                <w:u w:val="single"/>
              </w:rPr>
              <w:t>2435,0</w:t>
            </w:r>
            <w:r w:rsidRPr="00237E92">
              <w:rPr>
                <w:sz w:val="26"/>
                <w:szCs w:val="26"/>
              </w:rPr>
              <w:t xml:space="preserve"> тыс. руб.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2024 год -    </w:t>
            </w:r>
            <w:r w:rsidRPr="00237E92">
              <w:rPr>
                <w:sz w:val="26"/>
                <w:szCs w:val="26"/>
                <w:u w:val="single"/>
              </w:rPr>
              <w:t>530,0</w:t>
            </w:r>
            <w:r w:rsidRPr="00237E92">
              <w:rPr>
                <w:sz w:val="26"/>
                <w:szCs w:val="26"/>
              </w:rPr>
              <w:t xml:space="preserve"> тыс. руб.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Областной бюджет – </w:t>
            </w:r>
            <w:r w:rsidRPr="00237E92">
              <w:rPr>
                <w:sz w:val="26"/>
                <w:szCs w:val="26"/>
                <w:u w:val="single"/>
              </w:rPr>
              <w:t xml:space="preserve">0,0 </w:t>
            </w:r>
            <w:r w:rsidRPr="00237E92">
              <w:rPr>
                <w:sz w:val="26"/>
                <w:szCs w:val="26"/>
              </w:rPr>
              <w:t xml:space="preserve"> тыс. рублей,  в том числе по годам: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2021 год -    </w:t>
            </w:r>
            <w:r w:rsidRPr="00237E92">
              <w:rPr>
                <w:sz w:val="26"/>
                <w:szCs w:val="26"/>
                <w:u w:val="single"/>
              </w:rPr>
              <w:t>0,0</w:t>
            </w:r>
            <w:r w:rsidRPr="00237E92">
              <w:rPr>
                <w:sz w:val="26"/>
                <w:szCs w:val="26"/>
              </w:rPr>
              <w:t xml:space="preserve">   тыс. руб. 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2022 год -    </w:t>
            </w:r>
            <w:r w:rsidRPr="00237E92">
              <w:rPr>
                <w:sz w:val="26"/>
                <w:szCs w:val="26"/>
                <w:u w:val="single"/>
              </w:rPr>
              <w:t>0,0</w:t>
            </w:r>
            <w:r w:rsidRPr="00237E92">
              <w:rPr>
                <w:sz w:val="26"/>
                <w:szCs w:val="26"/>
              </w:rPr>
              <w:t xml:space="preserve"> тыс. руб.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2023 год -    </w:t>
            </w:r>
            <w:r w:rsidRPr="00237E92">
              <w:rPr>
                <w:sz w:val="26"/>
                <w:szCs w:val="26"/>
                <w:u w:val="single"/>
              </w:rPr>
              <w:t xml:space="preserve">0,0  </w:t>
            </w:r>
            <w:r w:rsidRPr="00237E92">
              <w:rPr>
                <w:sz w:val="26"/>
                <w:szCs w:val="26"/>
              </w:rPr>
              <w:t>тыс. руб.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2024 год -    </w:t>
            </w:r>
            <w:r w:rsidRPr="00237E92">
              <w:rPr>
                <w:sz w:val="26"/>
                <w:szCs w:val="26"/>
                <w:u w:val="single"/>
              </w:rPr>
              <w:t>0,0</w:t>
            </w:r>
            <w:r w:rsidRPr="00237E92">
              <w:rPr>
                <w:sz w:val="26"/>
                <w:szCs w:val="26"/>
              </w:rPr>
              <w:t xml:space="preserve"> тыс. руб.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Бюджет Урюпинского муниципального района -  </w:t>
            </w:r>
            <w:r w:rsidRPr="00237E92">
              <w:rPr>
                <w:sz w:val="26"/>
                <w:szCs w:val="26"/>
                <w:u w:val="single"/>
              </w:rPr>
              <w:t xml:space="preserve">6016,0 </w:t>
            </w:r>
            <w:r w:rsidRPr="00237E92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2021 год -  </w:t>
            </w:r>
            <w:r w:rsidR="0063015A" w:rsidRPr="00237E92">
              <w:rPr>
                <w:sz w:val="26"/>
                <w:szCs w:val="26"/>
                <w:u w:val="single"/>
              </w:rPr>
              <w:t>8</w:t>
            </w:r>
            <w:r w:rsidRPr="00237E92">
              <w:rPr>
                <w:sz w:val="26"/>
                <w:szCs w:val="26"/>
                <w:u w:val="single"/>
              </w:rPr>
              <w:t xml:space="preserve">06,0  </w:t>
            </w:r>
            <w:r w:rsidRPr="00237E92">
              <w:rPr>
                <w:sz w:val="26"/>
                <w:szCs w:val="26"/>
              </w:rPr>
              <w:t xml:space="preserve">тыс. руб. </w:t>
            </w:r>
          </w:p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2022 год -  </w:t>
            </w:r>
            <w:r w:rsidR="0063015A" w:rsidRPr="00237E92">
              <w:rPr>
                <w:sz w:val="26"/>
                <w:szCs w:val="26"/>
                <w:u w:val="single"/>
              </w:rPr>
              <w:t>22</w:t>
            </w:r>
            <w:r w:rsidRPr="00237E92">
              <w:rPr>
                <w:sz w:val="26"/>
                <w:szCs w:val="26"/>
                <w:u w:val="single"/>
              </w:rPr>
              <w:t xml:space="preserve">45,0  </w:t>
            </w:r>
            <w:r w:rsidRPr="00237E92">
              <w:rPr>
                <w:sz w:val="26"/>
                <w:szCs w:val="26"/>
              </w:rPr>
              <w:t xml:space="preserve">тыс. руб. </w:t>
            </w:r>
          </w:p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2023 год -  </w:t>
            </w:r>
            <w:r w:rsidRPr="00237E92">
              <w:rPr>
                <w:sz w:val="26"/>
                <w:szCs w:val="26"/>
                <w:u w:val="single"/>
              </w:rPr>
              <w:t>2435,0</w:t>
            </w:r>
            <w:r w:rsidRPr="00237E92">
              <w:rPr>
                <w:sz w:val="26"/>
                <w:szCs w:val="26"/>
              </w:rPr>
              <w:t xml:space="preserve">   тыс. руб.</w:t>
            </w:r>
          </w:p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2024 год -  </w:t>
            </w:r>
            <w:r w:rsidRPr="00237E92">
              <w:rPr>
                <w:sz w:val="26"/>
                <w:szCs w:val="26"/>
                <w:u w:val="single"/>
              </w:rPr>
              <w:t>530,0</w:t>
            </w:r>
            <w:r w:rsidRPr="00237E92">
              <w:rPr>
                <w:sz w:val="26"/>
                <w:szCs w:val="26"/>
              </w:rPr>
              <w:t xml:space="preserve">  тыс. руб.</w:t>
            </w:r>
          </w:p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Бюджет сельских поселений -  </w:t>
            </w:r>
            <w:r w:rsidRPr="00237E92">
              <w:rPr>
                <w:sz w:val="26"/>
                <w:szCs w:val="26"/>
                <w:u w:val="single"/>
              </w:rPr>
              <w:t xml:space="preserve">0,0 </w:t>
            </w:r>
            <w:r w:rsidRPr="00237E92">
              <w:rPr>
                <w:sz w:val="26"/>
                <w:szCs w:val="26"/>
              </w:rPr>
              <w:t xml:space="preserve">тыс. рублей, </w:t>
            </w:r>
          </w:p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в том числе по годам:</w:t>
            </w:r>
          </w:p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2021 год -  </w:t>
            </w:r>
            <w:r w:rsidRPr="00237E92">
              <w:rPr>
                <w:sz w:val="26"/>
                <w:szCs w:val="26"/>
                <w:u w:val="single"/>
              </w:rPr>
              <w:t xml:space="preserve">0,0  </w:t>
            </w:r>
            <w:r w:rsidRPr="00237E92">
              <w:rPr>
                <w:sz w:val="26"/>
                <w:szCs w:val="26"/>
              </w:rPr>
              <w:t>тыс. руб.</w:t>
            </w:r>
          </w:p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2022 год -  </w:t>
            </w:r>
            <w:r w:rsidRPr="00237E92">
              <w:rPr>
                <w:sz w:val="26"/>
                <w:szCs w:val="26"/>
                <w:u w:val="single"/>
              </w:rPr>
              <w:t xml:space="preserve">0,0  </w:t>
            </w:r>
            <w:r w:rsidRPr="00237E92">
              <w:rPr>
                <w:sz w:val="26"/>
                <w:szCs w:val="26"/>
              </w:rPr>
              <w:t xml:space="preserve">тыс. руб. </w:t>
            </w:r>
          </w:p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2023 год -  </w:t>
            </w:r>
            <w:r w:rsidRPr="00237E92">
              <w:rPr>
                <w:sz w:val="26"/>
                <w:szCs w:val="26"/>
                <w:u w:val="single"/>
              </w:rPr>
              <w:t>0,0</w:t>
            </w:r>
            <w:r w:rsidRPr="00237E92">
              <w:rPr>
                <w:sz w:val="26"/>
                <w:szCs w:val="26"/>
              </w:rPr>
              <w:t xml:space="preserve">    тыс. руб.</w:t>
            </w:r>
          </w:p>
          <w:p w:rsidR="003A77CA" w:rsidRPr="00237E92" w:rsidRDefault="003A77CA" w:rsidP="00C806F9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2024 год -  </w:t>
            </w:r>
            <w:r w:rsidRPr="00237E92">
              <w:rPr>
                <w:sz w:val="26"/>
                <w:szCs w:val="26"/>
                <w:u w:val="single"/>
              </w:rPr>
              <w:t>0,0</w:t>
            </w:r>
            <w:r w:rsidRPr="00237E92">
              <w:rPr>
                <w:sz w:val="26"/>
                <w:szCs w:val="26"/>
              </w:rPr>
              <w:t xml:space="preserve">  тыс. руб.</w:t>
            </w:r>
          </w:p>
        </w:tc>
      </w:tr>
      <w:tr w:rsidR="003A77CA" w:rsidRPr="001F54FE">
        <w:trPr>
          <w:trHeight w:val="6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3A77CA" w:rsidP="0023268D">
            <w:pPr>
              <w:spacing w:after="0" w:line="240" w:lineRule="auto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Ожидаемые конечные результаты </w:t>
            </w:r>
            <w:r w:rsidR="0023268D" w:rsidRPr="00237E92">
              <w:rPr>
                <w:sz w:val="26"/>
                <w:szCs w:val="26"/>
              </w:rPr>
              <w:t xml:space="preserve">реализации </w:t>
            </w:r>
            <w:r w:rsidRPr="00237E92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повышение эффективности деятельности учреждений культуры как инструмента развития человеческого капитала, духовного развития и становления гражданского общества;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укрепление материально-технической базы отрасли культуры;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повышение социальной роли культуры;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создание благоприятных условий для творческой деятельности;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обеспечение широкого доступа населения к культурным ценностям;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 xml:space="preserve">- сохранение кадрового потенциала работников </w:t>
            </w:r>
            <w:r w:rsidRPr="00237E92">
              <w:rPr>
                <w:sz w:val="26"/>
                <w:szCs w:val="26"/>
              </w:rPr>
              <w:lastRenderedPageBreak/>
              <w:t>культуры, повышение их профессионального уровня;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развитие и освоение новых форм и направлений культурного обмена;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создание условий для сохранения наследия Урюпинского края.</w:t>
            </w:r>
          </w:p>
          <w:p w:rsidR="003A77CA" w:rsidRPr="00237E92" w:rsidRDefault="003A77CA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37E92">
              <w:rPr>
                <w:sz w:val="26"/>
                <w:szCs w:val="26"/>
              </w:rPr>
              <w:t>- реализация Программы будет способствовать активизации творческой деятельности художественных коллективов, привлечению широких слоёв общества, в том числе детей и подростков, к богатейшим ценностям национальной казачьей культуры, расширению культурных связей между регионами, воспитанию патриотизма.</w:t>
            </w:r>
          </w:p>
          <w:p w:rsidR="003A77CA" w:rsidRPr="00237E92" w:rsidRDefault="004D0F8F" w:rsidP="00C806F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A77CA" w:rsidRPr="00237E92">
              <w:rPr>
                <w:sz w:val="26"/>
                <w:szCs w:val="26"/>
              </w:rPr>
              <w:t>Программа позволит укрепить материальные основы функционирования отрасли, создать материальные предпосылки для воспроизводства творческого потенциала, стабилизировать физическое состояние основных материальных объектов отрасли культуры Урюпинского муниципального района.</w:t>
            </w:r>
          </w:p>
        </w:tc>
      </w:tr>
    </w:tbl>
    <w:p w:rsidR="003A77CA" w:rsidRPr="001F54FE" w:rsidRDefault="003A77CA" w:rsidP="00435837">
      <w:pPr>
        <w:spacing w:after="0" w:line="240" w:lineRule="auto"/>
        <w:jc w:val="center"/>
        <w:rPr>
          <w:sz w:val="26"/>
          <w:szCs w:val="26"/>
        </w:rPr>
      </w:pPr>
    </w:p>
    <w:p w:rsidR="003A77CA" w:rsidRPr="001F54FE" w:rsidRDefault="003A77CA" w:rsidP="00435837">
      <w:pPr>
        <w:spacing w:after="0" w:line="240" w:lineRule="auto"/>
        <w:jc w:val="center"/>
        <w:rPr>
          <w:sz w:val="26"/>
          <w:szCs w:val="26"/>
        </w:rPr>
      </w:pPr>
      <w:r w:rsidRPr="001F54FE">
        <w:rPr>
          <w:sz w:val="26"/>
          <w:szCs w:val="26"/>
        </w:rPr>
        <w:t>1. Характеристика проблемной сферы</w:t>
      </w:r>
    </w:p>
    <w:p w:rsidR="003A77CA" w:rsidRPr="001F54FE" w:rsidRDefault="003A77CA" w:rsidP="00435837">
      <w:pPr>
        <w:spacing w:after="0" w:line="240" w:lineRule="auto"/>
        <w:jc w:val="both"/>
        <w:rPr>
          <w:sz w:val="26"/>
          <w:szCs w:val="26"/>
        </w:rPr>
      </w:pPr>
    </w:p>
    <w:p w:rsidR="003A77CA" w:rsidRPr="001F54FE" w:rsidRDefault="003A77CA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 xml:space="preserve">Деятельность учреждений культуры и учреждений дополнительного образования в области культуры является одной из важнейших составляющих современной культурной жизни. Библиотеки и музей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</w:t>
      </w:r>
    </w:p>
    <w:p w:rsidR="003A77CA" w:rsidRPr="001F54FE" w:rsidRDefault="003A77CA" w:rsidP="00A40A2E">
      <w:pPr>
        <w:spacing w:after="0" w:line="240" w:lineRule="auto"/>
        <w:ind w:firstLine="567"/>
        <w:rPr>
          <w:sz w:val="26"/>
          <w:szCs w:val="26"/>
        </w:rPr>
      </w:pPr>
      <w:r w:rsidRPr="001F54FE">
        <w:rPr>
          <w:sz w:val="26"/>
          <w:szCs w:val="26"/>
        </w:rPr>
        <w:t xml:space="preserve">Сфера культуры Урюпинского муниципального района обеспечивает различные направления культурно-просветительного, информационно-образовательного содержания. </w:t>
      </w:r>
    </w:p>
    <w:p w:rsidR="003A77CA" w:rsidRPr="001F54FE" w:rsidRDefault="003A77CA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В настоящее время в Урюпинском муниципальном районе функционируют:</w:t>
      </w:r>
    </w:p>
    <w:p w:rsidR="003A77CA" w:rsidRPr="001F54FE" w:rsidRDefault="003A77CA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- муниципальное казённое учреждение «Центр культуры и методической к</w:t>
      </w:r>
      <w:r w:rsidR="000D639D">
        <w:rPr>
          <w:sz w:val="26"/>
          <w:szCs w:val="26"/>
        </w:rPr>
        <w:t>лубной работы» (</w:t>
      </w:r>
      <w:r w:rsidRPr="001F54FE">
        <w:rPr>
          <w:sz w:val="26"/>
          <w:szCs w:val="26"/>
        </w:rPr>
        <w:t xml:space="preserve">МКУ ЦКМКР), 20 муниципальных учреждений культуры   на территории сельских поселений и 11 обособленных подразделений. В данных учреждениях действует 260 клубных формирований и любительских объединений, из которых </w:t>
      </w:r>
      <w:r w:rsidRPr="001F54FE">
        <w:rPr>
          <w:b/>
          <w:bCs/>
          <w:sz w:val="26"/>
          <w:szCs w:val="26"/>
        </w:rPr>
        <w:t>7</w:t>
      </w:r>
      <w:r w:rsidRPr="001F54FE">
        <w:rPr>
          <w:sz w:val="26"/>
          <w:szCs w:val="26"/>
        </w:rPr>
        <w:t xml:space="preserve"> носят звание «Народный» и «Образцовый». В течение года клубными работниками проводится более 5000 мероприятий, внедряются новые формы активного отдыха, особое внимание уделяется героико-патриотическому воспитанию населения;</w:t>
      </w:r>
    </w:p>
    <w:p w:rsidR="003A77CA" w:rsidRPr="001F54FE" w:rsidRDefault="003A77CA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- муниципальное казённое учреждение «Межпоселенческая центральная  библиотека» (МКУ МЦБ) и  30 сельских библиотек, входящих в состав клубных учреждений в виде секторов и структурных подразделений. В течение года библиотеками Урюпинского муниципального района обслуживается 15 000  читателей, проводится 660  мероприятий. В библиотеках  района действует 24  клуба по интересам.</w:t>
      </w:r>
    </w:p>
    <w:p w:rsidR="003A77CA" w:rsidRPr="001F54FE" w:rsidRDefault="003A77CA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1F54FE">
        <w:rPr>
          <w:sz w:val="26"/>
          <w:szCs w:val="26"/>
        </w:rPr>
        <w:t>Культурная жизнь района отмечена проведением значимых событий                                      и культурных акций: районным конкурсом семейных ансамблей «Свет Рождественской звезды», фольклорным фестивалем «</w:t>
      </w:r>
      <w:proofErr w:type="spellStart"/>
      <w:r w:rsidRPr="001F54FE">
        <w:rPr>
          <w:sz w:val="26"/>
          <w:szCs w:val="26"/>
        </w:rPr>
        <w:t>Хопёрские</w:t>
      </w:r>
      <w:proofErr w:type="spellEnd"/>
      <w:r w:rsidRPr="001F54FE">
        <w:rPr>
          <w:sz w:val="26"/>
          <w:szCs w:val="26"/>
        </w:rPr>
        <w:t xml:space="preserve"> </w:t>
      </w:r>
      <w:proofErr w:type="spellStart"/>
      <w:r w:rsidRPr="001F54FE">
        <w:rPr>
          <w:sz w:val="26"/>
          <w:szCs w:val="26"/>
        </w:rPr>
        <w:t>забавушки</w:t>
      </w:r>
      <w:proofErr w:type="spellEnd"/>
      <w:r w:rsidRPr="001F54FE">
        <w:rPr>
          <w:sz w:val="26"/>
          <w:szCs w:val="26"/>
        </w:rPr>
        <w:t>»,  праздником работников сельского хозяйства «Хоперская осень», районными конкурсами «Казачка года»,  «</w:t>
      </w:r>
      <w:proofErr w:type="spellStart"/>
      <w:r w:rsidRPr="001F54FE">
        <w:rPr>
          <w:sz w:val="26"/>
          <w:szCs w:val="26"/>
        </w:rPr>
        <w:t>Хопёрский</w:t>
      </w:r>
      <w:proofErr w:type="spellEnd"/>
      <w:r w:rsidRPr="001F54FE">
        <w:rPr>
          <w:sz w:val="26"/>
          <w:szCs w:val="26"/>
        </w:rPr>
        <w:t xml:space="preserve"> звездопад», «Пою тебе, моя Победа»  </w:t>
      </w:r>
      <w:r w:rsidRPr="001F54FE">
        <w:rPr>
          <w:sz w:val="26"/>
          <w:szCs w:val="26"/>
        </w:rPr>
        <w:lastRenderedPageBreak/>
        <w:t>районным конкурсом чтецов и др. Творческие коллективы участвуют в проектах и конкурсах областного и всероссийского уровня.</w:t>
      </w:r>
      <w:proofErr w:type="gramEnd"/>
    </w:p>
    <w:p w:rsidR="003A77CA" w:rsidRPr="001F54FE" w:rsidRDefault="003A77CA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 xml:space="preserve">В условиях изменения основной стратегии управления особое значение приобретает состояние кадрового ресурса сферы культуры Урюпинского муниципального района. Анализируя состояние кадров учреждений культуры досугового типа, следует отметить, что с каждым годом уменьшается приток молодых специалистов. </w:t>
      </w:r>
    </w:p>
    <w:p w:rsidR="003A77CA" w:rsidRPr="001F54FE" w:rsidRDefault="003A77CA" w:rsidP="00A40A2E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В настоящее время главным условием существования муниципальных учреждений культуры является активизация собственных резервов, совершенствование организационной работы, решение проблем материального обеспечения, замены устаревшего оборудования, ремонта помещений.</w:t>
      </w:r>
    </w:p>
    <w:p w:rsidR="003A77CA" w:rsidRPr="001F54FE" w:rsidRDefault="003A77CA" w:rsidP="00A40A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Анализируя деятельность творческих коллективов, как  непосредственных участников мероприятий, следует отметить, что на сегодняшний день это  преимущественно вокальные и народные коллективы. Творческим коллективам района  необходимо  иметь выход на всероссийские и международные конкурсы и фестивали, где не только совершенствуется мастерство, но и  появляется стимул у участников заниматься в коллективе.</w:t>
      </w:r>
    </w:p>
    <w:p w:rsidR="003A77CA" w:rsidRPr="001F54FE" w:rsidRDefault="003A77CA" w:rsidP="00A40A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В сфере библиотечной деятельности одним из важнейших является вопрос комплектования фондов библиотек печатной и электронной продукцией (книгами, периодическими изданиями и т.д.).</w:t>
      </w:r>
    </w:p>
    <w:p w:rsidR="003A77CA" w:rsidRPr="001F54FE" w:rsidRDefault="003A77CA" w:rsidP="00A40A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 xml:space="preserve">Решение актуальных задач сохранения и развития культуры и искусства требует комплексного подхода, современной организации всей работы, четкого перспективного планирования. Реализация Программы позволит преодолеть существующие трудности в деятельности учреждений сферы культуры, обеспечить целенаправленную работу по сохранению культурного наследия и развитию культурного потенциала Урюпинского муниципального района, повысить общий уровень качества жизни жителей района, объединить культурный потенциал и направить его на развитие района, как территории, привлекательной для жизни, на улучшение его имиджа. </w:t>
      </w:r>
    </w:p>
    <w:p w:rsidR="003A77CA" w:rsidRPr="001F54FE" w:rsidRDefault="003A77CA" w:rsidP="00EE66C8">
      <w:pPr>
        <w:spacing w:after="0" w:line="240" w:lineRule="auto"/>
        <w:jc w:val="both"/>
        <w:rPr>
          <w:sz w:val="26"/>
          <w:szCs w:val="26"/>
        </w:rPr>
      </w:pPr>
    </w:p>
    <w:p w:rsidR="003A77CA" w:rsidRPr="001F54FE" w:rsidRDefault="003A77CA" w:rsidP="00435837">
      <w:pPr>
        <w:spacing w:after="0" w:line="240" w:lineRule="auto"/>
        <w:jc w:val="both"/>
        <w:rPr>
          <w:sz w:val="26"/>
          <w:szCs w:val="26"/>
        </w:rPr>
      </w:pPr>
    </w:p>
    <w:p w:rsidR="003A77CA" w:rsidRPr="001F54FE" w:rsidRDefault="003A77CA" w:rsidP="00435837">
      <w:pPr>
        <w:spacing w:after="0" w:line="240" w:lineRule="auto"/>
        <w:jc w:val="center"/>
        <w:rPr>
          <w:sz w:val="26"/>
          <w:szCs w:val="26"/>
        </w:rPr>
      </w:pPr>
      <w:r w:rsidRPr="001F54FE">
        <w:rPr>
          <w:sz w:val="26"/>
          <w:szCs w:val="26"/>
        </w:rPr>
        <w:t>2. Цели, задачи и индикаторы Программы</w:t>
      </w:r>
    </w:p>
    <w:p w:rsidR="003A77CA" w:rsidRPr="001F54FE" w:rsidRDefault="003A77CA" w:rsidP="00435837">
      <w:pPr>
        <w:spacing w:after="0" w:line="240" w:lineRule="auto"/>
        <w:jc w:val="center"/>
        <w:rPr>
          <w:sz w:val="20"/>
          <w:szCs w:val="20"/>
        </w:rPr>
      </w:pPr>
    </w:p>
    <w:p w:rsidR="003A77CA" w:rsidRPr="001F54FE" w:rsidRDefault="004D0F8F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</w:t>
      </w:r>
      <w:r w:rsidR="003A77CA" w:rsidRPr="001F54FE">
        <w:rPr>
          <w:sz w:val="26"/>
          <w:szCs w:val="26"/>
        </w:rPr>
        <w:t xml:space="preserve"> Программы:</w:t>
      </w:r>
    </w:p>
    <w:p w:rsidR="003A77CA" w:rsidRPr="001F54FE" w:rsidRDefault="004D0F8F" w:rsidP="004D0F8F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7CA" w:rsidRPr="001F54FE">
        <w:rPr>
          <w:sz w:val="26"/>
          <w:szCs w:val="26"/>
        </w:rPr>
        <w:t>развитие культуры и искусства, сохранение культурного и исторического наследия, расширение доступа населения района к культурным ценностям.</w:t>
      </w:r>
    </w:p>
    <w:p w:rsidR="003A77CA" w:rsidRPr="001F54FE" w:rsidRDefault="003A77CA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Задачи Программы:</w:t>
      </w:r>
    </w:p>
    <w:p w:rsidR="003A77CA" w:rsidRPr="001F54FE" w:rsidRDefault="003A77CA" w:rsidP="00A40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- создание современных условий для реализации программных мероприятий, работы учреждений культуры, качественного предоставления населению района услуг сферы культуры;</w:t>
      </w:r>
    </w:p>
    <w:p w:rsidR="003A77CA" w:rsidRPr="001F54FE" w:rsidRDefault="003A77CA" w:rsidP="00A40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- развитие системы дополнительного образования в области культуры;</w:t>
      </w:r>
    </w:p>
    <w:p w:rsidR="003A77CA" w:rsidRPr="001F54FE" w:rsidRDefault="0063015A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77CA" w:rsidRPr="001F54FE">
        <w:rPr>
          <w:sz w:val="26"/>
          <w:szCs w:val="26"/>
        </w:rPr>
        <w:t>расширение доступности услуг и работ культурно-досуговых учреждений, поддержка народного творчества и искусства;</w:t>
      </w:r>
    </w:p>
    <w:p w:rsidR="003A77CA" w:rsidRPr="001F54FE" w:rsidRDefault="003A77CA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- повышение доступности  качества музейных услуг и работ;</w:t>
      </w:r>
    </w:p>
    <w:p w:rsidR="003A77CA" w:rsidRPr="001F54FE" w:rsidRDefault="003A77CA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- повышение доступности и качества услуг и работ в сфере библиотечного дела;</w:t>
      </w:r>
    </w:p>
    <w:p w:rsidR="003A77CA" w:rsidRPr="001F54FE" w:rsidRDefault="003A77CA" w:rsidP="00A40A2E">
      <w:pPr>
        <w:spacing w:after="0" w:line="240" w:lineRule="auto"/>
        <w:ind w:firstLine="567"/>
        <w:jc w:val="both"/>
        <w:rPr>
          <w:spacing w:val="1"/>
          <w:sz w:val="26"/>
          <w:szCs w:val="26"/>
          <w:shd w:val="clear" w:color="auto" w:fill="FFFFFF"/>
        </w:rPr>
      </w:pPr>
      <w:r w:rsidRPr="001F54FE">
        <w:rPr>
          <w:spacing w:val="1"/>
          <w:sz w:val="26"/>
          <w:szCs w:val="26"/>
          <w:shd w:val="clear" w:color="auto" w:fill="FFFFFF"/>
        </w:rPr>
        <w:t>- создание условий для развития народных художественных промыслов и ремесел;</w:t>
      </w:r>
    </w:p>
    <w:p w:rsidR="003A77CA" w:rsidRPr="001F54FE" w:rsidRDefault="003A77CA" w:rsidP="00A40A2E">
      <w:pPr>
        <w:spacing w:after="0" w:line="240" w:lineRule="auto"/>
        <w:ind w:firstLine="567"/>
        <w:jc w:val="both"/>
        <w:rPr>
          <w:spacing w:val="1"/>
          <w:sz w:val="26"/>
          <w:szCs w:val="26"/>
          <w:shd w:val="clear" w:color="auto" w:fill="FFFFFF"/>
        </w:rPr>
      </w:pPr>
      <w:r w:rsidRPr="001F54FE">
        <w:rPr>
          <w:spacing w:val="1"/>
          <w:sz w:val="26"/>
          <w:szCs w:val="26"/>
          <w:shd w:val="clear" w:color="auto" w:fill="FFFFFF"/>
        </w:rPr>
        <w:t>- вовлечение в деятельность учреждений культуры волонтеров;</w:t>
      </w:r>
    </w:p>
    <w:p w:rsidR="003A77CA" w:rsidRPr="001F54FE" w:rsidRDefault="003A77CA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- укрепление материально-технической базы отрасли культуры;</w:t>
      </w:r>
    </w:p>
    <w:p w:rsidR="00BD63D6" w:rsidRPr="00A40A2E" w:rsidRDefault="003A77CA" w:rsidP="00A40A2E">
      <w:pPr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 xml:space="preserve">- внедрение </w:t>
      </w:r>
      <w:r w:rsidR="00A40A2E">
        <w:rPr>
          <w:sz w:val="26"/>
          <w:szCs w:val="26"/>
        </w:rPr>
        <w:t>новых информационных технологий.</w:t>
      </w:r>
    </w:p>
    <w:p w:rsidR="003A77CA" w:rsidRPr="001F54FE" w:rsidRDefault="003A77CA" w:rsidP="00435837">
      <w:pPr>
        <w:spacing w:after="0" w:line="240" w:lineRule="auto"/>
        <w:jc w:val="both"/>
        <w:rPr>
          <w:sz w:val="24"/>
          <w:szCs w:val="24"/>
        </w:rPr>
      </w:pPr>
      <w:r w:rsidRPr="001F54FE">
        <w:rPr>
          <w:sz w:val="24"/>
          <w:szCs w:val="24"/>
        </w:rPr>
        <w:lastRenderedPageBreak/>
        <w:t>Индикаторы достижения целей и задач:</w:t>
      </w:r>
    </w:p>
    <w:p w:rsidR="003A77CA" w:rsidRPr="001F54FE" w:rsidRDefault="003A77CA" w:rsidP="00435837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"/>
        <w:gridCol w:w="2447"/>
        <w:gridCol w:w="1293"/>
        <w:gridCol w:w="1217"/>
        <w:gridCol w:w="1221"/>
        <w:gridCol w:w="1120"/>
        <w:gridCol w:w="1260"/>
      </w:tblGrid>
      <w:tr w:rsidR="003A77CA" w:rsidRPr="001F54FE" w:rsidTr="004D0F8F">
        <w:tc>
          <w:tcPr>
            <w:tcW w:w="923" w:type="dxa"/>
          </w:tcPr>
          <w:p w:rsidR="004D0F8F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 xml:space="preserve">№ 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F54FE">
              <w:rPr>
                <w:sz w:val="24"/>
                <w:szCs w:val="24"/>
              </w:rPr>
              <w:t>п</w:t>
            </w:r>
            <w:proofErr w:type="gramEnd"/>
            <w:r w:rsidRPr="001F54FE">
              <w:rPr>
                <w:sz w:val="24"/>
                <w:szCs w:val="24"/>
              </w:rPr>
              <w:t>/п</w:t>
            </w:r>
          </w:p>
        </w:tc>
        <w:tc>
          <w:tcPr>
            <w:tcW w:w="2447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3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17" w:type="dxa"/>
          </w:tcPr>
          <w:p w:rsidR="004D0F8F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 xml:space="preserve">2021 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год</w:t>
            </w:r>
          </w:p>
        </w:tc>
        <w:tc>
          <w:tcPr>
            <w:tcW w:w="1221" w:type="dxa"/>
          </w:tcPr>
          <w:p w:rsidR="004D0F8F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 xml:space="preserve">2022 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год</w:t>
            </w:r>
          </w:p>
        </w:tc>
        <w:tc>
          <w:tcPr>
            <w:tcW w:w="1120" w:type="dxa"/>
          </w:tcPr>
          <w:p w:rsidR="004D0F8F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 xml:space="preserve">2023 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4D0F8F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 xml:space="preserve"> год</w:t>
            </w:r>
          </w:p>
        </w:tc>
      </w:tr>
      <w:tr w:rsidR="003A77CA" w:rsidRPr="001F54FE" w:rsidTr="004D0F8F">
        <w:tc>
          <w:tcPr>
            <w:tcW w:w="923" w:type="dxa"/>
          </w:tcPr>
          <w:p w:rsidR="003A77CA" w:rsidRPr="001F54FE" w:rsidRDefault="003A77CA" w:rsidP="004D0F8F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Число посещений на культурно-массовых мероприятиях</w:t>
            </w:r>
          </w:p>
        </w:tc>
        <w:tc>
          <w:tcPr>
            <w:tcW w:w="1293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чел.</w:t>
            </w:r>
          </w:p>
        </w:tc>
        <w:tc>
          <w:tcPr>
            <w:tcW w:w="1217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52 982</w:t>
            </w:r>
          </w:p>
        </w:tc>
        <w:tc>
          <w:tcPr>
            <w:tcW w:w="1221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58 280</w:t>
            </w:r>
          </w:p>
        </w:tc>
        <w:tc>
          <w:tcPr>
            <w:tcW w:w="1120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63 580</w:t>
            </w:r>
          </w:p>
        </w:tc>
        <w:tc>
          <w:tcPr>
            <w:tcW w:w="1260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74 180</w:t>
            </w:r>
          </w:p>
        </w:tc>
      </w:tr>
      <w:tr w:rsidR="003A77CA" w:rsidRPr="001F54FE" w:rsidTr="004D0F8F">
        <w:trPr>
          <w:trHeight w:val="800"/>
        </w:trPr>
        <w:tc>
          <w:tcPr>
            <w:tcW w:w="923" w:type="dxa"/>
          </w:tcPr>
          <w:p w:rsidR="003A77CA" w:rsidRPr="001F54FE" w:rsidRDefault="003A77CA" w:rsidP="004D0F8F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293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 xml:space="preserve"> экз.</w:t>
            </w:r>
          </w:p>
        </w:tc>
        <w:tc>
          <w:tcPr>
            <w:tcW w:w="1217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29 458</w:t>
            </w:r>
          </w:p>
        </w:tc>
        <w:tc>
          <w:tcPr>
            <w:tcW w:w="1221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29 608</w:t>
            </w:r>
          </w:p>
        </w:tc>
        <w:tc>
          <w:tcPr>
            <w:tcW w:w="1120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29 758</w:t>
            </w:r>
          </w:p>
        </w:tc>
        <w:tc>
          <w:tcPr>
            <w:tcW w:w="1260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29 928</w:t>
            </w:r>
          </w:p>
        </w:tc>
      </w:tr>
      <w:tr w:rsidR="003A77CA" w:rsidRPr="001F54FE" w:rsidTr="004D0F8F">
        <w:tc>
          <w:tcPr>
            <w:tcW w:w="923" w:type="dxa"/>
          </w:tcPr>
          <w:p w:rsidR="003A77CA" w:rsidRPr="001F54FE" w:rsidRDefault="003A77CA" w:rsidP="004D0F8F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Количество читателей в библиотеках</w:t>
            </w:r>
          </w:p>
        </w:tc>
        <w:tc>
          <w:tcPr>
            <w:tcW w:w="1293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чел.</w:t>
            </w:r>
          </w:p>
        </w:tc>
        <w:tc>
          <w:tcPr>
            <w:tcW w:w="1217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2 260</w:t>
            </w:r>
          </w:p>
        </w:tc>
        <w:tc>
          <w:tcPr>
            <w:tcW w:w="1221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2 260</w:t>
            </w:r>
          </w:p>
        </w:tc>
        <w:tc>
          <w:tcPr>
            <w:tcW w:w="1120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2 265</w:t>
            </w:r>
          </w:p>
        </w:tc>
        <w:tc>
          <w:tcPr>
            <w:tcW w:w="1260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2 265</w:t>
            </w:r>
          </w:p>
        </w:tc>
      </w:tr>
      <w:tr w:rsidR="003A77CA" w:rsidRPr="001F54FE" w:rsidTr="004D0F8F">
        <w:tc>
          <w:tcPr>
            <w:tcW w:w="923" w:type="dxa"/>
          </w:tcPr>
          <w:p w:rsidR="003A77CA" w:rsidRPr="001F54FE" w:rsidRDefault="003A77CA" w:rsidP="004D0F8F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Книговыдача</w:t>
            </w:r>
          </w:p>
        </w:tc>
        <w:tc>
          <w:tcPr>
            <w:tcW w:w="1293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ед.</w:t>
            </w:r>
          </w:p>
        </w:tc>
        <w:tc>
          <w:tcPr>
            <w:tcW w:w="1217" w:type="dxa"/>
          </w:tcPr>
          <w:p w:rsidR="003A77CA" w:rsidRPr="00884642" w:rsidRDefault="003A77CA" w:rsidP="005B3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44 795</w:t>
            </w:r>
          </w:p>
        </w:tc>
        <w:tc>
          <w:tcPr>
            <w:tcW w:w="1221" w:type="dxa"/>
          </w:tcPr>
          <w:p w:rsidR="003A77CA" w:rsidRPr="00884642" w:rsidRDefault="003A77CA" w:rsidP="005B31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44 795</w:t>
            </w:r>
          </w:p>
        </w:tc>
        <w:tc>
          <w:tcPr>
            <w:tcW w:w="1120" w:type="dxa"/>
          </w:tcPr>
          <w:p w:rsidR="003A77CA" w:rsidRPr="00884642" w:rsidRDefault="003A77CA" w:rsidP="005B31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44 800</w:t>
            </w:r>
          </w:p>
        </w:tc>
        <w:tc>
          <w:tcPr>
            <w:tcW w:w="1260" w:type="dxa"/>
          </w:tcPr>
          <w:p w:rsidR="003A77CA" w:rsidRPr="00884642" w:rsidRDefault="003A77CA" w:rsidP="005B31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44 800</w:t>
            </w:r>
          </w:p>
        </w:tc>
      </w:tr>
      <w:tr w:rsidR="003A77CA" w:rsidRPr="001F54FE" w:rsidTr="004D0F8F">
        <w:tc>
          <w:tcPr>
            <w:tcW w:w="923" w:type="dxa"/>
          </w:tcPr>
          <w:p w:rsidR="003A77CA" w:rsidRPr="001F54FE" w:rsidRDefault="003A77CA" w:rsidP="004D0F8F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293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ед.</w:t>
            </w:r>
          </w:p>
        </w:tc>
        <w:tc>
          <w:tcPr>
            <w:tcW w:w="1217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18 056</w:t>
            </w:r>
          </w:p>
        </w:tc>
        <w:tc>
          <w:tcPr>
            <w:tcW w:w="1221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19 862</w:t>
            </w:r>
          </w:p>
        </w:tc>
        <w:tc>
          <w:tcPr>
            <w:tcW w:w="1120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21 668</w:t>
            </w:r>
          </w:p>
        </w:tc>
        <w:tc>
          <w:tcPr>
            <w:tcW w:w="1260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25 280</w:t>
            </w:r>
          </w:p>
        </w:tc>
      </w:tr>
      <w:tr w:rsidR="003A77CA" w:rsidRPr="001F54FE" w:rsidTr="004D0F8F">
        <w:trPr>
          <w:trHeight w:val="321"/>
        </w:trPr>
        <w:tc>
          <w:tcPr>
            <w:tcW w:w="923" w:type="dxa"/>
          </w:tcPr>
          <w:p w:rsidR="003A77CA" w:rsidRPr="001F54FE" w:rsidRDefault="003A77CA" w:rsidP="004D0F8F">
            <w:pPr>
              <w:pStyle w:val="11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Количество посетителей музея</w:t>
            </w:r>
          </w:p>
        </w:tc>
        <w:tc>
          <w:tcPr>
            <w:tcW w:w="1293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чел.</w:t>
            </w:r>
          </w:p>
        </w:tc>
        <w:tc>
          <w:tcPr>
            <w:tcW w:w="1217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3 300</w:t>
            </w:r>
          </w:p>
        </w:tc>
        <w:tc>
          <w:tcPr>
            <w:tcW w:w="1221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3 630</w:t>
            </w:r>
          </w:p>
        </w:tc>
        <w:tc>
          <w:tcPr>
            <w:tcW w:w="1120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3 795</w:t>
            </w:r>
          </w:p>
        </w:tc>
        <w:tc>
          <w:tcPr>
            <w:tcW w:w="1260" w:type="dxa"/>
            <w:vAlign w:val="center"/>
          </w:tcPr>
          <w:p w:rsidR="003A77CA" w:rsidRPr="00884642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4642">
              <w:rPr>
                <w:sz w:val="24"/>
                <w:szCs w:val="24"/>
              </w:rPr>
              <w:t>3 960</w:t>
            </w:r>
          </w:p>
        </w:tc>
      </w:tr>
    </w:tbl>
    <w:p w:rsidR="003A77CA" w:rsidRPr="001F54FE" w:rsidRDefault="003A77CA" w:rsidP="00435837">
      <w:pPr>
        <w:spacing w:after="0" w:line="240" w:lineRule="auto"/>
        <w:jc w:val="both"/>
      </w:pPr>
    </w:p>
    <w:p w:rsidR="003A77CA" w:rsidRPr="001F54FE" w:rsidRDefault="003A77CA" w:rsidP="00435837">
      <w:pPr>
        <w:spacing w:after="0" w:line="240" w:lineRule="auto"/>
        <w:jc w:val="center"/>
        <w:rPr>
          <w:sz w:val="26"/>
          <w:szCs w:val="26"/>
        </w:rPr>
      </w:pPr>
      <w:r w:rsidRPr="001F54FE">
        <w:rPr>
          <w:sz w:val="26"/>
          <w:szCs w:val="26"/>
        </w:rPr>
        <w:t>3. Сроки реализации Программы, ресурсное обеспечение</w:t>
      </w:r>
    </w:p>
    <w:p w:rsidR="003A77CA" w:rsidRPr="001F54FE" w:rsidRDefault="003A77CA" w:rsidP="00435837">
      <w:pPr>
        <w:tabs>
          <w:tab w:val="left" w:pos="6330"/>
        </w:tabs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ab/>
      </w:r>
    </w:p>
    <w:p w:rsidR="003A77CA" w:rsidRPr="001F54FE" w:rsidRDefault="003A77CA" w:rsidP="00A40A2E">
      <w:pPr>
        <w:spacing w:after="0" w:line="240" w:lineRule="auto"/>
        <w:ind w:firstLine="567"/>
        <w:rPr>
          <w:sz w:val="26"/>
          <w:szCs w:val="26"/>
        </w:rPr>
      </w:pPr>
      <w:r w:rsidRPr="001F54FE">
        <w:rPr>
          <w:sz w:val="26"/>
          <w:szCs w:val="26"/>
        </w:rPr>
        <w:t>Реализация   Программы    будет    осуществляться   в  течение   2021-2024    годов.</w:t>
      </w:r>
    </w:p>
    <w:p w:rsidR="003A77CA" w:rsidRPr="001F54FE" w:rsidRDefault="003A77CA" w:rsidP="00A40A2E">
      <w:pPr>
        <w:spacing w:after="0" w:line="240" w:lineRule="auto"/>
        <w:ind w:firstLine="567"/>
        <w:rPr>
          <w:sz w:val="26"/>
          <w:szCs w:val="26"/>
        </w:rPr>
      </w:pPr>
      <w:r w:rsidRPr="001F54FE">
        <w:rPr>
          <w:sz w:val="26"/>
          <w:szCs w:val="26"/>
        </w:rPr>
        <w:t>Финансирование Программы осуществляется за счёт средств областно</w:t>
      </w:r>
      <w:r w:rsidR="00A40A2E">
        <w:rPr>
          <w:sz w:val="26"/>
          <w:szCs w:val="26"/>
        </w:rPr>
        <w:t xml:space="preserve">го бюджета  </w:t>
      </w:r>
      <w:r w:rsidRPr="001F54FE">
        <w:rPr>
          <w:sz w:val="26"/>
          <w:szCs w:val="26"/>
        </w:rPr>
        <w:t>и консолидированный бюджет  Урюпинского муниципального района.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ab/>
        <w:t>Общий объём ассигнований на финансирование Программы составляет: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6016,0 тыс. рублей, в том числе по годам:</w:t>
      </w:r>
    </w:p>
    <w:p w:rsidR="003A77CA" w:rsidRPr="001F54FE" w:rsidRDefault="0063015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2021 год- 8</w:t>
      </w:r>
      <w:r w:rsidR="003A77CA" w:rsidRPr="001F54FE">
        <w:rPr>
          <w:sz w:val="26"/>
          <w:szCs w:val="26"/>
        </w:rPr>
        <w:t xml:space="preserve">06,0 </w:t>
      </w:r>
      <w:proofErr w:type="spellStart"/>
      <w:r w:rsidR="003A77CA" w:rsidRPr="001F54FE">
        <w:rPr>
          <w:sz w:val="26"/>
          <w:szCs w:val="26"/>
        </w:rPr>
        <w:t>тыс</w:t>
      </w:r>
      <w:proofErr w:type="gramStart"/>
      <w:r w:rsidR="003A77CA" w:rsidRPr="001F54FE">
        <w:rPr>
          <w:sz w:val="26"/>
          <w:szCs w:val="26"/>
        </w:rPr>
        <w:t>.р</w:t>
      </w:r>
      <w:proofErr w:type="gramEnd"/>
      <w:r w:rsidR="003A77CA" w:rsidRPr="001F54FE">
        <w:rPr>
          <w:sz w:val="26"/>
          <w:szCs w:val="26"/>
        </w:rPr>
        <w:t>уб</w:t>
      </w:r>
      <w:proofErr w:type="spellEnd"/>
      <w:r w:rsidR="003A77CA" w:rsidRPr="001F54FE">
        <w:rPr>
          <w:sz w:val="26"/>
          <w:szCs w:val="26"/>
        </w:rPr>
        <w:t>.</w:t>
      </w:r>
    </w:p>
    <w:p w:rsidR="003A77CA" w:rsidRPr="001F54FE" w:rsidRDefault="0063015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2022 год- 22</w:t>
      </w:r>
      <w:r w:rsidR="003A77CA" w:rsidRPr="001F54FE">
        <w:rPr>
          <w:sz w:val="26"/>
          <w:szCs w:val="26"/>
        </w:rPr>
        <w:t>45,0 тыс. руб.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 xml:space="preserve">2023 год- 2435,0 тыс. </w:t>
      </w:r>
      <w:proofErr w:type="spellStart"/>
      <w:r w:rsidRPr="001F54FE">
        <w:rPr>
          <w:sz w:val="26"/>
          <w:szCs w:val="26"/>
        </w:rPr>
        <w:t>руб</w:t>
      </w:r>
      <w:proofErr w:type="spellEnd"/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2024 год- 530,0 тыс. руб.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Областной бюджет – 0,0 тыс. рублей, в том числе по годам: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2021 год- 0,0 тыс. руб.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2022 год- 0,0 тыс. руб.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2023 год- 0,0 тыс. руб.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2024 год- 0,0 тыс. руб.</w:t>
      </w:r>
    </w:p>
    <w:p w:rsidR="004D0F8F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 xml:space="preserve">Бюджет Урюпинского муниципального района – 6016,0 тыс. рублей, 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в том числе по годам:</w:t>
      </w:r>
    </w:p>
    <w:p w:rsidR="003A77CA" w:rsidRPr="001F54FE" w:rsidRDefault="0063015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2021 год- 8</w:t>
      </w:r>
      <w:r w:rsidR="003A77CA" w:rsidRPr="001F54FE">
        <w:rPr>
          <w:sz w:val="26"/>
          <w:szCs w:val="26"/>
        </w:rPr>
        <w:t>06,0 тыс. руб.</w:t>
      </w:r>
    </w:p>
    <w:p w:rsidR="003A77CA" w:rsidRPr="001F54FE" w:rsidRDefault="0063015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2022 год- 22</w:t>
      </w:r>
      <w:r w:rsidR="003A77CA" w:rsidRPr="001F54FE">
        <w:rPr>
          <w:sz w:val="26"/>
          <w:szCs w:val="26"/>
        </w:rPr>
        <w:t>45,0 тыс. руб.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2023 год- 2435,0 тыс. руб.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2024 год- 530,0 тыс. руб.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Бюджет сельских поселений – 0,0 тыс. рублей, в том числе по годам: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2021 год- 0,0 тыс. руб.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2022 год- 0,0 тыс. руб.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2023 год- 0,0 тыс. руб.</w:t>
      </w:r>
    </w:p>
    <w:p w:rsidR="003A77CA" w:rsidRPr="001F54FE" w:rsidRDefault="003A77CA" w:rsidP="004358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2024 год- 0,0 тыс. руб.</w:t>
      </w:r>
    </w:p>
    <w:p w:rsidR="003A77CA" w:rsidRPr="001F54FE" w:rsidRDefault="003A77CA" w:rsidP="00435837">
      <w:pPr>
        <w:spacing w:after="0" w:line="240" w:lineRule="auto"/>
        <w:rPr>
          <w:sz w:val="24"/>
          <w:szCs w:val="24"/>
        </w:rPr>
      </w:pPr>
    </w:p>
    <w:p w:rsidR="00205719" w:rsidRDefault="00205719" w:rsidP="00435837">
      <w:pPr>
        <w:spacing w:after="0" w:line="240" w:lineRule="auto"/>
        <w:jc w:val="center"/>
        <w:rPr>
          <w:sz w:val="26"/>
          <w:szCs w:val="26"/>
        </w:rPr>
      </w:pPr>
    </w:p>
    <w:p w:rsidR="00205719" w:rsidRDefault="00205719" w:rsidP="00435837">
      <w:pPr>
        <w:spacing w:after="0" w:line="240" w:lineRule="auto"/>
        <w:jc w:val="center"/>
        <w:rPr>
          <w:sz w:val="26"/>
          <w:szCs w:val="26"/>
        </w:rPr>
      </w:pPr>
    </w:p>
    <w:p w:rsidR="003A77CA" w:rsidRPr="001F54FE" w:rsidRDefault="003A77CA" w:rsidP="00435837">
      <w:pPr>
        <w:spacing w:after="0" w:line="240" w:lineRule="auto"/>
        <w:jc w:val="center"/>
        <w:rPr>
          <w:sz w:val="26"/>
          <w:szCs w:val="26"/>
        </w:rPr>
      </w:pPr>
      <w:r w:rsidRPr="001F54FE">
        <w:rPr>
          <w:sz w:val="26"/>
          <w:szCs w:val="26"/>
        </w:rPr>
        <w:lastRenderedPageBreak/>
        <w:t>4. Механизм реализации Программы</w:t>
      </w:r>
    </w:p>
    <w:p w:rsidR="003A77CA" w:rsidRPr="001F54FE" w:rsidRDefault="003A77CA" w:rsidP="00435837">
      <w:pPr>
        <w:spacing w:after="0" w:line="240" w:lineRule="auto"/>
        <w:jc w:val="center"/>
        <w:rPr>
          <w:sz w:val="26"/>
          <w:szCs w:val="26"/>
        </w:rPr>
      </w:pPr>
    </w:p>
    <w:p w:rsidR="003A77CA" w:rsidRPr="001F54FE" w:rsidRDefault="003A77CA" w:rsidP="003F4C1F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1F54FE">
        <w:rPr>
          <w:sz w:val="26"/>
          <w:szCs w:val="26"/>
        </w:rPr>
        <w:t>Реализация Программы предусматривает взаимодействие видов деятельности отдела культуры, спорта и молодёжной политики администрации  Урюпинского муниципального района, муниципального казённого учреждения «Центр культуры и методической клубной работы», муниципального казённого учреждения «Межпоселенческая центральная библиотека», муниципального бюджетного учреждения культуры «Урюпинский районный историко-краеведческий музей», муниципального казенного учреждения дополнительного образования  «Добринская детская школа искусств» с администрациями сельских поселений Урюпинского муниципального района, средствами  массовой информации района и</w:t>
      </w:r>
      <w:proofErr w:type="gramEnd"/>
      <w:r w:rsidRPr="001F54FE">
        <w:rPr>
          <w:sz w:val="26"/>
          <w:szCs w:val="26"/>
        </w:rPr>
        <w:t xml:space="preserve"> города и другими учреждениями.</w:t>
      </w:r>
    </w:p>
    <w:p w:rsidR="003A77CA" w:rsidRPr="001F54FE" w:rsidRDefault="003A77CA" w:rsidP="003F4C1F">
      <w:pPr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Отдел культуры, спорта и молодёжной политики администрации  Урюпинского муниципального района:</w:t>
      </w:r>
    </w:p>
    <w:p w:rsidR="003A77CA" w:rsidRPr="001F54FE" w:rsidRDefault="003A77CA" w:rsidP="003F4C1F">
      <w:pPr>
        <w:pStyle w:val="11"/>
        <w:spacing w:after="0" w:line="240" w:lineRule="auto"/>
        <w:ind w:left="0"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- осуществляет организацию и текущий контроль работ по реализации программы;</w:t>
      </w:r>
    </w:p>
    <w:p w:rsidR="003A77CA" w:rsidRPr="001F54FE" w:rsidRDefault="003A77CA" w:rsidP="003F4C1F">
      <w:pPr>
        <w:pStyle w:val="11"/>
        <w:spacing w:after="0" w:line="240" w:lineRule="auto"/>
        <w:ind w:left="0"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- обеспечивает согласованные действия всех субъектов культуры, по подготовке и реализации программных мероприятий, целевому и эффективному использованию средств бюджета муниципального района;</w:t>
      </w:r>
    </w:p>
    <w:p w:rsidR="003A77CA" w:rsidRPr="001F54FE" w:rsidRDefault="003A77CA" w:rsidP="003F4C1F">
      <w:pPr>
        <w:pStyle w:val="11"/>
        <w:spacing w:after="0" w:line="240" w:lineRule="auto"/>
        <w:ind w:left="0"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- обеспечивает формирование в установленном порядке ежегодных и квартальных планов, смет на выполнение программных мероприятий, договоров и необходимой отчётности.</w:t>
      </w:r>
    </w:p>
    <w:p w:rsidR="003A77CA" w:rsidRPr="001F54FE" w:rsidRDefault="003A77CA" w:rsidP="00EB6E99">
      <w:pPr>
        <w:pStyle w:val="11"/>
        <w:spacing w:after="0" w:line="240" w:lineRule="auto"/>
        <w:ind w:left="0"/>
        <w:jc w:val="both"/>
        <w:rPr>
          <w:sz w:val="26"/>
          <w:szCs w:val="26"/>
        </w:rPr>
      </w:pPr>
    </w:p>
    <w:p w:rsidR="003A77CA" w:rsidRPr="001F54FE" w:rsidRDefault="003A77CA" w:rsidP="00EB6E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F54FE">
        <w:rPr>
          <w:sz w:val="26"/>
          <w:szCs w:val="26"/>
        </w:rPr>
        <w:t>5. Перечень мероприятий Программы</w:t>
      </w:r>
    </w:p>
    <w:p w:rsidR="003A77CA" w:rsidRPr="001F54FE" w:rsidRDefault="003A77CA" w:rsidP="00EB6E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 xml:space="preserve">Для решения целей и задач Программы предусматривается осуществление мероприятий, изложенных в </w:t>
      </w:r>
      <w:hyperlink r:id="rId8" w:anchor="sub_1100#sub_1100" w:history="1">
        <w:r w:rsidRPr="001F54FE">
          <w:rPr>
            <w:rStyle w:val="a4"/>
            <w:color w:val="auto"/>
            <w:sz w:val="26"/>
            <w:szCs w:val="26"/>
            <w:u w:val="none"/>
          </w:rPr>
          <w:t>приложении</w:t>
        </w:r>
      </w:hyperlink>
      <w:r w:rsidR="000D639D">
        <w:rPr>
          <w:rStyle w:val="a4"/>
          <w:color w:val="auto"/>
          <w:sz w:val="26"/>
          <w:szCs w:val="26"/>
          <w:u w:val="none"/>
        </w:rPr>
        <w:t xml:space="preserve"> 1</w:t>
      </w:r>
      <w:r w:rsidRPr="001F54FE">
        <w:rPr>
          <w:sz w:val="26"/>
          <w:szCs w:val="26"/>
        </w:rPr>
        <w:t xml:space="preserve"> к Программе, с  указанием сведений о распределении объемов и источников финансирования по годам:</w:t>
      </w:r>
    </w:p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bookmarkStart w:id="2" w:name="sub_501"/>
      <w:r w:rsidRPr="001F54FE">
        <w:rPr>
          <w:sz w:val="26"/>
          <w:szCs w:val="26"/>
        </w:rPr>
        <w:t xml:space="preserve">1) </w:t>
      </w:r>
      <w:bookmarkEnd w:id="2"/>
      <w:r w:rsidRPr="001F54FE">
        <w:rPr>
          <w:sz w:val="26"/>
          <w:szCs w:val="26"/>
        </w:rPr>
        <w:t xml:space="preserve"> развитие самодеятельного художественного творчества;</w:t>
      </w:r>
    </w:p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2)  сохранение национальной традиционной культуры;</w:t>
      </w:r>
    </w:p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3)  поддержка и повышение профессионального уровня работников сферы культуры;</w:t>
      </w:r>
    </w:p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4)   информационно-издательская деятельность;</w:t>
      </w:r>
    </w:p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5)  укрепление материально-технической базы;</w:t>
      </w:r>
    </w:p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6)  праздничные и торжественные мероприятия;</w:t>
      </w:r>
    </w:p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7)  модернизация и развитие учреждений культуры;</w:t>
      </w:r>
    </w:p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 xml:space="preserve">8)  развитие библиотечного дела; </w:t>
      </w:r>
    </w:p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9)  сохранение историко-культурного наследия;</w:t>
      </w:r>
    </w:p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 xml:space="preserve">10) развитие народных художественных промыслов. </w:t>
      </w:r>
    </w:p>
    <w:bookmarkEnd w:id="0"/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Реализация данных мероприятий позволит Урюпинскому муниципальному району:</w:t>
      </w:r>
    </w:p>
    <w:p w:rsidR="003A77CA" w:rsidRPr="001F54FE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- укрепить материальные основы функционирования отрасли культуры, создать материальные предпосылки для воспроизводства творческого потенциала, стабилизировать физическое состояние основных материальных объектов отрасли культуры Урюпинского муниципального района;</w:t>
      </w:r>
    </w:p>
    <w:p w:rsidR="00205719" w:rsidRDefault="003A77CA" w:rsidP="003F4C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- активизировать творческую деятельность художественных коллективов, привлечь широкие слои общества, в том числе детей и подростков, к богатейшим ценностям национальной казачьей культуры, расширению культурных связей между регионами, воспитанию патриотизма.</w:t>
      </w:r>
      <w:r w:rsidR="000D639D">
        <w:rPr>
          <w:sz w:val="26"/>
          <w:szCs w:val="26"/>
        </w:rPr>
        <w:t xml:space="preserve"> </w:t>
      </w:r>
    </w:p>
    <w:p w:rsidR="00205719" w:rsidRDefault="00205719" w:rsidP="00EB6E99">
      <w:pPr>
        <w:spacing w:after="0" w:line="240" w:lineRule="auto"/>
        <w:jc w:val="center"/>
        <w:rPr>
          <w:sz w:val="26"/>
          <w:szCs w:val="26"/>
        </w:rPr>
      </w:pPr>
    </w:p>
    <w:p w:rsidR="003A77CA" w:rsidRPr="001F54FE" w:rsidRDefault="003A77CA" w:rsidP="00EB6E99">
      <w:pPr>
        <w:spacing w:after="0" w:line="240" w:lineRule="auto"/>
        <w:jc w:val="center"/>
        <w:rPr>
          <w:sz w:val="26"/>
          <w:szCs w:val="26"/>
        </w:rPr>
      </w:pPr>
      <w:r w:rsidRPr="001F54FE">
        <w:rPr>
          <w:sz w:val="26"/>
          <w:szCs w:val="26"/>
        </w:rPr>
        <w:lastRenderedPageBreak/>
        <w:t>6. Технико-экономическое обоснование расходов бюджета Урюпинского муниципального района  на реализацию программных мероприятий</w:t>
      </w:r>
    </w:p>
    <w:p w:rsidR="003A77CA" w:rsidRPr="001F54FE" w:rsidRDefault="003A77CA" w:rsidP="00EB6E99">
      <w:pPr>
        <w:spacing w:after="0" w:line="240" w:lineRule="auto"/>
        <w:jc w:val="center"/>
        <w:rPr>
          <w:sz w:val="26"/>
          <w:szCs w:val="26"/>
        </w:rPr>
      </w:pPr>
    </w:p>
    <w:p w:rsidR="00BD63D6" w:rsidRDefault="003A77CA" w:rsidP="000D639D">
      <w:pPr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Технико-экономическое обоснование</w:t>
      </w:r>
      <w:r w:rsidR="000D639D" w:rsidRPr="000D639D">
        <w:rPr>
          <w:rFonts w:eastAsia="Calibri"/>
          <w:szCs w:val="22"/>
          <w:lang w:eastAsia="en-US"/>
        </w:rPr>
        <w:t xml:space="preserve"> </w:t>
      </w:r>
      <w:r w:rsidR="000D639D" w:rsidRPr="000D639D">
        <w:rPr>
          <w:sz w:val="26"/>
          <w:szCs w:val="26"/>
        </w:rPr>
        <w:t xml:space="preserve"> расходов бюджета Урюпинского муниципального района на реали</w:t>
      </w:r>
      <w:r w:rsidR="000D639D">
        <w:rPr>
          <w:sz w:val="26"/>
          <w:szCs w:val="26"/>
        </w:rPr>
        <w:t>зацию программных мероприятий (приложение 2)</w:t>
      </w:r>
      <w:r w:rsidRPr="001F54FE">
        <w:rPr>
          <w:sz w:val="26"/>
          <w:szCs w:val="26"/>
        </w:rPr>
        <w:t xml:space="preserve"> определяет целесообразность выделения средств местного бюджета на реализацию мероприятий по сохранению и развитию культуры и искусства на территории Урюпинского муниципального района. Общий объем финансовых средств местного бюджета на реализацию мероприятий Программы составит </w:t>
      </w:r>
      <w:r w:rsidRPr="000D639D">
        <w:rPr>
          <w:bCs/>
          <w:sz w:val="26"/>
          <w:szCs w:val="26"/>
        </w:rPr>
        <w:t>6016,0 тыс. рублей</w:t>
      </w:r>
      <w:r w:rsidR="000D639D" w:rsidRPr="000D639D">
        <w:rPr>
          <w:sz w:val="26"/>
          <w:szCs w:val="26"/>
        </w:rPr>
        <w:t>.</w:t>
      </w:r>
    </w:p>
    <w:p w:rsidR="00BD63D6" w:rsidRDefault="00BD63D6" w:rsidP="00EB6E99">
      <w:pPr>
        <w:spacing w:after="0" w:line="240" w:lineRule="auto"/>
        <w:jc w:val="both"/>
        <w:rPr>
          <w:sz w:val="26"/>
          <w:szCs w:val="26"/>
        </w:rPr>
      </w:pPr>
    </w:p>
    <w:p w:rsidR="00BD63D6" w:rsidRDefault="00BD63D6" w:rsidP="000D3449">
      <w:pPr>
        <w:jc w:val="center"/>
        <w:rPr>
          <w:sz w:val="26"/>
          <w:szCs w:val="26"/>
        </w:rPr>
      </w:pPr>
      <w:r w:rsidRPr="00BD63D6">
        <w:rPr>
          <w:sz w:val="26"/>
          <w:szCs w:val="26"/>
        </w:rPr>
        <w:t>7. Перечень создавае</w:t>
      </w:r>
      <w:r w:rsidR="000D3449">
        <w:rPr>
          <w:sz w:val="26"/>
          <w:szCs w:val="26"/>
        </w:rPr>
        <w:t>мого (приобретаемого) имущества</w:t>
      </w:r>
    </w:p>
    <w:p w:rsidR="003A77CA" w:rsidRPr="001F54FE" w:rsidRDefault="003A77CA" w:rsidP="003F4C1F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1F54FE">
        <w:rPr>
          <w:sz w:val="26"/>
          <w:szCs w:val="26"/>
        </w:rPr>
        <w:t>Денежные средства б</w:t>
      </w:r>
      <w:r w:rsidR="00BD63D6">
        <w:rPr>
          <w:sz w:val="26"/>
          <w:szCs w:val="26"/>
        </w:rPr>
        <w:t xml:space="preserve">удут направлены </w:t>
      </w:r>
      <w:r w:rsidRPr="001F54FE">
        <w:rPr>
          <w:sz w:val="26"/>
          <w:szCs w:val="26"/>
        </w:rPr>
        <w:t xml:space="preserve"> на приобретение музыкальных инструментов, костюмов для детских к</w:t>
      </w:r>
      <w:r w:rsidR="00BD63D6">
        <w:rPr>
          <w:sz w:val="26"/>
          <w:szCs w:val="26"/>
        </w:rPr>
        <w:t xml:space="preserve">оллективов </w:t>
      </w:r>
      <w:r w:rsidRPr="001F54FE">
        <w:rPr>
          <w:sz w:val="26"/>
          <w:szCs w:val="26"/>
        </w:rPr>
        <w:t xml:space="preserve">и </w:t>
      </w:r>
      <w:proofErr w:type="spellStart"/>
      <w:r w:rsidRPr="001F54FE">
        <w:rPr>
          <w:sz w:val="26"/>
          <w:szCs w:val="26"/>
        </w:rPr>
        <w:t>светозвукооборудования</w:t>
      </w:r>
      <w:proofErr w:type="spellEnd"/>
      <w:r w:rsidRPr="001F54FE">
        <w:rPr>
          <w:sz w:val="26"/>
          <w:szCs w:val="26"/>
        </w:rPr>
        <w:t xml:space="preserve"> для детской шко</w:t>
      </w:r>
      <w:r w:rsidR="00BD63D6">
        <w:rPr>
          <w:sz w:val="26"/>
          <w:szCs w:val="26"/>
        </w:rPr>
        <w:t xml:space="preserve">лы искусств, </w:t>
      </w:r>
      <w:proofErr w:type="spellStart"/>
      <w:r w:rsidR="00BD63D6">
        <w:rPr>
          <w:sz w:val="26"/>
          <w:szCs w:val="26"/>
        </w:rPr>
        <w:t>звукоусилительной</w:t>
      </w:r>
      <w:proofErr w:type="spellEnd"/>
      <w:r w:rsidR="00BD63D6">
        <w:rPr>
          <w:sz w:val="26"/>
          <w:szCs w:val="26"/>
        </w:rPr>
        <w:t xml:space="preserve"> </w:t>
      </w:r>
      <w:r w:rsidRPr="001F54FE">
        <w:rPr>
          <w:sz w:val="26"/>
          <w:szCs w:val="26"/>
        </w:rPr>
        <w:t>и светотехнической аппаратуры и специального оборудования для учреждений культуры, приобретение костюмов самодеятельным колле</w:t>
      </w:r>
      <w:r w:rsidR="00BD63D6">
        <w:rPr>
          <w:sz w:val="26"/>
          <w:szCs w:val="26"/>
        </w:rPr>
        <w:t xml:space="preserve">ктивам, на организацию </w:t>
      </w:r>
      <w:r w:rsidRPr="001F54FE">
        <w:rPr>
          <w:sz w:val="26"/>
          <w:szCs w:val="26"/>
        </w:rPr>
        <w:t>и проведение районных фестивалей, смотров-конкурсов, торжественных мероприятий, посвящённых событиям военной истории России, тематических концертных программ, посвященных профессиональным праздникам, массовых мероприятий, на комплектование книжного фонда МКУ «Межпоселенческая</w:t>
      </w:r>
      <w:proofErr w:type="gramEnd"/>
      <w:r w:rsidRPr="001F54FE">
        <w:rPr>
          <w:sz w:val="26"/>
          <w:szCs w:val="26"/>
        </w:rPr>
        <w:t xml:space="preserve"> центральная библиотека», оформление подписки на периодические издания,  на компьютеризацию библиотеки, на ремонт памятников, связанных с военной историей России и т.д., что в совокупности будет способствовать сохранению и развитию  культуры и искусства на территории Урюпинского муниципального района.</w:t>
      </w:r>
    </w:p>
    <w:p w:rsidR="003A77CA" w:rsidRPr="001F54FE" w:rsidRDefault="003A77CA" w:rsidP="003F4C1F">
      <w:pPr>
        <w:spacing w:after="0"/>
        <w:ind w:firstLine="567"/>
        <w:rPr>
          <w:vanish/>
        </w:rPr>
      </w:pPr>
    </w:p>
    <w:p w:rsidR="000A07E4" w:rsidRDefault="003A77CA" w:rsidP="003F4C1F">
      <w:pPr>
        <w:spacing w:after="0" w:line="240" w:lineRule="auto"/>
        <w:ind w:firstLine="567"/>
        <w:jc w:val="both"/>
        <w:rPr>
          <w:sz w:val="26"/>
          <w:szCs w:val="26"/>
        </w:rPr>
      </w:pPr>
      <w:r w:rsidRPr="001F54FE">
        <w:rPr>
          <w:sz w:val="26"/>
          <w:szCs w:val="26"/>
        </w:rPr>
        <w:t>Собственником приобретенного имущества будет являться администрация Урюпинского муниципального района. Данное имущество будет передано на праве оперативного управления учреждениям культуры.</w:t>
      </w:r>
      <w:r w:rsidR="00BD63D6">
        <w:rPr>
          <w:sz w:val="26"/>
          <w:szCs w:val="26"/>
        </w:rPr>
        <w:t xml:space="preserve"> </w:t>
      </w:r>
    </w:p>
    <w:p w:rsidR="00BD63D6" w:rsidRDefault="00BD63D6" w:rsidP="00EB6E99">
      <w:pPr>
        <w:spacing w:after="0" w:line="240" w:lineRule="auto"/>
        <w:jc w:val="both"/>
        <w:rPr>
          <w:sz w:val="26"/>
          <w:szCs w:val="26"/>
        </w:rPr>
      </w:pPr>
    </w:p>
    <w:p w:rsidR="00BD63D6" w:rsidRDefault="00BD63D6" w:rsidP="00DC5D94">
      <w:pPr>
        <w:spacing w:after="0" w:line="240" w:lineRule="auto"/>
        <w:rPr>
          <w:sz w:val="26"/>
          <w:szCs w:val="26"/>
        </w:rPr>
      </w:pPr>
    </w:p>
    <w:p w:rsidR="000A07E4" w:rsidRDefault="000A07E4" w:rsidP="000A07E4">
      <w:pPr>
        <w:spacing w:after="0" w:line="240" w:lineRule="auto"/>
        <w:rPr>
          <w:sz w:val="26"/>
          <w:szCs w:val="26"/>
        </w:rPr>
      </w:pPr>
    </w:p>
    <w:p w:rsidR="000A07E4" w:rsidRPr="001F54FE" w:rsidRDefault="000A07E4" w:rsidP="000A07E4">
      <w:pPr>
        <w:spacing w:after="0" w:line="240" w:lineRule="auto"/>
        <w:rPr>
          <w:sz w:val="26"/>
          <w:szCs w:val="26"/>
        </w:rPr>
      </w:pPr>
      <w:r w:rsidRPr="001F54FE">
        <w:rPr>
          <w:sz w:val="26"/>
          <w:szCs w:val="26"/>
        </w:rPr>
        <w:t>Управляющий делами администрации</w:t>
      </w:r>
    </w:p>
    <w:p w:rsidR="000A07E4" w:rsidRDefault="000A07E4" w:rsidP="00EB6E99">
      <w:pPr>
        <w:spacing w:after="0" w:line="240" w:lineRule="auto"/>
        <w:jc w:val="both"/>
        <w:rPr>
          <w:sz w:val="26"/>
          <w:szCs w:val="26"/>
        </w:rPr>
        <w:sectPr w:rsidR="000A07E4" w:rsidSect="00166D9E">
          <w:pgSz w:w="11906" w:h="16838"/>
          <w:pgMar w:top="851" w:right="851" w:bottom="1021" w:left="1418" w:header="709" w:footer="709" w:gutter="0"/>
          <w:cols w:space="708"/>
          <w:docGrid w:linePitch="381"/>
        </w:sectPr>
      </w:pPr>
      <w:r w:rsidRPr="001F54FE">
        <w:rPr>
          <w:sz w:val="26"/>
          <w:szCs w:val="26"/>
        </w:rPr>
        <w:t xml:space="preserve">Урюпинского муниципального района                                            </w:t>
      </w:r>
      <w:r w:rsidR="00C0585B">
        <w:rPr>
          <w:sz w:val="26"/>
          <w:szCs w:val="26"/>
        </w:rPr>
        <w:t xml:space="preserve">                Л.А. Рябова</w:t>
      </w:r>
    </w:p>
    <w:p w:rsidR="003A77CA" w:rsidRPr="001F54FE" w:rsidRDefault="003A77CA" w:rsidP="00435837">
      <w:pPr>
        <w:spacing w:after="0" w:line="240" w:lineRule="auto"/>
        <w:rPr>
          <w:sz w:val="26"/>
          <w:szCs w:val="26"/>
        </w:rPr>
        <w:sectPr w:rsidR="003A77CA" w:rsidRPr="001F54FE" w:rsidSect="00BD63D6">
          <w:pgSz w:w="16838" w:h="11906" w:orient="landscape"/>
          <w:pgMar w:top="567" w:right="851" w:bottom="851" w:left="1021" w:header="709" w:footer="709" w:gutter="0"/>
          <w:cols w:space="708"/>
          <w:docGrid w:linePitch="381"/>
        </w:sectPr>
      </w:pPr>
    </w:p>
    <w:p w:rsidR="003A77CA" w:rsidRPr="001F54FE" w:rsidRDefault="000D3449" w:rsidP="00C0585B">
      <w:pPr>
        <w:ind w:left="1020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ПРИЛОЖЕНИЕ </w:t>
      </w:r>
      <w:r w:rsidR="003F4C1F">
        <w:rPr>
          <w:sz w:val="24"/>
          <w:szCs w:val="24"/>
          <w:lang w:eastAsia="en-US"/>
        </w:rPr>
        <w:t>1</w:t>
      </w:r>
    </w:p>
    <w:p w:rsidR="003A77CA" w:rsidRPr="001F54FE" w:rsidRDefault="003A77CA" w:rsidP="00435837">
      <w:pPr>
        <w:spacing w:after="0" w:line="240" w:lineRule="auto"/>
        <w:ind w:left="10206"/>
        <w:jc w:val="both"/>
        <w:rPr>
          <w:sz w:val="24"/>
          <w:szCs w:val="24"/>
          <w:lang w:eastAsia="en-US"/>
        </w:rPr>
      </w:pPr>
      <w:r w:rsidRPr="002A607C">
        <w:rPr>
          <w:sz w:val="24"/>
          <w:szCs w:val="24"/>
          <w:lang w:eastAsia="en-US"/>
        </w:rPr>
        <w:t>к муниципальной программе</w:t>
      </w:r>
    </w:p>
    <w:p w:rsidR="003A77CA" w:rsidRPr="001F54FE" w:rsidRDefault="003A77CA" w:rsidP="00435837">
      <w:pPr>
        <w:spacing w:after="0" w:line="240" w:lineRule="auto"/>
        <w:ind w:left="10206"/>
        <w:jc w:val="both"/>
        <w:rPr>
          <w:sz w:val="24"/>
          <w:szCs w:val="24"/>
          <w:lang w:eastAsia="en-US"/>
        </w:rPr>
      </w:pPr>
      <w:r w:rsidRPr="001F54FE">
        <w:rPr>
          <w:sz w:val="24"/>
          <w:szCs w:val="24"/>
          <w:lang w:eastAsia="en-US"/>
        </w:rPr>
        <w:t xml:space="preserve">«Сохранение и развитие культуры и </w:t>
      </w:r>
    </w:p>
    <w:p w:rsidR="003A77CA" w:rsidRPr="001F54FE" w:rsidRDefault="003A77CA" w:rsidP="00435837">
      <w:pPr>
        <w:spacing w:after="0" w:line="240" w:lineRule="auto"/>
        <w:ind w:left="10206"/>
        <w:jc w:val="both"/>
        <w:rPr>
          <w:sz w:val="24"/>
          <w:szCs w:val="24"/>
          <w:lang w:eastAsia="en-US"/>
        </w:rPr>
      </w:pPr>
      <w:r w:rsidRPr="001F54FE">
        <w:rPr>
          <w:sz w:val="24"/>
          <w:szCs w:val="24"/>
          <w:lang w:eastAsia="en-US"/>
        </w:rPr>
        <w:t xml:space="preserve">искусства на территории </w:t>
      </w:r>
    </w:p>
    <w:p w:rsidR="003A77CA" w:rsidRPr="001F54FE" w:rsidRDefault="003A77CA" w:rsidP="00435837">
      <w:pPr>
        <w:spacing w:after="0" w:line="240" w:lineRule="auto"/>
        <w:ind w:left="10206"/>
        <w:jc w:val="both"/>
        <w:rPr>
          <w:sz w:val="24"/>
          <w:szCs w:val="24"/>
          <w:lang w:eastAsia="en-US"/>
        </w:rPr>
      </w:pPr>
      <w:r w:rsidRPr="001F54FE">
        <w:rPr>
          <w:sz w:val="24"/>
          <w:szCs w:val="24"/>
          <w:lang w:eastAsia="en-US"/>
        </w:rPr>
        <w:t xml:space="preserve">Урюпинского муниципального </w:t>
      </w:r>
    </w:p>
    <w:p w:rsidR="003A77CA" w:rsidRPr="001F54FE" w:rsidRDefault="003A77CA" w:rsidP="00435837">
      <w:pPr>
        <w:spacing w:after="0" w:line="240" w:lineRule="auto"/>
        <w:ind w:left="10206"/>
        <w:jc w:val="both"/>
        <w:rPr>
          <w:sz w:val="24"/>
          <w:szCs w:val="24"/>
          <w:lang w:eastAsia="en-US"/>
        </w:rPr>
      </w:pPr>
      <w:r w:rsidRPr="001F54FE">
        <w:rPr>
          <w:sz w:val="24"/>
          <w:szCs w:val="24"/>
          <w:lang w:eastAsia="en-US"/>
        </w:rPr>
        <w:t>района» на 2021-2024 годы</w:t>
      </w:r>
    </w:p>
    <w:p w:rsidR="003A77CA" w:rsidRPr="001F54FE" w:rsidRDefault="003A77CA" w:rsidP="00435837">
      <w:pPr>
        <w:spacing w:after="0" w:line="240" w:lineRule="auto"/>
        <w:rPr>
          <w:sz w:val="24"/>
          <w:szCs w:val="24"/>
          <w:lang w:eastAsia="en-US"/>
        </w:rPr>
      </w:pPr>
    </w:p>
    <w:p w:rsidR="003A77CA" w:rsidRPr="000D3449" w:rsidRDefault="003A77CA" w:rsidP="00435837">
      <w:pPr>
        <w:spacing w:after="0" w:line="240" w:lineRule="auto"/>
        <w:jc w:val="center"/>
        <w:rPr>
          <w:sz w:val="26"/>
          <w:szCs w:val="26"/>
          <w:lang w:eastAsia="en-US"/>
        </w:rPr>
      </w:pPr>
      <w:r w:rsidRPr="000D3449">
        <w:rPr>
          <w:sz w:val="26"/>
          <w:szCs w:val="26"/>
          <w:lang w:eastAsia="en-US"/>
        </w:rPr>
        <w:t>ПЕРЕЧЕНЬ</w:t>
      </w:r>
    </w:p>
    <w:p w:rsidR="000D3449" w:rsidRDefault="003A77CA" w:rsidP="00435837">
      <w:pPr>
        <w:spacing w:after="0" w:line="240" w:lineRule="auto"/>
        <w:jc w:val="center"/>
        <w:rPr>
          <w:sz w:val="26"/>
          <w:szCs w:val="26"/>
          <w:lang w:eastAsia="en-US"/>
        </w:rPr>
      </w:pPr>
      <w:r w:rsidRPr="000D3449">
        <w:rPr>
          <w:sz w:val="26"/>
          <w:szCs w:val="26"/>
          <w:lang w:eastAsia="en-US"/>
        </w:rPr>
        <w:t>мероприятий муниципальной программы «Сохранение и развитие культуры и искусства на территории Урюпинского</w:t>
      </w:r>
    </w:p>
    <w:p w:rsidR="000D3449" w:rsidRDefault="003A77CA" w:rsidP="00435837">
      <w:pPr>
        <w:spacing w:after="0" w:line="240" w:lineRule="auto"/>
        <w:jc w:val="center"/>
        <w:rPr>
          <w:sz w:val="26"/>
          <w:szCs w:val="26"/>
          <w:lang w:eastAsia="en-US"/>
        </w:rPr>
      </w:pPr>
      <w:r w:rsidRPr="000D3449">
        <w:rPr>
          <w:sz w:val="26"/>
          <w:szCs w:val="26"/>
          <w:lang w:eastAsia="en-US"/>
        </w:rPr>
        <w:t xml:space="preserve"> муниципального района» на 2021-2024 годы с указанием сведений о распределении объемов и источников финансирования</w:t>
      </w:r>
    </w:p>
    <w:p w:rsidR="003A77CA" w:rsidRPr="000D3449" w:rsidRDefault="003A77CA" w:rsidP="00435837">
      <w:pPr>
        <w:spacing w:after="0" w:line="240" w:lineRule="auto"/>
        <w:jc w:val="center"/>
        <w:rPr>
          <w:sz w:val="26"/>
          <w:szCs w:val="26"/>
          <w:lang w:eastAsia="en-US"/>
        </w:rPr>
      </w:pPr>
      <w:r w:rsidRPr="000D3449">
        <w:rPr>
          <w:sz w:val="26"/>
          <w:szCs w:val="26"/>
          <w:lang w:eastAsia="en-US"/>
        </w:rPr>
        <w:t xml:space="preserve"> по годам</w:t>
      </w:r>
    </w:p>
    <w:p w:rsidR="003A77CA" w:rsidRPr="001F54FE" w:rsidRDefault="003A77CA" w:rsidP="00435837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78"/>
        <w:gridCol w:w="1418"/>
        <w:gridCol w:w="850"/>
        <w:gridCol w:w="1559"/>
        <w:gridCol w:w="1276"/>
        <w:gridCol w:w="1985"/>
        <w:gridCol w:w="1275"/>
        <w:gridCol w:w="1701"/>
        <w:gridCol w:w="2204"/>
      </w:tblGrid>
      <w:tr w:rsidR="003A77CA" w:rsidRPr="001F54FE">
        <w:tc>
          <w:tcPr>
            <w:tcW w:w="540" w:type="dxa"/>
            <w:vMerge w:val="restart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54F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F54F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78" w:type="dxa"/>
            <w:vMerge w:val="restart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8646" w:type="dxa"/>
            <w:gridSpan w:val="6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Объем финансирования (тыс. руб.)</w:t>
            </w:r>
          </w:p>
        </w:tc>
        <w:tc>
          <w:tcPr>
            <w:tcW w:w="2204" w:type="dxa"/>
            <w:vMerge w:val="restart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Исполнитель</w:t>
            </w:r>
          </w:p>
        </w:tc>
      </w:tr>
      <w:tr w:rsidR="003A77CA" w:rsidRPr="001F54FE">
        <w:tc>
          <w:tcPr>
            <w:tcW w:w="540" w:type="dxa"/>
            <w:vMerge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796" w:type="dxa"/>
            <w:gridSpan w:val="5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2204" w:type="dxa"/>
            <w:vMerge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540" w:type="dxa"/>
            <w:vMerge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A77CA" w:rsidRPr="001F54FE" w:rsidRDefault="003A77CA" w:rsidP="00C806F9">
            <w:pPr>
              <w:spacing w:after="0" w:line="240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бюджет Урюпинского муниципального района</w:t>
            </w:r>
          </w:p>
        </w:tc>
        <w:tc>
          <w:tcPr>
            <w:tcW w:w="127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1701" w:type="dxa"/>
          </w:tcPr>
          <w:p w:rsidR="003A77CA" w:rsidRPr="001F54FE" w:rsidRDefault="003A77CA" w:rsidP="00C806F9">
            <w:pPr>
              <w:spacing w:after="0" w:line="240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2204" w:type="dxa"/>
            <w:vMerge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3A77CA" w:rsidRPr="001F54FE">
        <w:tc>
          <w:tcPr>
            <w:tcW w:w="14786" w:type="dxa"/>
            <w:gridSpan w:val="10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1. Развитие самодеятельного художественного творчества</w:t>
            </w: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Участие творческих коллективов во Всероссийских конкурсах и фестивалях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23268D" w:rsidRPr="001F54FE" w:rsidRDefault="0023268D" w:rsidP="0023268D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23268D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23268D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68D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23268D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68D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23268D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68D" w:rsidRPr="001F54FE" w:rsidRDefault="0023268D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0D3449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3449">
              <w:rPr>
                <w:sz w:val="24"/>
                <w:szCs w:val="24"/>
              </w:rPr>
              <w:t>Отдел культуры спорта и молодежной политики администрации Урюпинского муниципального района (далее – отдел культуры)</w:t>
            </w:r>
          </w:p>
          <w:p w:rsidR="003A77CA" w:rsidRPr="000D3449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D3449">
              <w:rPr>
                <w:sz w:val="24"/>
                <w:szCs w:val="24"/>
                <w:lang w:eastAsia="en-US"/>
              </w:rPr>
              <w:t xml:space="preserve">Муниципальное казенное учреждение «Центр культуры и методической </w:t>
            </w:r>
            <w:r w:rsidRPr="000D3449">
              <w:rPr>
                <w:sz w:val="24"/>
                <w:szCs w:val="24"/>
                <w:lang w:eastAsia="en-US"/>
              </w:rPr>
              <w:lastRenderedPageBreak/>
              <w:t xml:space="preserve">клубной работы» (далее – </w:t>
            </w:r>
            <w:proofErr w:type="gramEnd"/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D3449">
              <w:rPr>
                <w:sz w:val="24"/>
                <w:szCs w:val="24"/>
                <w:lang w:eastAsia="en-US"/>
              </w:rPr>
              <w:t>МКУ ЦКМКР)</w:t>
            </w:r>
            <w:proofErr w:type="gramEnd"/>
          </w:p>
        </w:tc>
      </w:tr>
      <w:tr w:rsidR="003A77CA" w:rsidRPr="001F54FE">
        <w:trPr>
          <w:trHeight w:val="421"/>
        </w:trPr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lastRenderedPageBreak/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59" w:type="dxa"/>
          </w:tcPr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3A77CA" w:rsidRPr="001F54FE" w:rsidRDefault="008D2507" w:rsidP="008D2507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8D2507" w:rsidP="008D250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rPr>
          <w:trHeight w:val="316"/>
        </w:trPr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разделу 1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2024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8D2507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8D2507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8D2507" w:rsidP="008D250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8D2507" w:rsidRDefault="008D2507" w:rsidP="008D250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D2507" w:rsidRDefault="008D2507" w:rsidP="008D250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8D2507" w:rsidRDefault="008D2507" w:rsidP="008D250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D2507" w:rsidRDefault="008D2507" w:rsidP="008D250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8D2507" w:rsidRDefault="008D2507" w:rsidP="008D250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D2507" w:rsidRDefault="008D2507" w:rsidP="008D250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8D2507" w:rsidRDefault="008D2507" w:rsidP="008D250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D2507" w:rsidRPr="001F54FE" w:rsidRDefault="008D2507" w:rsidP="008D250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14786" w:type="dxa"/>
            <w:gridSpan w:val="10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2. Сохранение национальной традиционной культуры</w:t>
            </w: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Участие фольклорных коллективов во Всероссийском фестивале «Шолоховская весна»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5C33FC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C33FC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C33FC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C33FC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C33FC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C33FC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C33FC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rPr>
          <w:trHeight w:val="352"/>
        </w:trPr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59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Организация концертных программ творческих фольклорных коллективов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C33FC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C33FC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C33FC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C33FC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C33FC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C33FC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59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5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5C33FC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 xml:space="preserve">Участие во Всероссийском фестивале 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lastRenderedPageBreak/>
              <w:t>«От Волги до Дона»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lastRenderedPageBreak/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AB1625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1625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AB1625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1625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AB1625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1625" w:rsidRPr="001F54FE" w:rsidRDefault="00AB1625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lastRenderedPageBreak/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rPr>
          <w:trHeight w:val="492"/>
        </w:trPr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lastRenderedPageBreak/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59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разделу 2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2024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120,0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559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AB1625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120,0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275" w:type="dxa"/>
          </w:tcPr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AB1625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AB1625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AB1625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AB1625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AB1625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AB1625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AB1625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AB1625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AB1625" w:rsidRPr="001F54FE" w:rsidRDefault="00AB1625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14786" w:type="dxa"/>
            <w:gridSpan w:val="10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3. Поддержка и повышение профессионального уровня работников сферы культуры</w:t>
            </w: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Участие во Всероссийских фестивалях исполнительского мастерства и художественного творчества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F41D3A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41D3A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1D3A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41D3A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1D3A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41D3A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1D3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59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Участие в областных семинарах-практикумах, творческих лабораториях для руководителей самодеятельных художественных коллективов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41D3A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1D3A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41D3A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1D3A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41D3A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1D3A" w:rsidRPr="001F54FE" w:rsidRDefault="00F41D3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59" w:type="dxa"/>
          </w:tcPr>
          <w:p w:rsidR="003A77CA" w:rsidRPr="001F54FE" w:rsidRDefault="00C0797B" w:rsidP="00C0797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5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lastRenderedPageBreak/>
              <w:t>Итого по разделу 3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2024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70,0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559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0797B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0797B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70,0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275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0797B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14786" w:type="dxa"/>
            <w:gridSpan w:val="10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4. Информационно-издательская деятельность</w:t>
            </w: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Издание дисков с фильмом об ансамбле «</w:t>
            </w:r>
            <w:proofErr w:type="spellStart"/>
            <w:r w:rsidRPr="001F54FE">
              <w:rPr>
                <w:sz w:val="22"/>
                <w:szCs w:val="22"/>
                <w:lang w:eastAsia="en-US"/>
              </w:rPr>
              <w:t>Хопёр</w:t>
            </w:r>
            <w:proofErr w:type="spellEnd"/>
            <w:r w:rsidRPr="001F54F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</w:tcPr>
          <w:p w:rsidR="003A77CA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100,0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100,0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559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5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разделу 4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2024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559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0797B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5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14786" w:type="dxa"/>
            <w:gridSpan w:val="10"/>
          </w:tcPr>
          <w:p w:rsidR="003A77CA" w:rsidRPr="001F54FE" w:rsidRDefault="003A77CA" w:rsidP="000D344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5. Укрепление материально-технической базы</w:t>
            </w: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Приобретение музыкальных инструментов самодеятельным коллективам</w:t>
            </w:r>
          </w:p>
        </w:tc>
        <w:tc>
          <w:tcPr>
            <w:tcW w:w="1418" w:type="dxa"/>
          </w:tcPr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100,0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100,0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lastRenderedPageBreak/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559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5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 w:rsidRPr="001F54FE">
              <w:rPr>
                <w:sz w:val="22"/>
                <w:szCs w:val="22"/>
                <w:lang w:eastAsia="en-US"/>
              </w:rPr>
              <w:t>звукоусилительной</w:t>
            </w:r>
            <w:proofErr w:type="spellEnd"/>
            <w:r w:rsidRPr="001F54FE">
              <w:rPr>
                <w:sz w:val="22"/>
                <w:szCs w:val="22"/>
                <w:lang w:eastAsia="en-US"/>
              </w:rPr>
              <w:t xml:space="preserve"> и светотехнической аппаратуры и специального оборудования для учреждений культуры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400,0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0797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400,00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C0797B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797B" w:rsidRPr="001F54FE" w:rsidRDefault="00C0797B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559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75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Приобретение костюмов, обуви самодеятельным коллективам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1004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559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75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 xml:space="preserve">Капитальный ремонт учреждений культуры Урюпинского муниципального района: 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0209B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1500,0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0209B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1500,0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1004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1559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1275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разделу 5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lastRenderedPageBreak/>
              <w:t>2024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0209B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200</w:t>
            </w:r>
            <w:r w:rsidR="003A77CA" w:rsidRPr="001F54FE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0209B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3A77CA" w:rsidRPr="001F54FE">
              <w:rPr>
                <w:b/>
                <w:bCs/>
                <w:sz w:val="22"/>
                <w:szCs w:val="22"/>
                <w:lang w:eastAsia="en-US"/>
              </w:rPr>
              <w:t>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1700,0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3900,0</w:t>
            </w:r>
          </w:p>
        </w:tc>
        <w:tc>
          <w:tcPr>
            <w:tcW w:w="1559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0209B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200</w:t>
            </w:r>
            <w:r w:rsidR="003A77CA" w:rsidRPr="001F54FE">
              <w:rPr>
                <w:b/>
                <w:bCs/>
                <w:sz w:val="22"/>
                <w:szCs w:val="22"/>
                <w:lang w:eastAsia="en-US"/>
              </w:rPr>
              <w:t>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0209B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3A77CA" w:rsidRPr="001F54FE">
              <w:rPr>
                <w:b/>
                <w:bCs/>
                <w:sz w:val="22"/>
                <w:szCs w:val="22"/>
                <w:lang w:eastAsia="en-US"/>
              </w:rPr>
              <w:t>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1700,0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3900,0</w:t>
            </w:r>
          </w:p>
        </w:tc>
        <w:tc>
          <w:tcPr>
            <w:tcW w:w="1275" w:type="dxa"/>
          </w:tcPr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571004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571004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1004" w:rsidRPr="001F54FE" w:rsidRDefault="00571004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14786" w:type="dxa"/>
            <w:gridSpan w:val="10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6. Праздничные и торжественные мероприятия</w:t>
            </w: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Организация и проведение районных фестивалей, смотров-конкурсов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80,0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80,0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656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559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275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Проведение торжественных мероприятий, посвященных событиям Военной истории России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30,0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80,0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FD1656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30,0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80,0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656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559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275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Организация и проведение тематических концертных программ, посвященных профессиональным праздникам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30,0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30,0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656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559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5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 xml:space="preserve">Организация и проведение мероприятий, посвященных </w:t>
            </w:r>
            <w:r w:rsidRPr="001F54FE">
              <w:rPr>
                <w:sz w:val="22"/>
                <w:szCs w:val="22"/>
                <w:lang w:eastAsia="en-US"/>
              </w:rPr>
              <w:lastRenderedPageBreak/>
              <w:t>юбилейным и праздничным датам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lastRenderedPageBreak/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lastRenderedPageBreak/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lastRenderedPageBreak/>
              <w:t>300,0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lastRenderedPageBreak/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lastRenderedPageBreak/>
              <w:t>300,0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lastRenderedPageBreak/>
              <w:t>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FD1656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1656" w:rsidRPr="001F54FE" w:rsidRDefault="00FD1656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lastRenderedPageBreak/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lastRenderedPageBreak/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559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75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разделу 6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2024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240,0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570,0</w:t>
            </w:r>
          </w:p>
        </w:tc>
        <w:tc>
          <w:tcPr>
            <w:tcW w:w="1559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D27BE8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300,0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240,0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570,0</w:t>
            </w:r>
          </w:p>
        </w:tc>
        <w:tc>
          <w:tcPr>
            <w:tcW w:w="1275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7BE8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14786" w:type="dxa"/>
            <w:gridSpan w:val="10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7. Модернизация и развитие учреждений культуры</w:t>
            </w: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Оформление подписки на периодические издания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30,0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D27BE8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30,0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7BE8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559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5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97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Компьютеризация учреждений культуры: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Приобретение компьютеров и программ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80,0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80,0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D27BE8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D27BE8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7BE8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ЦКМКР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559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275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D27BE8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A77CA" w:rsidRPr="001F54FE">
        <w:tc>
          <w:tcPr>
            <w:tcW w:w="54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1978" w:type="dxa"/>
          </w:tcPr>
          <w:p w:rsidR="003A77CA" w:rsidRPr="001F54FE" w:rsidRDefault="003A77CA" w:rsidP="00E10A39">
            <w:pPr>
              <w:spacing w:line="240" w:lineRule="auto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 xml:space="preserve">Приобретение музыкальных инструментов, костюмов для </w:t>
            </w:r>
            <w:r w:rsidRPr="001F54FE">
              <w:rPr>
                <w:sz w:val="22"/>
                <w:szCs w:val="22"/>
              </w:rPr>
              <w:lastRenderedPageBreak/>
              <w:t xml:space="preserve">детских коллективов и </w:t>
            </w:r>
            <w:proofErr w:type="spellStart"/>
            <w:r w:rsidRPr="001F54FE">
              <w:rPr>
                <w:sz w:val="22"/>
                <w:szCs w:val="22"/>
              </w:rPr>
              <w:t>свето</w:t>
            </w:r>
            <w:proofErr w:type="spellEnd"/>
            <w:r w:rsidRPr="001F54FE">
              <w:rPr>
                <w:sz w:val="22"/>
                <w:szCs w:val="22"/>
              </w:rPr>
              <w:t xml:space="preserve"> и </w:t>
            </w:r>
            <w:proofErr w:type="spellStart"/>
            <w:r w:rsidRPr="001F54FE">
              <w:rPr>
                <w:sz w:val="22"/>
                <w:szCs w:val="22"/>
              </w:rPr>
              <w:t>звуко</w:t>
            </w:r>
            <w:proofErr w:type="spellEnd"/>
            <w:r w:rsidRPr="001F54FE">
              <w:rPr>
                <w:sz w:val="22"/>
                <w:szCs w:val="22"/>
              </w:rPr>
              <w:t xml:space="preserve"> оборудования для МКУ ДО «Доб</w:t>
            </w:r>
            <w:r w:rsidR="00E10A39">
              <w:rPr>
                <w:sz w:val="22"/>
                <w:szCs w:val="22"/>
              </w:rPr>
              <w:t>ринская детская школа искусств»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lastRenderedPageBreak/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lastRenderedPageBreak/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559" w:type="dxa"/>
          </w:tcPr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E10A39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75" w:type="dxa"/>
          </w:tcPr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E10A39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0A39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E10A39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0A39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E10A39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0A39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lastRenderedPageBreak/>
              <w:t>отдел культуры,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1F54FE">
              <w:rPr>
                <w:sz w:val="22"/>
                <w:szCs w:val="22"/>
                <w:lang w:eastAsia="en-US"/>
              </w:rPr>
              <w:t>МКУ ДО «Добринская ДШИ»</w:t>
            </w: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lastRenderedPageBreak/>
              <w:t>Итого по мероприятию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559" w:type="dxa"/>
          </w:tcPr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75" w:type="dxa"/>
          </w:tcPr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77CA" w:rsidRPr="001F54FE">
        <w:tc>
          <w:tcPr>
            <w:tcW w:w="2518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Итого по разделу 7</w:t>
            </w:r>
          </w:p>
        </w:tc>
        <w:tc>
          <w:tcPr>
            <w:tcW w:w="1418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2022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2023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2024 год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850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80,0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1559" w:type="dxa"/>
          </w:tcPr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80,0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30,0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150,0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54FE">
              <w:rPr>
                <w:b/>
                <w:bCs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1275" w:type="dxa"/>
          </w:tcPr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A77CA" w:rsidRPr="001F54FE" w:rsidRDefault="00E10A39" w:rsidP="00C806F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3A77CA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E10A39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0A39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E10A39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0A39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E10A39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0A39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E10A39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0A39" w:rsidRPr="001F54FE" w:rsidRDefault="00E10A39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A77CA" w:rsidRPr="001F54FE" w:rsidRDefault="003A77CA" w:rsidP="00435837">
      <w:pPr>
        <w:spacing w:after="0"/>
        <w:rPr>
          <w:vanish/>
        </w:rPr>
      </w:pPr>
    </w:p>
    <w:tbl>
      <w:tblPr>
        <w:tblW w:w="15421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8"/>
        <w:gridCol w:w="493"/>
        <w:gridCol w:w="32"/>
        <w:gridCol w:w="11"/>
        <w:gridCol w:w="1947"/>
        <w:gridCol w:w="181"/>
        <w:gridCol w:w="1221"/>
        <w:gridCol w:w="866"/>
        <w:gridCol w:w="167"/>
        <w:gridCol w:w="1105"/>
        <w:gridCol w:w="287"/>
        <w:gridCol w:w="877"/>
        <w:gridCol w:w="399"/>
        <w:gridCol w:w="1586"/>
        <w:gridCol w:w="398"/>
        <w:gridCol w:w="1236"/>
        <w:gridCol w:w="742"/>
        <w:gridCol w:w="501"/>
        <w:gridCol w:w="567"/>
        <w:gridCol w:w="1418"/>
        <w:gridCol w:w="677"/>
      </w:tblGrid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14744" w:type="dxa"/>
            <w:gridSpan w:val="21"/>
          </w:tcPr>
          <w:p w:rsidR="003A77CA" w:rsidRPr="001F54FE" w:rsidRDefault="003A77CA" w:rsidP="00C806F9">
            <w:pPr>
              <w:spacing w:line="240" w:lineRule="auto"/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8.Развитие библиотечного дела</w:t>
            </w: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710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8.1.</w:t>
            </w:r>
          </w:p>
        </w:tc>
        <w:tc>
          <w:tcPr>
            <w:tcW w:w="2483" w:type="dxa"/>
            <w:gridSpan w:val="4"/>
          </w:tcPr>
          <w:p w:rsidR="003A77CA" w:rsidRPr="001F54FE" w:rsidRDefault="003A77CA" w:rsidP="00C806F9">
            <w:pPr>
              <w:spacing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Усовершенствование оказания библиотечных услуг:</w:t>
            </w:r>
          </w:p>
          <w:p w:rsidR="003A77CA" w:rsidRPr="001F54FE" w:rsidRDefault="003A77CA" w:rsidP="00C806F9">
            <w:pPr>
              <w:spacing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на комплектование книжных фондов муниципальных общедоступных библиотек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2021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2022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2023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 год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50,0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50,0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50,0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60,0</w:t>
            </w:r>
          </w:p>
        </w:tc>
        <w:tc>
          <w:tcPr>
            <w:tcW w:w="1559" w:type="dxa"/>
            <w:gridSpan w:val="3"/>
          </w:tcPr>
          <w:p w:rsidR="003A77CA" w:rsidRPr="00E10A39" w:rsidRDefault="00E10A39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0A39">
              <w:rPr>
                <w:bCs/>
                <w:sz w:val="24"/>
                <w:szCs w:val="24"/>
              </w:rPr>
              <w:t>0</w:t>
            </w:r>
          </w:p>
          <w:p w:rsidR="003A77CA" w:rsidRPr="00E10A39" w:rsidRDefault="00E10A39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0A39">
              <w:rPr>
                <w:bCs/>
                <w:sz w:val="24"/>
                <w:szCs w:val="24"/>
              </w:rPr>
              <w:t>0</w:t>
            </w:r>
          </w:p>
          <w:p w:rsidR="003A77CA" w:rsidRPr="00E10A39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3A77CA" w:rsidRPr="00E10A39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E10A39" w:rsidRDefault="00E10A39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0A39">
              <w:rPr>
                <w:bCs/>
                <w:sz w:val="24"/>
                <w:szCs w:val="24"/>
              </w:rPr>
              <w:t>0</w:t>
            </w:r>
          </w:p>
          <w:p w:rsidR="003A77CA" w:rsidRPr="00E10A39" w:rsidRDefault="00E10A39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0A39">
              <w:rPr>
                <w:bCs/>
                <w:sz w:val="24"/>
                <w:szCs w:val="24"/>
              </w:rPr>
              <w:t>0</w:t>
            </w:r>
          </w:p>
          <w:p w:rsidR="003A77CA" w:rsidRPr="00E10A39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3A77CA" w:rsidRPr="00E10A39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50,0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50,0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50,0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60,0</w:t>
            </w:r>
          </w:p>
        </w:tc>
        <w:tc>
          <w:tcPr>
            <w:tcW w:w="1236" w:type="dxa"/>
          </w:tcPr>
          <w:p w:rsidR="003A77CA" w:rsidRPr="00E10A39" w:rsidRDefault="00E10A39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10A39">
              <w:rPr>
                <w:bCs/>
                <w:sz w:val="22"/>
                <w:szCs w:val="22"/>
              </w:rPr>
              <w:t>0</w:t>
            </w:r>
          </w:p>
          <w:p w:rsidR="003A77CA" w:rsidRPr="00E10A39" w:rsidRDefault="00E10A39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10A39">
              <w:rPr>
                <w:bCs/>
                <w:sz w:val="22"/>
                <w:szCs w:val="22"/>
              </w:rPr>
              <w:t>0</w:t>
            </w:r>
          </w:p>
          <w:p w:rsidR="003A77CA" w:rsidRPr="00E10A39" w:rsidRDefault="00E264A5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3A77CA" w:rsidRPr="00E10A39" w:rsidRDefault="00E264A5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E10A39" w:rsidRDefault="00E10A39" w:rsidP="00E10A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0A39">
              <w:rPr>
                <w:bCs/>
                <w:sz w:val="24"/>
                <w:szCs w:val="24"/>
              </w:rPr>
              <w:t>0</w:t>
            </w:r>
          </w:p>
          <w:p w:rsidR="00E10A39" w:rsidRDefault="00E10A39" w:rsidP="00E10A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0A39">
              <w:rPr>
                <w:bCs/>
                <w:sz w:val="24"/>
                <w:szCs w:val="24"/>
              </w:rPr>
              <w:t>0</w:t>
            </w:r>
          </w:p>
          <w:p w:rsidR="00E264A5" w:rsidRDefault="00E264A5" w:rsidP="00E10A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E264A5" w:rsidRPr="00E10A39" w:rsidRDefault="00E264A5" w:rsidP="00E264A5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 муниципальное казенное учреждение «Межпоселенческая центральная библиотека» (далее – МКУ МЦБ)</w:t>
            </w: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3193" w:type="dxa"/>
            <w:gridSpan w:val="6"/>
          </w:tcPr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Итого</w:t>
            </w:r>
          </w:p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по мероприятию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2021-2024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559" w:type="dxa"/>
            <w:gridSpan w:val="3"/>
          </w:tcPr>
          <w:p w:rsidR="003A77CA" w:rsidRPr="001F54FE" w:rsidRDefault="00E264A5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1F54FE" w:rsidRDefault="00E264A5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236" w:type="dxa"/>
          </w:tcPr>
          <w:p w:rsidR="003A77CA" w:rsidRPr="001F54FE" w:rsidRDefault="00E264A5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1F54FE" w:rsidRDefault="00E264A5" w:rsidP="00E264A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710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8.2.</w:t>
            </w:r>
          </w:p>
        </w:tc>
        <w:tc>
          <w:tcPr>
            <w:tcW w:w="2483" w:type="dxa"/>
            <w:gridSpan w:val="4"/>
          </w:tcPr>
          <w:p w:rsidR="003A77CA" w:rsidRPr="001F54FE" w:rsidRDefault="003A77CA" w:rsidP="00C806F9">
            <w:pPr>
              <w:spacing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 xml:space="preserve">Оформление подписки на периодические </w:t>
            </w:r>
            <w:r w:rsidRPr="001F54FE">
              <w:rPr>
                <w:sz w:val="24"/>
                <w:szCs w:val="24"/>
              </w:rPr>
              <w:lastRenderedPageBreak/>
              <w:t>издания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lastRenderedPageBreak/>
              <w:t>2021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lastRenderedPageBreak/>
              <w:t>2022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2023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 год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lastRenderedPageBreak/>
              <w:t>8,0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lastRenderedPageBreak/>
              <w:t>10,0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3"/>
          </w:tcPr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lastRenderedPageBreak/>
              <w:t>0</w:t>
            </w:r>
          </w:p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lastRenderedPageBreak/>
              <w:t>0</w:t>
            </w:r>
          </w:p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lastRenderedPageBreak/>
              <w:t>0</w:t>
            </w:r>
          </w:p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lastRenderedPageBreak/>
              <w:t>0</w:t>
            </w:r>
          </w:p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lastRenderedPageBreak/>
              <w:t>8,0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lastRenderedPageBreak/>
              <w:t>10,0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10,0</w:t>
            </w:r>
          </w:p>
        </w:tc>
        <w:tc>
          <w:tcPr>
            <w:tcW w:w="1236" w:type="dxa"/>
          </w:tcPr>
          <w:p w:rsidR="003A77CA" w:rsidRPr="00E264A5" w:rsidRDefault="00E264A5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64A5">
              <w:rPr>
                <w:bCs/>
                <w:sz w:val="22"/>
                <w:szCs w:val="22"/>
              </w:rPr>
              <w:lastRenderedPageBreak/>
              <w:t>0</w:t>
            </w:r>
          </w:p>
          <w:p w:rsidR="003A77CA" w:rsidRPr="00E264A5" w:rsidRDefault="00E264A5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64A5">
              <w:rPr>
                <w:bCs/>
                <w:sz w:val="22"/>
                <w:szCs w:val="22"/>
              </w:rPr>
              <w:lastRenderedPageBreak/>
              <w:t>0</w:t>
            </w:r>
          </w:p>
          <w:p w:rsidR="003A77CA" w:rsidRPr="00E264A5" w:rsidRDefault="00E264A5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64A5">
              <w:rPr>
                <w:bCs/>
                <w:sz w:val="22"/>
                <w:szCs w:val="22"/>
              </w:rPr>
              <w:t>0</w:t>
            </w:r>
          </w:p>
          <w:p w:rsidR="003A77CA" w:rsidRPr="00E264A5" w:rsidRDefault="00E264A5" w:rsidP="003F68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64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lastRenderedPageBreak/>
              <w:t>0</w:t>
            </w:r>
          </w:p>
          <w:p w:rsidR="00E264A5" w:rsidRP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lastRenderedPageBreak/>
              <w:t>0</w:t>
            </w:r>
          </w:p>
          <w:p w:rsidR="00E264A5" w:rsidRP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E264A5" w:rsidRP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lastRenderedPageBreak/>
              <w:t>отдел культуры,</w:t>
            </w:r>
          </w:p>
          <w:p w:rsidR="003A77CA" w:rsidRPr="001F54FE" w:rsidRDefault="003A77CA" w:rsidP="00C806F9">
            <w:pPr>
              <w:spacing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МКУ МЦБ</w:t>
            </w: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3193" w:type="dxa"/>
            <w:gridSpan w:val="6"/>
          </w:tcPr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по мероприятию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2021-2024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38,0</w:t>
            </w:r>
          </w:p>
        </w:tc>
        <w:tc>
          <w:tcPr>
            <w:tcW w:w="1559" w:type="dxa"/>
            <w:gridSpan w:val="3"/>
          </w:tcPr>
          <w:p w:rsidR="003A77CA" w:rsidRPr="001F54FE" w:rsidRDefault="00E264A5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1F54FE" w:rsidRDefault="00E264A5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1236" w:type="dxa"/>
          </w:tcPr>
          <w:p w:rsidR="003A77CA" w:rsidRPr="001F54FE" w:rsidRDefault="00E264A5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1F54FE" w:rsidRDefault="00E264A5" w:rsidP="00E264A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710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8.3.</w:t>
            </w:r>
          </w:p>
        </w:tc>
        <w:tc>
          <w:tcPr>
            <w:tcW w:w="2483" w:type="dxa"/>
            <w:gridSpan w:val="4"/>
          </w:tcPr>
          <w:p w:rsidR="003A77CA" w:rsidRPr="001F54FE" w:rsidRDefault="003A77CA" w:rsidP="00C806F9">
            <w:pPr>
              <w:spacing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1F54FE">
              <w:rPr>
                <w:sz w:val="24"/>
                <w:szCs w:val="24"/>
              </w:rPr>
              <w:t>медиатек</w:t>
            </w:r>
            <w:proofErr w:type="spellEnd"/>
            <w:r w:rsidRPr="001F54FE">
              <w:rPr>
                <w:sz w:val="24"/>
                <w:szCs w:val="24"/>
              </w:rPr>
              <w:t xml:space="preserve"> (электронные книги, фильмы на </w:t>
            </w:r>
            <w:r w:rsidRPr="001F54FE">
              <w:rPr>
                <w:sz w:val="24"/>
                <w:szCs w:val="24"/>
                <w:lang w:val="en-US"/>
              </w:rPr>
              <w:t>DVD</w:t>
            </w:r>
            <w:r w:rsidRPr="001F54FE">
              <w:rPr>
                <w:sz w:val="24"/>
                <w:szCs w:val="24"/>
              </w:rPr>
              <w:t>, мультимедиа)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2021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2022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2023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 год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3,0</w:t>
            </w:r>
          </w:p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5,0</w:t>
            </w:r>
          </w:p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3A77CA" w:rsidRPr="00E264A5" w:rsidRDefault="00E264A5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3,0</w:t>
            </w:r>
          </w:p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5,0</w:t>
            </w:r>
          </w:p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A77CA" w:rsidRPr="00E264A5" w:rsidRDefault="00E264A5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64A5">
              <w:rPr>
                <w:bCs/>
                <w:sz w:val="22"/>
                <w:szCs w:val="22"/>
              </w:rPr>
              <w:t>0</w:t>
            </w:r>
          </w:p>
          <w:p w:rsidR="003A77CA" w:rsidRPr="00E264A5" w:rsidRDefault="00E264A5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64A5">
              <w:rPr>
                <w:bCs/>
                <w:sz w:val="22"/>
                <w:szCs w:val="22"/>
              </w:rPr>
              <w:t>0</w:t>
            </w:r>
          </w:p>
          <w:p w:rsidR="003A77CA" w:rsidRPr="00E264A5" w:rsidRDefault="00E264A5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64A5">
              <w:rPr>
                <w:bCs/>
                <w:sz w:val="22"/>
                <w:szCs w:val="22"/>
              </w:rPr>
              <w:t>0</w:t>
            </w:r>
          </w:p>
          <w:p w:rsidR="003A77CA" w:rsidRPr="00E264A5" w:rsidRDefault="00E264A5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E264A5" w:rsidRP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E264A5" w:rsidRP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E264A5" w:rsidRP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МКУ МЦБ</w:t>
            </w: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3193" w:type="dxa"/>
            <w:gridSpan w:val="6"/>
          </w:tcPr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 xml:space="preserve">Итого </w:t>
            </w:r>
          </w:p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по мероприятию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2021-2024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559" w:type="dxa"/>
            <w:gridSpan w:val="3"/>
          </w:tcPr>
          <w:p w:rsidR="003A77CA" w:rsidRPr="001F54FE" w:rsidRDefault="00E264A5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1F54FE" w:rsidRDefault="00E264A5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36" w:type="dxa"/>
          </w:tcPr>
          <w:p w:rsidR="003A77CA" w:rsidRPr="001F54FE" w:rsidRDefault="00E264A5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1F54FE" w:rsidRDefault="00E264A5" w:rsidP="00E264A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710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8.4.</w:t>
            </w:r>
          </w:p>
        </w:tc>
        <w:tc>
          <w:tcPr>
            <w:tcW w:w="2483" w:type="dxa"/>
            <w:gridSpan w:val="4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 xml:space="preserve">Компьютеризация 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библиотек:</w:t>
            </w:r>
          </w:p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приобретение компьютерного оборудования (ПК, принтеров, сканеров, проекторов)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2021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2022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2023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 год</w:t>
            </w:r>
          </w:p>
        </w:tc>
        <w:tc>
          <w:tcPr>
            <w:tcW w:w="866" w:type="dxa"/>
          </w:tcPr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60,0</w:t>
            </w:r>
          </w:p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3"/>
          </w:tcPr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60,0</w:t>
            </w:r>
          </w:p>
          <w:p w:rsidR="003A77CA" w:rsidRPr="001F54FE" w:rsidRDefault="00E264A5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30,0</w:t>
            </w:r>
          </w:p>
        </w:tc>
        <w:tc>
          <w:tcPr>
            <w:tcW w:w="1236" w:type="dxa"/>
          </w:tcPr>
          <w:p w:rsidR="003A77CA" w:rsidRPr="00E264A5" w:rsidRDefault="00E264A5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64A5">
              <w:rPr>
                <w:bCs/>
                <w:sz w:val="22"/>
                <w:szCs w:val="22"/>
              </w:rPr>
              <w:t>0</w:t>
            </w:r>
          </w:p>
          <w:p w:rsidR="003A77CA" w:rsidRPr="00E264A5" w:rsidRDefault="00E264A5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64A5">
              <w:rPr>
                <w:bCs/>
                <w:sz w:val="22"/>
                <w:szCs w:val="22"/>
              </w:rPr>
              <w:t>0</w:t>
            </w:r>
          </w:p>
          <w:p w:rsidR="003A77CA" w:rsidRPr="00E264A5" w:rsidRDefault="00E264A5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64A5">
              <w:rPr>
                <w:bCs/>
                <w:sz w:val="22"/>
                <w:szCs w:val="22"/>
              </w:rPr>
              <w:t>0</w:t>
            </w:r>
          </w:p>
          <w:p w:rsidR="003A77CA" w:rsidRPr="00E264A5" w:rsidRDefault="00E264A5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E264A5" w:rsidRP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E264A5" w:rsidRP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  <w:p w:rsidR="00E264A5" w:rsidRPr="00E264A5" w:rsidRDefault="00E264A5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64A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 МКУ МЦБ</w:t>
            </w: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3193" w:type="dxa"/>
            <w:gridSpan w:val="6"/>
          </w:tcPr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 xml:space="preserve">Итого 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по мероприятию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2021-2024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559" w:type="dxa"/>
            <w:gridSpan w:val="3"/>
          </w:tcPr>
          <w:p w:rsidR="003A77CA" w:rsidRPr="001F54FE" w:rsidRDefault="00E264A5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1F54FE" w:rsidRDefault="00E264A5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36" w:type="dxa"/>
          </w:tcPr>
          <w:p w:rsidR="003A77CA" w:rsidRPr="001F54FE" w:rsidRDefault="00E264A5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1F54FE" w:rsidRDefault="00E264A5" w:rsidP="00E264A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710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8.5.</w:t>
            </w:r>
          </w:p>
        </w:tc>
        <w:tc>
          <w:tcPr>
            <w:tcW w:w="2483" w:type="dxa"/>
            <w:gridSpan w:val="4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Использование услуг интернета, оплата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2021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2022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2023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 год</w:t>
            </w:r>
          </w:p>
        </w:tc>
        <w:tc>
          <w:tcPr>
            <w:tcW w:w="866" w:type="dxa"/>
          </w:tcPr>
          <w:p w:rsidR="003A77CA" w:rsidRPr="001F54FE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50F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50FF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50FF">
              <w:rPr>
                <w:bCs/>
                <w:sz w:val="22"/>
                <w:szCs w:val="22"/>
              </w:rPr>
              <w:t>0</w:t>
            </w: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50FF">
              <w:rPr>
                <w:bCs/>
                <w:sz w:val="22"/>
                <w:szCs w:val="22"/>
              </w:rPr>
              <w:t>0</w:t>
            </w: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50FF">
              <w:rPr>
                <w:bCs/>
                <w:sz w:val="22"/>
                <w:szCs w:val="22"/>
              </w:rPr>
              <w:t>0</w:t>
            </w: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МКУ МЦБ</w:t>
            </w: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3193" w:type="dxa"/>
            <w:gridSpan w:val="6"/>
          </w:tcPr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lastRenderedPageBreak/>
              <w:t xml:space="preserve">Итого </w:t>
            </w:r>
          </w:p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по мероприятию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2021-2024</w:t>
            </w:r>
          </w:p>
        </w:tc>
        <w:tc>
          <w:tcPr>
            <w:tcW w:w="866" w:type="dxa"/>
          </w:tcPr>
          <w:p w:rsidR="003A77CA" w:rsidRPr="001F54FE" w:rsidRDefault="00E250FF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A77CA" w:rsidRPr="001F54FE" w:rsidRDefault="00E250FF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1F54FE" w:rsidRDefault="00E250FF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E250FF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A77CA" w:rsidRPr="001F54FE" w:rsidRDefault="00E250FF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1F54FE" w:rsidRDefault="00E250FF" w:rsidP="00E264A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710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8.6.</w:t>
            </w:r>
          </w:p>
        </w:tc>
        <w:tc>
          <w:tcPr>
            <w:tcW w:w="2483" w:type="dxa"/>
            <w:gridSpan w:val="4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Приобретение и установка программного продукта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2021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2022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2023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 год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A77CA" w:rsidRPr="001F54FE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100,0</w:t>
            </w:r>
          </w:p>
          <w:p w:rsidR="003A77CA" w:rsidRPr="001F54FE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E250FF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50FF">
              <w:rPr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50F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50FF">
              <w:rPr>
                <w:sz w:val="24"/>
                <w:szCs w:val="24"/>
              </w:rPr>
              <w:t>100,0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50FF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50FF">
              <w:rPr>
                <w:bCs/>
                <w:sz w:val="22"/>
                <w:szCs w:val="22"/>
              </w:rPr>
              <w:t>0</w:t>
            </w: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50FF">
              <w:rPr>
                <w:bCs/>
                <w:sz w:val="22"/>
                <w:szCs w:val="22"/>
              </w:rPr>
              <w:t>0</w:t>
            </w: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E250FF">
              <w:rPr>
                <w:bCs/>
                <w:sz w:val="22"/>
                <w:szCs w:val="22"/>
              </w:rPr>
              <w:t>0</w:t>
            </w: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МКУ МЦБ</w:t>
            </w: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3193" w:type="dxa"/>
            <w:gridSpan w:val="6"/>
          </w:tcPr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 xml:space="preserve">Итого 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по мероприятию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2021-2024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</w:tcPr>
          <w:p w:rsidR="003A77CA" w:rsidRPr="001F54FE" w:rsidRDefault="00E250FF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1F54FE" w:rsidRDefault="00E250FF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36" w:type="dxa"/>
          </w:tcPr>
          <w:p w:rsidR="003A77CA" w:rsidRPr="001F54FE" w:rsidRDefault="00E250FF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1F54FE" w:rsidRDefault="00E250FF" w:rsidP="00E264A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710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8.7.</w:t>
            </w:r>
          </w:p>
        </w:tc>
        <w:tc>
          <w:tcPr>
            <w:tcW w:w="2483" w:type="dxa"/>
            <w:gridSpan w:val="4"/>
          </w:tcPr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Проведение массовых мероприятий, в том числе:</w:t>
            </w:r>
            <w:r w:rsidRPr="001F54FE">
              <w:rPr>
                <w:sz w:val="24"/>
                <w:szCs w:val="24"/>
              </w:rPr>
              <w:t xml:space="preserve"> Мероприятие, посвященное художнику И.И. Машкову </w:t>
            </w:r>
            <w:proofErr w:type="spellStart"/>
            <w:r w:rsidRPr="001F54FE">
              <w:rPr>
                <w:sz w:val="24"/>
                <w:szCs w:val="24"/>
              </w:rPr>
              <w:t>Машковские</w:t>
            </w:r>
            <w:proofErr w:type="spellEnd"/>
            <w:r w:rsidRPr="001F54FE">
              <w:rPr>
                <w:sz w:val="24"/>
                <w:szCs w:val="24"/>
              </w:rPr>
              <w:t xml:space="preserve"> дни «Страна </w:t>
            </w:r>
            <w:proofErr w:type="spellStart"/>
            <w:r w:rsidRPr="001F54FE">
              <w:rPr>
                <w:sz w:val="24"/>
                <w:szCs w:val="24"/>
              </w:rPr>
              <w:t>Машковия</w:t>
            </w:r>
            <w:proofErr w:type="spellEnd"/>
            <w:r w:rsidRPr="001F54FE">
              <w:rPr>
                <w:sz w:val="24"/>
                <w:szCs w:val="24"/>
              </w:rPr>
              <w:t>» (районный праздник)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140 лет со дня рождения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141 лет со дня рождения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142 лет со дня рождения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143 лет со дня рождения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2021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2022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2023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20,0</w:t>
            </w:r>
          </w:p>
          <w:p w:rsidR="003A77CA" w:rsidRPr="001F54FE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50FF">
              <w:rPr>
                <w:sz w:val="24"/>
                <w:szCs w:val="24"/>
              </w:rPr>
              <w:t>20,0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E250F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50FF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E250FF" w:rsidRDefault="003A77CA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МКУ МЦБ</w:t>
            </w: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710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4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 xml:space="preserve">Мероприятие, посвященное краеведу Б.С. </w:t>
            </w:r>
            <w:proofErr w:type="spellStart"/>
            <w:r w:rsidRPr="001F54FE">
              <w:rPr>
                <w:sz w:val="24"/>
                <w:szCs w:val="24"/>
              </w:rPr>
              <w:t>Лащилину</w:t>
            </w:r>
            <w:proofErr w:type="spellEnd"/>
            <w:r w:rsidRPr="001F54FE">
              <w:rPr>
                <w:sz w:val="24"/>
                <w:szCs w:val="24"/>
              </w:rPr>
              <w:t xml:space="preserve"> </w:t>
            </w:r>
            <w:proofErr w:type="spellStart"/>
            <w:r w:rsidRPr="001F54FE">
              <w:rPr>
                <w:sz w:val="24"/>
                <w:szCs w:val="24"/>
              </w:rPr>
              <w:t>Лащилинские</w:t>
            </w:r>
            <w:proofErr w:type="spellEnd"/>
            <w:r w:rsidRPr="001F54FE">
              <w:rPr>
                <w:sz w:val="24"/>
                <w:szCs w:val="24"/>
              </w:rPr>
              <w:t xml:space="preserve"> </w:t>
            </w:r>
            <w:proofErr w:type="spellStart"/>
            <w:r w:rsidRPr="001F54FE">
              <w:rPr>
                <w:sz w:val="24"/>
                <w:szCs w:val="24"/>
              </w:rPr>
              <w:t>сентябрины</w:t>
            </w:r>
            <w:proofErr w:type="spellEnd"/>
            <w:r w:rsidRPr="001F54FE">
              <w:rPr>
                <w:sz w:val="24"/>
                <w:szCs w:val="24"/>
              </w:rPr>
              <w:t xml:space="preserve"> «</w:t>
            </w:r>
            <w:proofErr w:type="spellStart"/>
            <w:r w:rsidRPr="001F54FE">
              <w:rPr>
                <w:sz w:val="24"/>
                <w:szCs w:val="24"/>
              </w:rPr>
              <w:t>Хоперские</w:t>
            </w:r>
            <w:proofErr w:type="spellEnd"/>
            <w:r w:rsidRPr="001F54FE">
              <w:rPr>
                <w:sz w:val="24"/>
                <w:szCs w:val="24"/>
              </w:rPr>
              <w:t xml:space="preserve"> самоцветы Б. Лащилина» (районный праздник)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115 лет со дня рождения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116 лет со дня рождения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117 лет со дня рождения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118 лет со дня рождения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2021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2022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2023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10,0</w:t>
            </w:r>
          </w:p>
          <w:p w:rsidR="003A77CA" w:rsidRPr="001F54FE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E250FF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77CA" w:rsidRPr="00E250FF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50FF">
              <w:rPr>
                <w:sz w:val="24"/>
                <w:szCs w:val="24"/>
              </w:rPr>
              <w:t>10,0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3A77CA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E250FF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A77CA" w:rsidRPr="00E250FF" w:rsidRDefault="003F6856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E250FF" w:rsidRDefault="003A77CA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E250FF" w:rsidRP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E250FF" w:rsidRDefault="00E250FF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50FF">
              <w:rPr>
                <w:bCs/>
                <w:sz w:val="24"/>
                <w:szCs w:val="24"/>
              </w:rPr>
              <w:t>0</w:t>
            </w:r>
          </w:p>
          <w:p w:rsidR="003F6856" w:rsidRPr="00E250FF" w:rsidRDefault="003F6856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МКУ МЦБ</w:t>
            </w: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710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4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Участие в областных  конкурсах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2021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2022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2023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5,0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5,0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3F6856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6856">
              <w:rPr>
                <w:sz w:val="24"/>
                <w:szCs w:val="24"/>
              </w:rPr>
              <w:t>5,0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6856">
              <w:rPr>
                <w:sz w:val="24"/>
                <w:szCs w:val="24"/>
              </w:rPr>
              <w:t>5,0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6856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3F6856" w:rsidRDefault="003F6856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F6856" w:rsidRPr="003F6856" w:rsidRDefault="003F6856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F6856" w:rsidRPr="003F6856" w:rsidRDefault="003F6856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F6856" w:rsidRPr="003F6856" w:rsidRDefault="003F6856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МКУ МЦБ</w:t>
            </w: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710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4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Цикл мероприятий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 xml:space="preserve">к юбилейным датам ВОВ, Сталинградской битвы 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2021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2022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2023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3"/>
          </w:tcPr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3F6856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6856">
              <w:rPr>
                <w:sz w:val="24"/>
                <w:szCs w:val="24"/>
              </w:rPr>
              <w:t>10,0</w:t>
            </w:r>
          </w:p>
          <w:p w:rsidR="003A77CA" w:rsidRPr="003F6856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6856">
              <w:rPr>
                <w:sz w:val="24"/>
                <w:szCs w:val="24"/>
              </w:rPr>
              <w:t>10,0</w:t>
            </w:r>
          </w:p>
          <w:p w:rsidR="003A77CA" w:rsidRPr="003F6856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6856">
              <w:rPr>
                <w:sz w:val="24"/>
                <w:szCs w:val="24"/>
              </w:rPr>
              <w:t>10,0</w:t>
            </w:r>
          </w:p>
          <w:p w:rsidR="003A77CA" w:rsidRPr="003F6856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sz w:val="24"/>
                <w:szCs w:val="24"/>
              </w:rPr>
              <w:t>10,0</w:t>
            </w:r>
          </w:p>
        </w:tc>
        <w:tc>
          <w:tcPr>
            <w:tcW w:w="1236" w:type="dxa"/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3F6856" w:rsidRDefault="003F6856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F6856" w:rsidRPr="003F6856" w:rsidRDefault="003F6856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F6856" w:rsidRPr="003F6856" w:rsidRDefault="003F6856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 МКУ МЦБ</w:t>
            </w:r>
          </w:p>
        </w:tc>
      </w:tr>
      <w:tr w:rsidR="003A77CA" w:rsidRPr="001F54FE" w:rsidTr="000D3449">
        <w:trPr>
          <w:gridAfter w:val="1"/>
          <w:wAfter w:w="677" w:type="dxa"/>
          <w:trHeight w:val="1875"/>
          <w:jc w:val="center"/>
        </w:trPr>
        <w:tc>
          <w:tcPr>
            <w:tcW w:w="710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4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 xml:space="preserve">Краеведческие мероприятия: конкурсы, чтения, </w:t>
            </w:r>
            <w:proofErr w:type="spellStart"/>
            <w:r w:rsidRPr="001F54FE">
              <w:rPr>
                <w:sz w:val="24"/>
                <w:szCs w:val="24"/>
              </w:rPr>
              <w:t>видеопрезентации</w:t>
            </w:r>
            <w:proofErr w:type="spellEnd"/>
            <w:r w:rsidRPr="001F54FE">
              <w:rPr>
                <w:sz w:val="24"/>
                <w:szCs w:val="24"/>
              </w:rPr>
              <w:t xml:space="preserve"> к юбилею района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2021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2022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2023</w:t>
            </w:r>
          </w:p>
          <w:p w:rsidR="003A77CA" w:rsidRPr="001F54FE" w:rsidRDefault="003A77CA" w:rsidP="00C806F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</w:t>
            </w:r>
          </w:p>
        </w:tc>
        <w:tc>
          <w:tcPr>
            <w:tcW w:w="866" w:type="dxa"/>
          </w:tcPr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20,0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20,0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3F6856" w:rsidRDefault="003F6856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F6856" w:rsidRPr="003F6856" w:rsidRDefault="003F6856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F6856" w:rsidRPr="003F6856" w:rsidRDefault="003F6856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F6856" w:rsidRPr="003F6856" w:rsidRDefault="003F6856" w:rsidP="00E264A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</w:t>
            </w:r>
          </w:p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МКУ МЦБ</w:t>
            </w:r>
          </w:p>
        </w:tc>
      </w:tr>
      <w:tr w:rsidR="003A77CA" w:rsidRPr="001F54FE" w:rsidTr="000D3449">
        <w:trPr>
          <w:gridAfter w:val="1"/>
          <w:wAfter w:w="677" w:type="dxa"/>
          <w:trHeight w:val="375"/>
          <w:jc w:val="center"/>
        </w:trPr>
        <w:tc>
          <w:tcPr>
            <w:tcW w:w="3193" w:type="dxa"/>
            <w:gridSpan w:val="6"/>
          </w:tcPr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 xml:space="preserve">Итого </w:t>
            </w:r>
          </w:p>
          <w:p w:rsidR="003A77CA" w:rsidRPr="001F54FE" w:rsidRDefault="003A77CA" w:rsidP="00C806F9">
            <w:pPr>
              <w:rPr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по мероприятию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2021-2024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</w:tcPr>
          <w:p w:rsidR="003A77CA" w:rsidRPr="001F54FE" w:rsidRDefault="003F6856" w:rsidP="00C80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1F54FE" w:rsidRDefault="003F6856" w:rsidP="00C80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A77CA" w:rsidP="00C806F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36" w:type="dxa"/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1F54FE" w:rsidRDefault="003F6856" w:rsidP="00E264A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rPr>
                <w:sz w:val="24"/>
                <w:szCs w:val="24"/>
              </w:rPr>
            </w:pPr>
          </w:p>
        </w:tc>
      </w:tr>
      <w:tr w:rsidR="003A77CA" w:rsidRPr="001F54FE" w:rsidTr="000D3449">
        <w:trPr>
          <w:gridAfter w:val="1"/>
          <w:wAfter w:w="677" w:type="dxa"/>
          <w:trHeight w:val="420"/>
          <w:jc w:val="center"/>
        </w:trPr>
        <w:tc>
          <w:tcPr>
            <w:tcW w:w="710" w:type="dxa"/>
            <w:gridSpan w:val="2"/>
          </w:tcPr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8.8.</w:t>
            </w:r>
          </w:p>
        </w:tc>
        <w:tc>
          <w:tcPr>
            <w:tcW w:w="2483" w:type="dxa"/>
            <w:gridSpan w:val="4"/>
          </w:tcPr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Сохранение и возрождение казачьей культуры (издательское дело)</w:t>
            </w:r>
          </w:p>
          <w:p w:rsidR="003A77CA" w:rsidRPr="001F54FE" w:rsidRDefault="003A77CA" w:rsidP="00C806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2021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2022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2023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2024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6856">
              <w:rPr>
                <w:sz w:val="24"/>
                <w:szCs w:val="24"/>
              </w:rPr>
              <w:t>5,0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A77CA" w:rsidRPr="003F6856" w:rsidRDefault="003A77CA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6856">
              <w:rPr>
                <w:sz w:val="24"/>
                <w:szCs w:val="24"/>
              </w:rPr>
              <w:t>5,0</w:t>
            </w:r>
          </w:p>
          <w:p w:rsidR="003A77CA" w:rsidRPr="003F6856" w:rsidRDefault="003F6856" w:rsidP="00C806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6856">
              <w:rPr>
                <w:sz w:val="24"/>
                <w:szCs w:val="24"/>
              </w:rPr>
              <w:t>0</w:t>
            </w:r>
          </w:p>
          <w:p w:rsidR="003A77CA" w:rsidRPr="003F6856" w:rsidRDefault="003A77CA" w:rsidP="00C806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3F6856" w:rsidRDefault="003F6856" w:rsidP="00E264A5">
            <w:pPr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F6856" w:rsidRPr="003F6856" w:rsidRDefault="003F6856" w:rsidP="00E264A5">
            <w:pPr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F6856" w:rsidRPr="003F6856" w:rsidRDefault="003F6856" w:rsidP="00E264A5">
            <w:pPr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  <w:p w:rsidR="003F6856" w:rsidRPr="003F6856" w:rsidRDefault="003F6856" w:rsidP="00E264A5">
            <w:pPr>
              <w:jc w:val="center"/>
              <w:rPr>
                <w:bCs/>
                <w:sz w:val="24"/>
                <w:szCs w:val="24"/>
              </w:rPr>
            </w:pPr>
            <w:r w:rsidRPr="003F685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sz w:val="24"/>
                <w:szCs w:val="24"/>
              </w:rPr>
              <w:t>отдел культуры, МКУ МЦБ</w:t>
            </w:r>
          </w:p>
        </w:tc>
      </w:tr>
      <w:tr w:rsidR="003A77CA" w:rsidRPr="001F54FE" w:rsidTr="000D3449">
        <w:trPr>
          <w:gridAfter w:val="1"/>
          <w:wAfter w:w="677" w:type="dxa"/>
          <w:trHeight w:val="37"/>
          <w:jc w:val="center"/>
        </w:trPr>
        <w:tc>
          <w:tcPr>
            <w:tcW w:w="3193" w:type="dxa"/>
            <w:gridSpan w:val="6"/>
          </w:tcPr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 xml:space="preserve">Итого </w:t>
            </w:r>
          </w:p>
          <w:p w:rsidR="003A77CA" w:rsidRPr="001F54FE" w:rsidRDefault="003A77CA" w:rsidP="00C80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по мероприятию</w:t>
            </w: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2021-2024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3"/>
          </w:tcPr>
          <w:p w:rsidR="003A77CA" w:rsidRPr="001F54FE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1F54FE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36" w:type="dxa"/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77CA" w:rsidRPr="001F54FE" w:rsidTr="000D3449">
        <w:trPr>
          <w:gridAfter w:val="1"/>
          <w:wAfter w:w="677" w:type="dxa"/>
          <w:trHeight w:val="1909"/>
          <w:jc w:val="center"/>
        </w:trPr>
        <w:tc>
          <w:tcPr>
            <w:tcW w:w="3193" w:type="dxa"/>
            <w:gridSpan w:val="6"/>
          </w:tcPr>
          <w:p w:rsidR="003A77CA" w:rsidRPr="001F54FE" w:rsidRDefault="003A77CA" w:rsidP="00C806F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Итого по разделу 8</w:t>
            </w:r>
          </w:p>
        </w:tc>
        <w:tc>
          <w:tcPr>
            <w:tcW w:w="1402" w:type="dxa"/>
            <w:gridSpan w:val="2"/>
          </w:tcPr>
          <w:p w:rsidR="003A77CA" w:rsidRPr="003F6856" w:rsidRDefault="003A77CA" w:rsidP="00C806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6856">
              <w:rPr>
                <w:b/>
                <w:sz w:val="24"/>
                <w:szCs w:val="24"/>
              </w:rPr>
              <w:t>2021 год</w:t>
            </w:r>
          </w:p>
          <w:p w:rsidR="003A77CA" w:rsidRPr="003F6856" w:rsidRDefault="003A77CA" w:rsidP="00C806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6856">
              <w:rPr>
                <w:b/>
                <w:sz w:val="24"/>
                <w:szCs w:val="24"/>
              </w:rPr>
              <w:t>2022 год</w:t>
            </w:r>
          </w:p>
          <w:p w:rsidR="003A77CA" w:rsidRPr="003F6856" w:rsidRDefault="003A77CA" w:rsidP="00C806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6856">
              <w:rPr>
                <w:b/>
                <w:sz w:val="24"/>
                <w:szCs w:val="24"/>
              </w:rPr>
              <w:t>2023 год</w:t>
            </w:r>
          </w:p>
          <w:p w:rsidR="003A77CA" w:rsidRPr="001F54FE" w:rsidRDefault="003A77CA" w:rsidP="00C806F9">
            <w:pPr>
              <w:jc w:val="center"/>
              <w:rPr>
                <w:b/>
                <w:bCs/>
                <w:sz w:val="24"/>
                <w:szCs w:val="24"/>
              </w:rPr>
            </w:pPr>
            <w:r w:rsidRPr="003F6856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106,0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130,0</w:t>
            </w:r>
          </w:p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205,0</w:t>
            </w:r>
          </w:p>
          <w:p w:rsidR="003A77CA" w:rsidRPr="001F54FE" w:rsidRDefault="003A77CA" w:rsidP="00C806F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559" w:type="dxa"/>
            <w:gridSpan w:val="3"/>
          </w:tcPr>
          <w:p w:rsidR="003A77CA" w:rsidRPr="001F54FE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1F54FE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3A77CA" w:rsidRPr="001F54FE" w:rsidRDefault="003F6856" w:rsidP="00C806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106,0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130,0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205,0</w:t>
            </w:r>
          </w:p>
          <w:p w:rsidR="003A77CA" w:rsidRPr="001F54FE" w:rsidRDefault="003A77CA" w:rsidP="003F6856">
            <w:pPr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36" w:type="dxa"/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3F6856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3F6856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  <w:p w:rsidR="003F6856" w:rsidRPr="001F54FE" w:rsidRDefault="003F6856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77CA" w:rsidRPr="001F54FE" w:rsidTr="000D3449">
        <w:trPr>
          <w:gridAfter w:val="1"/>
          <w:wAfter w:w="677" w:type="dxa"/>
          <w:trHeight w:val="730"/>
          <w:jc w:val="center"/>
        </w:trPr>
        <w:tc>
          <w:tcPr>
            <w:tcW w:w="3193" w:type="dxa"/>
            <w:gridSpan w:val="6"/>
          </w:tcPr>
          <w:p w:rsidR="003A77CA" w:rsidRPr="001F54FE" w:rsidRDefault="003A77CA" w:rsidP="00C806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3A77CA" w:rsidRPr="001F54FE" w:rsidRDefault="003A77CA" w:rsidP="00C806F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2021 - 2024</w:t>
            </w:r>
          </w:p>
        </w:tc>
        <w:tc>
          <w:tcPr>
            <w:tcW w:w="866" w:type="dxa"/>
          </w:tcPr>
          <w:p w:rsidR="003A77CA" w:rsidRPr="001F54FE" w:rsidRDefault="003A77CA" w:rsidP="00C806F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551,0</w:t>
            </w:r>
          </w:p>
        </w:tc>
        <w:tc>
          <w:tcPr>
            <w:tcW w:w="1559" w:type="dxa"/>
            <w:gridSpan w:val="3"/>
          </w:tcPr>
          <w:p w:rsidR="003A77CA" w:rsidRPr="001F54FE" w:rsidRDefault="003F6856" w:rsidP="00C806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3A77CA" w:rsidRPr="001F54FE" w:rsidRDefault="003F6856" w:rsidP="00C806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A77CA" w:rsidRPr="001F54FE" w:rsidRDefault="003A77CA" w:rsidP="003F6856">
            <w:pPr>
              <w:jc w:val="center"/>
              <w:rPr>
                <w:b/>
                <w:bCs/>
                <w:sz w:val="24"/>
                <w:szCs w:val="24"/>
              </w:rPr>
            </w:pPr>
            <w:r w:rsidRPr="001F54FE">
              <w:rPr>
                <w:b/>
                <w:bCs/>
                <w:sz w:val="24"/>
                <w:szCs w:val="24"/>
              </w:rPr>
              <w:t>551,0</w:t>
            </w:r>
          </w:p>
        </w:tc>
        <w:tc>
          <w:tcPr>
            <w:tcW w:w="1236" w:type="dxa"/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2"/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3A77CA" w:rsidRPr="001F54FE" w:rsidRDefault="003A77CA" w:rsidP="00C806F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148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3449" w:rsidRDefault="000D3449" w:rsidP="00C806F9">
            <w:pPr>
              <w:spacing w:line="240" w:lineRule="auto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  <w:p w:rsidR="000D3449" w:rsidRDefault="000D3449" w:rsidP="00C806F9">
            <w:pPr>
              <w:spacing w:line="240" w:lineRule="auto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  <w:p w:rsidR="003A77CA" w:rsidRPr="001F54FE" w:rsidRDefault="003A77CA" w:rsidP="00C806F9">
            <w:pPr>
              <w:spacing w:line="240" w:lineRule="auto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lastRenderedPageBreak/>
              <w:t>9.</w:t>
            </w:r>
            <w:r w:rsidR="000D3449">
              <w:rPr>
                <w:b/>
                <w:bCs/>
                <w:sz w:val="22"/>
                <w:szCs w:val="22"/>
              </w:rPr>
              <w:t xml:space="preserve"> </w:t>
            </w:r>
            <w:r w:rsidRPr="001F54FE">
              <w:rPr>
                <w:b/>
                <w:bCs/>
                <w:sz w:val="22"/>
                <w:szCs w:val="22"/>
              </w:rPr>
              <w:t>Сохранение историко-культурного наследия</w:t>
            </w: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lastRenderedPageBreak/>
              <w:t>9.1.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Ремонт памятников, связанных с Военной историей России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2021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2022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2023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Отдел культуры</w:t>
            </w: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Итого по разделу 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2021-2024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148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10.</w:t>
            </w:r>
            <w:r w:rsidR="000D3449">
              <w:rPr>
                <w:b/>
                <w:bCs/>
                <w:sz w:val="22"/>
                <w:szCs w:val="22"/>
              </w:rPr>
              <w:t xml:space="preserve"> </w:t>
            </w:r>
            <w:r w:rsidRPr="001F54FE">
              <w:rPr>
                <w:b/>
                <w:bCs/>
                <w:sz w:val="22"/>
                <w:szCs w:val="22"/>
              </w:rPr>
              <w:t>Прочие расходы</w:t>
            </w: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10.1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Поощрение творческих коллективов, руководителей учреждений культуры по итогам работы в связи с юбилеями и профессиональными праздниками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2021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2022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2023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685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Отдел культуры</w:t>
            </w: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Итого</w:t>
            </w:r>
          </w:p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по мероприятию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2021-2024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10.2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Приобретение ценных подарков, поздравительных открыток, дипломов, грамот, сувенирной продукции, цветов, футболок для волонтеров в сфере культуры.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2021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2022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2023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5,0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Отдел культуры</w:t>
            </w: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Итого</w:t>
            </w:r>
          </w:p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по мероприятию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2021-2024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10.3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Денежное поощрение</w:t>
            </w:r>
          </w:p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lastRenderedPageBreak/>
              <w:t xml:space="preserve">от Главы Урюпинского муниципального района </w:t>
            </w:r>
            <w:proofErr w:type="gramStart"/>
            <w:r w:rsidRPr="001F54FE">
              <w:rPr>
                <w:sz w:val="22"/>
                <w:szCs w:val="22"/>
              </w:rPr>
              <w:t>для</w:t>
            </w:r>
            <w:proofErr w:type="gramEnd"/>
            <w:r w:rsidRPr="001F54FE">
              <w:rPr>
                <w:sz w:val="22"/>
                <w:szCs w:val="22"/>
              </w:rPr>
              <w:t xml:space="preserve">                 </w:t>
            </w:r>
            <w:proofErr w:type="gramStart"/>
            <w:r w:rsidRPr="001F54FE">
              <w:rPr>
                <w:sz w:val="22"/>
                <w:szCs w:val="22"/>
              </w:rPr>
              <w:t>СО</w:t>
            </w:r>
            <w:proofErr w:type="gramEnd"/>
            <w:r w:rsidRPr="001F54FE">
              <w:rPr>
                <w:sz w:val="22"/>
                <w:szCs w:val="22"/>
              </w:rPr>
              <w:t xml:space="preserve"> НКО, за общественную и добровольческую деятельность, в том числе за работу по реализации социокультурных проектов                        в сельской местности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lastRenderedPageBreak/>
              <w:t>2021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lastRenderedPageBreak/>
              <w:t>2022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2023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lastRenderedPageBreak/>
              <w:t>10,0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lastRenderedPageBreak/>
              <w:t>10,0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10,0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uppressAutoHyphens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lastRenderedPageBreak/>
              <w:t>0</w:t>
            </w:r>
          </w:p>
          <w:p w:rsidR="003A77CA" w:rsidRPr="003F6856" w:rsidRDefault="003A77CA" w:rsidP="003F6856">
            <w:pPr>
              <w:suppressAutoHyphens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  <w:p w:rsidR="003A77CA" w:rsidRPr="003F6856" w:rsidRDefault="003F6856" w:rsidP="003F6856">
            <w:pPr>
              <w:suppressAutoHyphens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lastRenderedPageBreak/>
              <w:t>0</w:t>
            </w:r>
          </w:p>
          <w:p w:rsidR="003A77CA" w:rsidRPr="003F6856" w:rsidRDefault="003A77CA" w:rsidP="003F6856">
            <w:pPr>
              <w:suppressAutoHyphens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  <w:p w:rsidR="003A77CA" w:rsidRPr="003F6856" w:rsidRDefault="003F6856" w:rsidP="003F6856">
            <w:pPr>
              <w:suppressAutoHyphens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A77CA" w:rsidP="003F6856">
            <w:pPr>
              <w:suppressAutoHyphens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uppressAutoHyphens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lastRenderedPageBreak/>
              <w:t>0</w:t>
            </w:r>
          </w:p>
          <w:p w:rsidR="003A77CA" w:rsidRPr="003F6856" w:rsidRDefault="003A77CA" w:rsidP="003F6856">
            <w:pPr>
              <w:suppressAutoHyphens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  <w:p w:rsidR="003A77CA" w:rsidRPr="003F6856" w:rsidRDefault="003F6856" w:rsidP="003F6856">
            <w:pPr>
              <w:suppressAutoHyphens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lastRenderedPageBreak/>
              <w:t>0</w:t>
            </w:r>
          </w:p>
          <w:p w:rsidR="003A77CA" w:rsidRPr="003F6856" w:rsidRDefault="003A77CA" w:rsidP="003F6856">
            <w:pPr>
              <w:suppressAutoHyphens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  <w:p w:rsidR="003A77CA" w:rsidRPr="003F6856" w:rsidRDefault="003F6856" w:rsidP="003F6856">
            <w:pPr>
              <w:suppressAutoHyphens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A77CA" w:rsidP="003F6856">
            <w:pPr>
              <w:suppressAutoHyphens/>
              <w:spacing w:after="0" w:line="240" w:lineRule="auto"/>
              <w:rPr>
                <w:bCs/>
                <w:sz w:val="22"/>
                <w:szCs w:val="22"/>
              </w:rPr>
            </w:pPr>
          </w:p>
          <w:p w:rsidR="003A77CA" w:rsidRPr="003F6856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lastRenderedPageBreak/>
              <w:t>10,0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lastRenderedPageBreak/>
              <w:t>10,0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10,0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10,0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lastRenderedPageBreak/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lastRenderedPageBreak/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lastRenderedPageBreak/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lastRenderedPageBreak/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lastRenderedPageBreak/>
              <w:t>Отдел культуры</w:t>
            </w: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по мероприятию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2021-2024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Итого по разделу 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2022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2023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2024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2021-2024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F6856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F6856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F6856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F6856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148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11. Развитие инфраструктуры народных художественных промыслов</w:t>
            </w: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2014"/>
        </w:trPr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11.1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Ремонт и реконструкция деревянного токарного станка</w:t>
            </w:r>
          </w:p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2022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2023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35,0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35,0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Отдел культуры, МБУК «Урюпинский районный историко-краеведческий музей»</w:t>
            </w: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Итого</w:t>
            </w:r>
          </w:p>
          <w:p w:rsidR="003A77CA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по мероприятию</w:t>
            </w:r>
          </w:p>
          <w:p w:rsidR="000D3449" w:rsidRPr="001F54FE" w:rsidRDefault="000D3449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2021-2024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lastRenderedPageBreak/>
              <w:t>11.2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Приобретение инструментов и расходного материала (дерево)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2022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2023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30,0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30,0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F6856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F6856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F6856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Отдел культуры, МБУК «Урюпинский районный историко-краеведческий музей»</w:t>
            </w: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Итого</w:t>
            </w:r>
          </w:p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по мероприятию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2021-2024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11.3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Оборудование мастерской на территории казачьего подворья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2022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2023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A77CA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A77CA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  <w:p w:rsidR="003F6856" w:rsidRPr="003F6856" w:rsidRDefault="003F6856" w:rsidP="003F6856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F68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sz w:val="22"/>
                <w:szCs w:val="22"/>
              </w:rPr>
              <w:t>Отдел культуры МБУК «Урюпинский районный историко-краеведческий музей»</w:t>
            </w: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Итого</w:t>
            </w:r>
          </w:p>
          <w:p w:rsidR="003A77CA" w:rsidRPr="001F54FE" w:rsidRDefault="003A77CA" w:rsidP="003F685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по мероприятию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2021-2024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Итого по разделу 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2022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2023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2024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2021-2024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65,0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250,0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315,0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65,0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250,0</w:t>
            </w: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315,0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E64E7D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E64E7D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E64E7D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E64E7D" w:rsidRPr="001F54FE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77CA" w:rsidRPr="001F54FE" w:rsidTr="000D344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562" w:type="dxa"/>
          <w:trHeight w:val="37"/>
        </w:trPr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0D344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 xml:space="preserve">ИТОГО по </w:t>
            </w:r>
            <w:r w:rsidR="000D3449">
              <w:rPr>
                <w:b/>
                <w:bCs/>
                <w:sz w:val="22"/>
                <w:szCs w:val="22"/>
              </w:rPr>
              <w:t>П</w:t>
            </w:r>
            <w:r w:rsidRPr="001F54FE">
              <w:rPr>
                <w:b/>
                <w:bCs/>
                <w:sz w:val="22"/>
                <w:szCs w:val="22"/>
              </w:rPr>
              <w:t>рограмме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</w:t>
            </w:r>
          </w:p>
          <w:p w:rsidR="003A77CA" w:rsidRPr="001F54FE" w:rsidRDefault="003A77CA" w:rsidP="003F68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2022</w:t>
            </w:r>
          </w:p>
          <w:p w:rsidR="003A77CA" w:rsidRPr="001F54FE" w:rsidRDefault="003A77CA" w:rsidP="003F68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2023</w:t>
            </w:r>
          </w:p>
          <w:p w:rsidR="003A77CA" w:rsidRPr="001F54FE" w:rsidRDefault="003A77CA" w:rsidP="003F68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2024</w:t>
            </w:r>
          </w:p>
          <w:p w:rsidR="003A77CA" w:rsidRPr="001F54FE" w:rsidRDefault="003A77CA" w:rsidP="003F68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2021-2024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0209B8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3A77CA" w:rsidRPr="001F54FE">
              <w:rPr>
                <w:b/>
                <w:bCs/>
                <w:sz w:val="22"/>
                <w:szCs w:val="22"/>
              </w:rPr>
              <w:t>06,0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A77CA" w:rsidRPr="001F54FE" w:rsidRDefault="000209B8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3A77CA" w:rsidRPr="001F54FE">
              <w:rPr>
                <w:b/>
                <w:bCs/>
                <w:sz w:val="22"/>
                <w:szCs w:val="22"/>
              </w:rPr>
              <w:t>45,0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2435,0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530,0</w:t>
            </w:r>
          </w:p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6016,0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0D34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3F6856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0209B8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3A77CA" w:rsidRPr="001F54FE">
              <w:rPr>
                <w:b/>
                <w:bCs/>
                <w:sz w:val="22"/>
                <w:szCs w:val="22"/>
              </w:rPr>
              <w:t>06,0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A77CA" w:rsidRPr="001F54FE" w:rsidRDefault="000209B8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3A77CA" w:rsidRPr="001F54FE">
              <w:rPr>
                <w:b/>
                <w:bCs/>
                <w:sz w:val="22"/>
                <w:szCs w:val="22"/>
              </w:rPr>
              <w:t>45,0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2435,0</w:t>
            </w: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A77CA" w:rsidRPr="001F54FE" w:rsidRDefault="003A77CA" w:rsidP="003F6856">
            <w:pPr>
              <w:suppressAutoHyphens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530,0</w:t>
            </w:r>
          </w:p>
          <w:p w:rsidR="003A77CA" w:rsidRPr="001F54FE" w:rsidRDefault="003A77CA" w:rsidP="003F6856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F54FE">
              <w:rPr>
                <w:b/>
                <w:bCs/>
                <w:sz w:val="22"/>
                <w:szCs w:val="22"/>
              </w:rPr>
              <w:t>6016,0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3A77CA" w:rsidRPr="001F54FE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E64E7D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E64E7D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E64E7D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E64E7D" w:rsidRPr="001F54FE" w:rsidRDefault="00E64E7D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7CA" w:rsidRPr="001F54FE" w:rsidRDefault="003A77CA" w:rsidP="003F685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F4C1F" w:rsidRDefault="000D3449" w:rsidP="000D3449">
      <w:pPr>
        <w:spacing w:after="0" w:line="240" w:lineRule="auto"/>
        <w:ind w:left="1020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</w:t>
      </w:r>
      <w:r w:rsidR="003F4C1F" w:rsidRPr="002A607C">
        <w:rPr>
          <w:rFonts w:eastAsia="Calibri"/>
          <w:sz w:val="24"/>
          <w:szCs w:val="24"/>
          <w:lang w:eastAsia="en-US"/>
        </w:rPr>
        <w:t xml:space="preserve"> </w:t>
      </w:r>
      <w:r w:rsidR="003F4C1F">
        <w:rPr>
          <w:rFonts w:eastAsia="Calibri"/>
          <w:sz w:val="24"/>
          <w:szCs w:val="24"/>
          <w:lang w:eastAsia="en-US"/>
        </w:rPr>
        <w:t>2</w:t>
      </w:r>
    </w:p>
    <w:p w:rsidR="000D3449" w:rsidRPr="002A607C" w:rsidRDefault="000D3449" w:rsidP="000D3449">
      <w:pPr>
        <w:spacing w:after="0" w:line="240" w:lineRule="auto"/>
        <w:rPr>
          <w:rFonts w:eastAsia="Calibri"/>
          <w:sz w:val="24"/>
          <w:szCs w:val="24"/>
          <w:lang w:eastAsia="en-US"/>
        </w:rPr>
      </w:pPr>
    </w:p>
    <w:p w:rsidR="003F4C1F" w:rsidRPr="001F54FE" w:rsidRDefault="003F4C1F" w:rsidP="000D3449">
      <w:pPr>
        <w:spacing w:after="0" w:line="240" w:lineRule="auto"/>
        <w:ind w:left="10206"/>
        <w:rPr>
          <w:sz w:val="24"/>
          <w:szCs w:val="24"/>
          <w:lang w:eastAsia="en-US"/>
        </w:rPr>
      </w:pPr>
      <w:r w:rsidRPr="001F54FE">
        <w:rPr>
          <w:sz w:val="24"/>
          <w:szCs w:val="24"/>
          <w:lang w:eastAsia="en-US"/>
        </w:rPr>
        <w:t>к муниципальной программе</w:t>
      </w:r>
    </w:p>
    <w:p w:rsidR="003F4C1F" w:rsidRPr="001F54FE" w:rsidRDefault="003F4C1F" w:rsidP="000D3449">
      <w:pPr>
        <w:spacing w:after="0" w:line="240" w:lineRule="auto"/>
        <w:ind w:left="10206"/>
        <w:rPr>
          <w:sz w:val="24"/>
          <w:szCs w:val="24"/>
          <w:lang w:eastAsia="en-US"/>
        </w:rPr>
      </w:pPr>
      <w:r w:rsidRPr="001F54FE">
        <w:rPr>
          <w:sz w:val="24"/>
          <w:szCs w:val="24"/>
          <w:lang w:eastAsia="en-US"/>
        </w:rPr>
        <w:t xml:space="preserve">«Сохранение и развитие культуры и </w:t>
      </w:r>
    </w:p>
    <w:p w:rsidR="003F4C1F" w:rsidRPr="001F54FE" w:rsidRDefault="003F4C1F" w:rsidP="000D3449">
      <w:pPr>
        <w:spacing w:after="0" w:line="240" w:lineRule="auto"/>
        <w:ind w:left="10206"/>
        <w:rPr>
          <w:sz w:val="24"/>
          <w:szCs w:val="24"/>
          <w:lang w:eastAsia="en-US"/>
        </w:rPr>
      </w:pPr>
      <w:r w:rsidRPr="001F54FE">
        <w:rPr>
          <w:sz w:val="24"/>
          <w:szCs w:val="24"/>
          <w:lang w:eastAsia="en-US"/>
        </w:rPr>
        <w:t xml:space="preserve">искусства на территории </w:t>
      </w:r>
    </w:p>
    <w:p w:rsidR="003F4C1F" w:rsidRPr="001F54FE" w:rsidRDefault="003F4C1F" w:rsidP="000D3449">
      <w:pPr>
        <w:spacing w:after="0" w:line="240" w:lineRule="auto"/>
        <w:ind w:left="10206"/>
        <w:rPr>
          <w:sz w:val="24"/>
          <w:szCs w:val="24"/>
          <w:lang w:eastAsia="en-US"/>
        </w:rPr>
      </w:pPr>
      <w:r w:rsidRPr="001F54FE">
        <w:rPr>
          <w:sz w:val="24"/>
          <w:szCs w:val="24"/>
          <w:lang w:eastAsia="en-US"/>
        </w:rPr>
        <w:t xml:space="preserve">Урюпинского муниципального </w:t>
      </w:r>
    </w:p>
    <w:p w:rsidR="003F4C1F" w:rsidRPr="001F54FE" w:rsidRDefault="003F4C1F" w:rsidP="000D3449">
      <w:pPr>
        <w:spacing w:after="0" w:line="240" w:lineRule="auto"/>
        <w:ind w:left="10206"/>
        <w:rPr>
          <w:sz w:val="24"/>
          <w:szCs w:val="24"/>
          <w:lang w:eastAsia="en-US"/>
        </w:rPr>
      </w:pPr>
      <w:r w:rsidRPr="001F54FE">
        <w:rPr>
          <w:sz w:val="24"/>
          <w:szCs w:val="24"/>
          <w:lang w:eastAsia="en-US"/>
        </w:rPr>
        <w:t>района» на 2021-2024 годы</w:t>
      </w:r>
    </w:p>
    <w:p w:rsidR="003F4C1F" w:rsidRDefault="003F4C1F" w:rsidP="003F4C1F">
      <w:pPr>
        <w:spacing w:after="0" w:line="240" w:lineRule="auto"/>
        <w:jc w:val="right"/>
        <w:rPr>
          <w:rFonts w:eastAsia="Calibri"/>
          <w:szCs w:val="22"/>
          <w:lang w:eastAsia="en-US"/>
        </w:rPr>
      </w:pPr>
    </w:p>
    <w:p w:rsidR="000D639D" w:rsidRDefault="003F4C1F" w:rsidP="003F4C1F">
      <w:pPr>
        <w:spacing w:after="0" w:line="240" w:lineRule="auto"/>
        <w:jc w:val="center"/>
        <w:rPr>
          <w:rFonts w:eastAsia="Calibri"/>
          <w:szCs w:val="22"/>
          <w:lang w:eastAsia="en-US"/>
        </w:rPr>
      </w:pPr>
      <w:r w:rsidRPr="000A07E4">
        <w:rPr>
          <w:rFonts w:eastAsia="Calibri"/>
          <w:szCs w:val="22"/>
          <w:lang w:eastAsia="en-US"/>
        </w:rPr>
        <w:t>Т</w:t>
      </w:r>
      <w:r w:rsidR="000D3449">
        <w:rPr>
          <w:rFonts w:eastAsia="Calibri"/>
          <w:szCs w:val="22"/>
          <w:lang w:eastAsia="en-US"/>
        </w:rPr>
        <w:t>ЕХНИКО-ЭКОНОМИЧЕСКОЕ</w:t>
      </w:r>
      <w:r w:rsidRPr="000A07E4">
        <w:rPr>
          <w:rFonts w:eastAsia="Calibri"/>
          <w:szCs w:val="22"/>
          <w:lang w:eastAsia="en-US"/>
        </w:rPr>
        <w:t xml:space="preserve"> </w:t>
      </w:r>
    </w:p>
    <w:p w:rsidR="003F4C1F" w:rsidRDefault="000D639D" w:rsidP="000D639D">
      <w:pPr>
        <w:spacing w:after="0" w:line="240" w:lineRule="auto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обоснование расходов бюджета </w:t>
      </w:r>
      <w:r w:rsidR="003F4C1F" w:rsidRPr="000A07E4">
        <w:rPr>
          <w:rFonts w:eastAsia="Calibri"/>
          <w:szCs w:val="22"/>
          <w:lang w:eastAsia="en-US"/>
        </w:rPr>
        <w:t>Урюпинского муниципального района на реализацию программных мероприятий</w:t>
      </w:r>
    </w:p>
    <w:p w:rsidR="000D3449" w:rsidRPr="000D3449" w:rsidRDefault="000D3449" w:rsidP="000D639D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57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7"/>
        <w:gridCol w:w="8"/>
        <w:gridCol w:w="11"/>
        <w:gridCol w:w="141"/>
        <w:gridCol w:w="1818"/>
        <w:gridCol w:w="12"/>
        <w:gridCol w:w="9"/>
        <w:gridCol w:w="3221"/>
        <w:gridCol w:w="659"/>
        <w:gridCol w:w="19"/>
        <w:gridCol w:w="31"/>
        <w:gridCol w:w="278"/>
        <w:gridCol w:w="542"/>
        <w:gridCol w:w="25"/>
        <w:gridCol w:w="50"/>
        <w:gridCol w:w="922"/>
        <w:gridCol w:w="6"/>
        <w:gridCol w:w="14"/>
        <w:gridCol w:w="24"/>
        <w:gridCol w:w="26"/>
        <w:gridCol w:w="1225"/>
        <w:gridCol w:w="49"/>
        <w:gridCol w:w="947"/>
        <w:gridCol w:w="41"/>
        <w:gridCol w:w="13"/>
        <w:gridCol w:w="941"/>
        <w:gridCol w:w="41"/>
        <w:gridCol w:w="13"/>
        <w:gridCol w:w="1637"/>
        <w:gridCol w:w="9"/>
        <w:gridCol w:w="38"/>
        <w:gridCol w:w="16"/>
        <w:gridCol w:w="1082"/>
        <w:gridCol w:w="36"/>
        <w:gridCol w:w="18"/>
        <w:gridCol w:w="1231"/>
        <w:gridCol w:w="51"/>
      </w:tblGrid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0642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19" w:type="dxa"/>
            <w:gridSpan w:val="6"/>
            <w:vMerge w:val="restart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760" w:type="dxa"/>
            <w:gridSpan w:val="7"/>
            <w:vMerge w:val="restart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1003" w:type="dxa"/>
            <w:gridSpan w:val="4"/>
            <w:vMerge w:val="restart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89" w:type="dxa"/>
            <w:gridSpan w:val="4"/>
            <w:vMerge w:val="restart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Период </w:t>
            </w:r>
            <w:proofErr w:type="spellStart"/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108" w:type="dxa"/>
            <w:gridSpan w:val="15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Расчет финансирования (тыс. руб.)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vMerge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019" w:type="dxa"/>
            <w:gridSpan w:val="6"/>
            <w:vMerge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760" w:type="dxa"/>
            <w:gridSpan w:val="7"/>
            <w:vMerge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003" w:type="dxa"/>
            <w:gridSpan w:val="4"/>
            <w:vMerge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89" w:type="dxa"/>
            <w:gridSpan w:val="4"/>
            <w:vMerge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108" w:type="dxa"/>
            <w:gridSpan w:val="1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vMerge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019" w:type="dxa"/>
            <w:gridSpan w:val="6"/>
            <w:vMerge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760" w:type="dxa"/>
            <w:gridSpan w:val="7"/>
            <w:vMerge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003" w:type="dxa"/>
            <w:gridSpan w:val="4"/>
            <w:vMerge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89" w:type="dxa"/>
            <w:gridSpan w:val="4"/>
            <w:vMerge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>федераль-ный</w:t>
            </w:r>
            <w:proofErr w:type="spellEnd"/>
            <w:proofErr w:type="gram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бюджет Урюпинского муниципального района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бюджет сельского поселения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Cs w:val="22"/>
                <w:lang w:eastAsia="en-US"/>
              </w:rPr>
            </w:pPr>
            <w:proofErr w:type="spellStart"/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>внебюджет-ные</w:t>
            </w:r>
            <w:proofErr w:type="spellEnd"/>
            <w:proofErr w:type="gram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источники</w:t>
            </w:r>
          </w:p>
        </w:tc>
      </w:tr>
      <w:tr w:rsidR="003F4C1F" w:rsidRPr="00106429" w:rsidTr="004D0F8F">
        <w:trPr>
          <w:gridAfter w:val="1"/>
          <w:wAfter w:w="51" w:type="dxa"/>
          <w:trHeight w:val="240"/>
        </w:trPr>
        <w:tc>
          <w:tcPr>
            <w:tcW w:w="511" w:type="dxa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60" w:type="dxa"/>
            <w:gridSpan w:val="7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3F4C1F" w:rsidRPr="00106429" w:rsidTr="004D0F8F">
        <w:trPr>
          <w:gridAfter w:val="1"/>
          <w:wAfter w:w="51" w:type="dxa"/>
          <w:trHeight w:val="400"/>
        </w:trPr>
        <w:tc>
          <w:tcPr>
            <w:tcW w:w="15690" w:type="dxa"/>
            <w:gridSpan w:val="37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1. Развитие самодеятельного художественного творчества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Участие творческих коллективов во Всероссийских конкурсах и фестивалях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10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командировочные расходы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(5 командировок по 200 р. в сутки  на 30 человек);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транспортные расходы (приобретение бензина).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10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342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разделу 1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2024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10"/>
        </w:trPr>
        <w:tc>
          <w:tcPr>
            <w:tcW w:w="15690" w:type="dxa"/>
            <w:gridSpan w:val="37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 Сохранение национальной традиционной культуры</w:t>
            </w:r>
          </w:p>
        </w:tc>
      </w:tr>
      <w:tr w:rsidR="003F4C1F" w:rsidRPr="00106429" w:rsidTr="004D0F8F">
        <w:trPr>
          <w:gridAfter w:val="1"/>
          <w:wAfter w:w="51" w:type="dxa"/>
          <w:trHeight w:val="558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019" w:type="dxa"/>
            <w:gridSpan w:val="6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Участие фольклорных коллективов во Всероссийском фестивале «Шолоховская весна»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- командировочные расходы: 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(20 человек * 200 р. (сутки). * 3 дня = 12,0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., проживание 20 человек *700 р. * 2 суток  = 28,0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.);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- транспортные расходы 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(приобретение бензина).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58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Организация концертных программ творческих фольклорных коллективов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- изготовление рекламных материалов (афиш,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флаеров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, буклетов, объявлений)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72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Участие во Всероссийском фестивале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«От Волги до Дона»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10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командировочные расходы;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(30 человек*200 р</w:t>
            </w: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>.(</w:t>
            </w:r>
            <w:proofErr w:type="gramEnd"/>
            <w:r w:rsidRPr="00106429">
              <w:rPr>
                <w:rFonts w:eastAsia="Calibri"/>
                <w:sz w:val="22"/>
                <w:szCs w:val="22"/>
                <w:lang w:eastAsia="en-US"/>
              </w:rPr>
              <w:t>сутки). * 2 дня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= 12,0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., проживание 20 человек* 900 р. (сутки) = 18,0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.)</w:t>
            </w:r>
            <w:proofErr w:type="gramEnd"/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транспортные расходы.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(приобретение бензина)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10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74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разделу 2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2024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12"/>
        </w:trPr>
        <w:tc>
          <w:tcPr>
            <w:tcW w:w="15690" w:type="dxa"/>
            <w:gridSpan w:val="37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3. Поддержка и повышение профессионального уровня работников сферы культуры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019" w:type="dxa"/>
            <w:gridSpan w:val="6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1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Участие во Всероссийских фестивалях исполнительского мастерства и художественного творчества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командировочные расходы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(10 командировок по 200 р. в сутки  на 25 человек);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71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2019" w:type="dxa"/>
            <w:gridSpan w:val="6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Участие в областных семинарах-практикумах, творческих лабораториях для руководителей самодеятельных художественных коллективов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командировочные расходы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(5 командировок по 200 р. в сутки  на 20 человек);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54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2420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разделу 3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2024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675814" w:rsidRPr="00106429" w:rsidRDefault="00675814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4C1F" w:rsidRPr="00106429" w:rsidTr="004D0F8F">
        <w:trPr>
          <w:gridAfter w:val="1"/>
          <w:wAfter w:w="51" w:type="dxa"/>
          <w:trHeight w:val="413"/>
        </w:trPr>
        <w:tc>
          <w:tcPr>
            <w:tcW w:w="15690" w:type="dxa"/>
            <w:gridSpan w:val="37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 Информационно-издательская деятельность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Видеосъемка для последующей записи диска с фильмом ансамбля «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Хопёр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- приобретение и запись 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val="en-US" w:eastAsia="en-US"/>
              </w:rPr>
              <w:t>DVD</w:t>
            </w:r>
            <w:r w:rsidRPr="00106429">
              <w:rPr>
                <w:rFonts w:eastAsia="Calibri"/>
                <w:sz w:val="22"/>
                <w:szCs w:val="22"/>
                <w:lang w:eastAsia="en-US"/>
              </w:rPr>
              <w:t>-дисков;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видеосъемка.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346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2368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разделу 4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2024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10"/>
        </w:trPr>
        <w:tc>
          <w:tcPr>
            <w:tcW w:w="15690" w:type="dxa"/>
            <w:gridSpan w:val="37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5. Укрепление материально-технической базы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Приобретение музыкальных инструментов самодеятельным коллективам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10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музыкальных инструментов: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балалайка-прима,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барабан.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10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78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2160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5.2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1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звукоусилительной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и светотехнической аппаратуры и специального оборудования для учреждений культуры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- приобретение акустической системы (2 шт.);          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усилителя мощности.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160,0 ×2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70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Приобретение костюмов, обуви самодеятельным коллективам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сценической обуви;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(сапоги мужские – 20 шт. по 5,0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. = 100,0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( сапоги женские – 20 шт. по 5,0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= 100,0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.)</w:t>
            </w:r>
            <w:proofErr w:type="gramEnd"/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сценических костюмов.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(костюм женский – 10 шт. по 10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gramEnd"/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костюм мужской – 10 шт. по 10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30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2093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Капитальный ремонт учреждений культуры Урюпинского муниципального района: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МКУ ЦКМКР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замена окон;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- ремонт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отмостки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F4C1F" w:rsidRPr="00106429" w:rsidRDefault="003F4C1F" w:rsidP="004D0F8F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ремонт крыльца;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ремонт кровли;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замена системы отопления.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  <w:p w:rsidR="003F4C1F" w:rsidRPr="00106429" w:rsidRDefault="003F4C1F" w:rsidP="004D0F8F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900,0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1500,0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1500,0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1500,0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1500,0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79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34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разделу 5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1700,0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3900,0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2024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200,0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1700,0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3900,0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394"/>
        </w:trPr>
        <w:tc>
          <w:tcPr>
            <w:tcW w:w="15690" w:type="dxa"/>
            <w:gridSpan w:val="37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 Праздничные и торжественные мероприятия</w:t>
            </w:r>
          </w:p>
        </w:tc>
      </w:tr>
      <w:tr w:rsidR="003F4C1F" w:rsidRPr="00106429" w:rsidTr="004D0F8F">
        <w:trPr>
          <w:gridAfter w:val="1"/>
          <w:wAfter w:w="51" w:type="dxa"/>
          <w:trHeight w:val="1936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районных фестивалей, смотров-конкурсов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сценической пиротехники;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изготовление декораций, баннеров;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призов.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04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1905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Проведение торжественных мероприятий, посвященных событиям Военной истории России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10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военных костюмов;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изготовление декораций, баннеров;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цветов;</w:t>
            </w:r>
          </w:p>
          <w:p w:rsidR="003F4C1F" w:rsidRPr="00106429" w:rsidRDefault="003F4C1F" w:rsidP="004D0F8F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подарков;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10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10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79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2019" w:type="dxa"/>
            <w:gridSpan w:val="6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1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тематических концертных программ, посвященных профессиональным праздникам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сценических аксессуаров;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грамот, дипломов, сувениров.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05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Организация и проведение мероприятий, посвященных юбилейным и </w:t>
            </w: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праздничным датам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приобретение сценических костюмов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анс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. «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Хопёр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» (женские для танцевальной группы 8шт. по 12,0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. = 96,0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. женские для вокальной группы 10 шт. по 10,4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. = 104,0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.;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приобретение подарков участникам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анс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. «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Хопёр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»;</w:t>
            </w:r>
          </w:p>
          <w:p w:rsidR="003F4C1F" w:rsidRPr="00106429" w:rsidRDefault="003F4C1F" w:rsidP="004D0F8F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шашек (7 шт. по 7,15 = 50,0;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изготовление печатной продукции;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оплата труда привлеченных специалистов.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200,0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50,0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300,0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300,0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33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разделу 6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240,0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570,0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2024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240,0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570,0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387"/>
        </w:trPr>
        <w:tc>
          <w:tcPr>
            <w:tcW w:w="15690" w:type="dxa"/>
            <w:gridSpan w:val="37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7. Модернизация и развитие учреждений культуры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2019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Оформление подписки на периодические издания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оплата подписных изданий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>( журналы 20 шт. по 750 р.,</w:t>
            </w:r>
            <w:proofErr w:type="gramEnd"/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газеты 60 шт. по 250 р.)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38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1833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2019" w:type="dxa"/>
            <w:gridSpan w:val="6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9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Компьютеризация учреждений культуры:</w:t>
            </w:r>
          </w:p>
          <w:p w:rsidR="003F4C1F" w:rsidRPr="00106429" w:rsidRDefault="003F4C1F" w:rsidP="004D0F8F">
            <w:pPr>
              <w:spacing w:after="0" w:line="240" w:lineRule="auto"/>
              <w:ind w:left="-9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Приобретение компьютеров и программ</w:t>
            </w:r>
          </w:p>
          <w:p w:rsidR="003F4C1F" w:rsidRPr="00106429" w:rsidRDefault="003F4C1F" w:rsidP="004D0F8F">
            <w:pPr>
              <w:spacing w:after="0" w:line="240" w:lineRule="auto"/>
              <w:ind w:left="-99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МКУ ЦКМКР</w:t>
            </w:r>
          </w:p>
        </w:tc>
        <w:tc>
          <w:tcPr>
            <w:tcW w:w="3909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компьютерной техники (системный блок 2 шт., ИБП 2 шт., монитор 2 шт., клавиатура 2 шт., мышь 2 шт.);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компьютерных программ.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65,0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05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05"/>
        </w:trPr>
        <w:tc>
          <w:tcPr>
            <w:tcW w:w="511" w:type="dxa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7.3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Приобретение музыкальных инструментов, костюмов для детских коллективов и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свето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звуко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оборудования для МКУ ДО «Добринская детская школа искусств» </w:t>
            </w:r>
          </w:p>
        </w:tc>
        <w:tc>
          <w:tcPr>
            <w:tcW w:w="4751" w:type="dxa"/>
            <w:gridSpan w:val="6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- приобретение </w:t>
            </w: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>сценических</w:t>
            </w:r>
            <w:proofErr w:type="gramEnd"/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костюмов </w:t>
            </w: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обучающихся:              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(костюм детский для девочек – </w:t>
            </w:r>
            <w:proofErr w:type="gramEnd"/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20 шт. по 5,0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.,                                         100,0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костюм детский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для мальчиков  – 10 шт. по 5,0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т.р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.)            50,0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05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разделу 7</w:t>
            </w:r>
          </w:p>
        </w:tc>
        <w:tc>
          <w:tcPr>
            <w:tcW w:w="1003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80,0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1289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2024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80,0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260,0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00"/>
        </w:trPr>
        <w:tc>
          <w:tcPr>
            <w:tcW w:w="15690" w:type="dxa"/>
            <w:gridSpan w:val="37"/>
            <w:shd w:val="clear" w:color="auto" w:fill="auto"/>
            <w:vAlign w:val="center"/>
          </w:tcPr>
          <w:p w:rsidR="003F4C1F" w:rsidRDefault="003F4C1F" w:rsidP="004D0F8F">
            <w:pPr>
              <w:spacing w:after="0"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val="en-US" w:eastAsia="en-US"/>
              </w:rPr>
              <w:t>8</w:t>
            </w: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 xml:space="preserve">. Развитие </w:t>
            </w:r>
            <w:r w:rsidRPr="00106429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библиотечного дела</w:t>
            </w:r>
          </w:p>
        </w:tc>
      </w:tr>
      <w:tr w:rsidR="003F4C1F" w:rsidRPr="00106429" w:rsidTr="004D0F8F">
        <w:trPr>
          <w:gridAfter w:val="1"/>
          <w:wAfter w:w="51" w:type="dxa"/>
          <w:trHeight w:val="2172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2007" w:type="dxa"/>
            <w:gridSpan w:val="5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Усовершенствование оказания библиотечных услуг:</w:t>
            </w:r>
          </w:p>
        </w:tc>
        <w:tc>
          <w:tcPr>
            <w:tcW w:w="3902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книжной продукции / комплектование книжного фонда/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книжной продукции / комплектование книжного фонда/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книжной продукции / комплектование книжного фонда/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книжной продукции / комплектование книжного фонда/</w:t>
            </w:r>
          </w:p>
        </w:tc>
        <w:tc>
          <w:tcPr>
            <w:tcW w:w="870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  <w:p w:rsidR="003F4C1F" w:rsidRPr="00106429" w:rsidRDefault="003F4C1F" w:rsidP="004D0F8F">
            <w:pPr>
              <w:spacing w:after="10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 60,0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       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342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295" w:type="dxa"/>
            <w:gridSpan w:val="5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2025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8.2       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Оформление подписки</w:t>
            </w:r>
          </w:p>
        </w:tc>
        <w:tc>
          <w:tcPr>
            <w:tcW w:w="4760" w:type="dxa"/>
            <w:gridSpan w:val="7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подписных изданий       8,0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подписных изданий       10,0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подписных изданий       10,0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подписных изданий       10,0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       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4C1F" w:rsidRPr="00106429" w:rsidTr="004D0F8F">
        <w:trPr>
          <w:gridAfter w:val="1"/>
          <w:wAfter w:w="51" w:type="dxa"/>
          <w:trHeight w:val="401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Итого по мероприятию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245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10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2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38,0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16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0                     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4C1F" w:rsidRPr="00106429" w:rsidTr="004D0F8F">
        <w:trPr>
          <w:gridAfter w:val="1"/>
          <w:wAfter w:w="51" w:type="dxa"/>
          <w:trHeight w:val="1681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2007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медиатек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02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комплект электронных книг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аудиокниги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комплект электронных книг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аудиокниги</w:t>
            </w:r>
          </w:p>
        </w:tc>
        <w:tc>
          <w:tcPr>
            <w:tcW w:w="870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58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95" w:type="dxa"/>
            <w:gridSpan w:val="5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2007" w:type="dxa"/>
            <w:gridSpan w:val="5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Компьютеризация библиотеки</w:t>
            </w:r>
          </w:p>
        </w:tc>
        <w:tc>
          <w:tcPr>
            <w:tcW w:w="3902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- приобретение компьютерного оборудования: системный блок, мышь,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бесперебойник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.                                                                                                                                                  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МФУ                                                                       </w:t>
            </w:r>
          </w:p>
        </w:tc>
        <w:tc>
          <w:tcPr>
            <w:tcW w:w="870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60,0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         30.0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72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95" w:type="dxa"/>
            <w:gridSpan w:val="5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1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8.6</w:t>
            </w:r>
          </w:p>
        </w:tc>
        <w:tc>
          <w:tcPr>
            <w:tcW w:w="2007" w:type="dxa"/>
            <w:gridSpan w:val="5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Приобретение и установка программного продукта</w:t>
            </w:r>
          </w:p>
        </w:tc>
        <w:tc>
          <w:tcPr>
            <w:tcW w:w="3902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-приобретение и установка программы  «ИРБИС»                                                                        </w:t>
            </w:r>
          </w:p>
        </w:tc>
        <w:tc>
          <w:tcPr>
            <w:tcW w:w="870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10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74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95" w:type="dxa"/>
            <w:gridSpan w:val="5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1888"/>
        </w:trPr>
        <w:tc>
          <w:tcPr>
            <w:tcW w:w="558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8.7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Проведение массовых мероприятий</w:t>
            </w:r>
          </w:p>
        </w:tc>
        <w:tc>
          <w:tcPr>
            <w:tcW w:w="4772" w:type="dxa"/>
            <w:gridSpan w:val="8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      20,0</w:t>
            </w:r>
          </w:p>
          <w:p w:rsidR="003F4C1F" w:rsidRPr="00106429" w:rsidRDefault="00675814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призов к</w:t>
            </w:r>
            <w:r w:rsidR="003F4C1F" w:rsidRPr="00106429">
              <w:rPr>
                <w:rFonts w:eastAsia="Calibri"/>
                <w:sz w:val="22"/>
                <w:szCs w:val="22"/>
                <w:lang w:eastAsia="en-US"/>
              </w:rPr>
              <w:t xml:space="preserve"> 140-летию со дня рождения 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И. Машкова/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4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1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2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 приобретение памятных подарков, призов</w:t>
            </w: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/К</w:t>
            </w:r>
            <w:proofErr w:type="gram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115-летию Б. Лащилина/</w:t>
            </w:r>
          </w:p>
        </w:tc>
        <w:tc>
          <w:tcPr>
            <w:tcW w:w="870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10,0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4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3F4C1F" w:rsidRPr="00106429" w:rsidRDefault="003F4C1F" w:rsidP="006758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Участие в областных конкурсах</w:t>
            </w:r>
          </w:p>
        </w:tc>
        <w:tc>
          <w:tcPr>
            <w:tcW w:w="3902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грамот, дипломов, сувениров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грамот, дипломов, сувениров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2825"/>
        </w:trPr>
        <w:tc>
          <w:tcPr>
            <w:tcW w:w="547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3F4C1F" w:rsidRPr="00106429" w:rsidRDefault="003F4C1F" w:rsidP="006758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Цикл мероприятий к юбилейным датам  Великой Отечественной войны и Сталинградской битвы</w:t>
            </w:r>
          </w:p>
        </w:tc>
        <w:tc>
          <w:tcPr>
            <w:tcW w:w="4772" w:type="dxa"/>
            <w:gridSpan w:val="8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   10,0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призов, грамот, дипломов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   10,0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призов, грамот, дипломов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   10,0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призов, грамот, дипломов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   10,0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призов, грамот, дипломов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558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Краеведческие </w:t>
            </w: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мероприятия: конкурсы, чтения,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видеопрезентации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к юбилею района</w:t>
            </w:r>
          </w:p>
        </w:tc>
        <w:tc>
          <w:tcPr>
            <w:tcW w:w="3902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призов; приобретение грамот, дипломов, сувениров</w:t>
            </w:r>
          </w:p>
        </w:tc>
        <w:tc>
          <w:tcPr>
            <w:tcW w:w="870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10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78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Итого по мероприятию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95" w:type="dxa"/>
            <w:gridSpan w:val="5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2251"/>
        </w:trPr>
        <w:tc>
          <w:tcPr>
            <w:tcW w:w="699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8.8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1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Сохранение и возрождение казачьей культуры /издательское дело/</w:t>
            </w:r>
          </w:p>
        </w:tc>
        <w:tc>
          <w:tcPr>
            <w:tcW w:w="3902" w:type="dxa"/>
            <w:gridSpan w:val="4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- издание буклета «10 имен в истории </w:t>
            </w:r>
            <w:proofErr w:type="spellStart"/>
            <w:r w:rsidRPr="00106429">
              <w:rPr>
                <w:rFonts w:eastAsia="Calibri"/>
                <w:sz w:val="22"/>
                <w:szCs w:val="22"/>
                <w:lang w:eastAsia="en-US"/>
              </w:rPr>
              <w:t>Прихоперья</w:t>
            </w:r>
            <w:proofErr w:type="spellEnd"/>
            <w:r w:rsidRPr="00106429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70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right="-108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470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95" w:type="dxa"/>
            <w:gridSpan w:val="5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7290" w:type="dxa"/>
            <w:gridSpan w:val="14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разделу 8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106,0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551,0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2024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106,0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551,0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675814" w:rsidRDefault="00675814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75814" w:rsidRDefault="00675814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75814" w:rsidRDefault="00675814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75814" w:rsidRDefault="00675814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75814" w:rsidRDefault="00675814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75814" w:rsidRDefault="00675814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75814" w:rsidRDefault="00675814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75814" w:rsidRPr="00106429" w:rsidRDefault="00675814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4C1F" w:rsidRPr="00106429" w:rsidTr="004D0F8F">
        <w:trPr>
          <w:gridAfter w:val="1"/>
          <w:wAfter w:w="51" w:type="dxa"/>
        </w:trPr>
        <w:tc>
          <w:tcPr>
            <w:tcW w:w="15690" w:type="dxa"/>
            <w:gridSpan w:val="37"/>
            <w:shd w:val="clear" w:color="auto" w:fill="auto"/>
            <w:vAlign w:val="center"/>
          </w:tcPr>
          <w:p w:rsidR="00C0585B" w:rsidRDefault="00C0585B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10. Прочие расходы</w:t>
            </w:r>
          </w:p>
          <w:p w:rsidR="00C0585B" w:rsidRPr="00106429" w:rsidRDefault="00C0585B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C1F" w:rsidRPr="00106429" w:rsidTr="004D0F8F">
        <w:trPr>
          <w:gridAfter w:val="1"/>
          <w:wAfter w:w="51" w:type="dxa"/>
          <w:trHeight w:val="2251"/>
        </w:trPr>
        <w:tc>
          <w:tcPr>
            <w:tcW w:w="699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Поощрение творческих коллективов, руководителей учреждений культуры по итогам работы, в связи с юбилеями и профессиональными праздниками</w:t>
            </w:r>
          </w:p>
        </w:tc>
        <w:tc>
          <w:tcPr>
            <w:tcW w:w="4230" w:type="dxa"/>
            <w:gridSpan w:val="7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153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призов, грамот, дипломов, сувениров</w:t>
            </w:r>
          </w:p>
          <w:p w:rsidR="003F4C1F" w:rsidRPr="00106429" w:rsidRDefault="003F4C1F" w:rsidP="004D0F8F">
            <w:pPr>
              <w:spacing w:after="0" w:line="240" w:lineRule="auto"/>
              <w:ind w:right="-153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призов, грамот, дипломов, сувениров</w:t>
            </w:r>
          </w:p>
          <w:p w:rsidR="003F4C1F" w:rsidRPr="00106429" w:rsidRDefault="003F4C1F" w:rsidP="004D0F8F">
            <w:pPr>
              <w:spacing w:after="0" w:line="240" w:lineRule="auto"/>
              <w:ind w:right="-153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призов, грамот, дипломов, сувениров</w:t>
            </w:r>
          </w:p>
          <w:p w:rsidR="003F4C1F" w:rsidRPr="00106429" w:rsidRDefault="003F4C1F" w:rsidP="004D0F8F">
            <w:pPr>
              <w:spacing w:after="0" w:line="240" w:lineRule="auto"/>
              <w:ind w:right="-153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призов, грамот, дипломов, сувениров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53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5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53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5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53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5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53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5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5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51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841"/>
        </w:trPr>
        <w:tc>
          <w:tcPr>
            <w:tcW w:w="5761" w:type="dxa"/>
            <w:gridSpan w:val="9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554" w:type="dxa"/>
            <w:gridSpan w:val="6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2251"/>
        </w:trPr>
        <w:tc>
          <w:tcPr>
            <w:tcW w:w="699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1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Приобретение ценных подарков, поздравительных открыток, дипломов, грамот, сувенирной продукции, цветов, футболок для волонтеров в сфере культуры.</w:t>
            </w:r>
          </w:p>
        </w:tc>
        <w:tc>
          <w:tcPr>
            <w:tcW w:w="3243" w:type="dxa"/>
            <w:gridSpan w:val="3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призов, грамот, дипломов, сувениров, футболок</w:t>
            </w:r>
          </w:p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призов, грамот, дипломов, сувениров, футболок</w:t>
            </w:r>
          </w:p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призов, грамот, дипломов, сувениров, футболок</w:t>
            </w:r>
          </w:p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приобретение памятных подарков, призов, грамот, дипломов, сувениров, футболок</w:t>
            </w:r>
          </w:p>
        </w:tc>
        <w:tc>
          <w:tcPr>
            <w:tcW w:w="1554" w:type="dxa"/>
            <w:gridSpan w:val="6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 5,0</w:t>
            </w: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 5,0</w:t>
            </w: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 5,0</w:t>
            </w: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 5,0</w:t>
            </w: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628"/>
        </w:trPr>
        <w:tc>
          <w:tcPr>
            <w:tcW w:w="5761" w:type="dxa"/>
            <w:gridSpan w:val="9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29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554" w:type="dxa"/>
            <w:gridSpan w:val="6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2251"/>
        </w:trPr>
        <w:tc>
          <w:tcPr>
            <w:tcW w:w="699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10.3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1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Денежное поощрение от Главы Урюпинского муниципального района </w:t>
            </w: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>СО</w:t>
            </w:r>
            <w:proofErr w:type="gramEnd"/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НКО, за общественную и добровольческую деятельность, в том числе за работу по реализации социокультурных проектов в сельской местности</w:t>
            </w:r>
          </w:p>
        </w:tc>
        <w:tc>
          <w:tcPr>
            <w:tcW w:w="3243" w:type="dxa"/>
            <w:gridSpan w:val="3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-денежное поощрение от Главы</w:t>
            </w:r>
          </w:p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-денежное поощрение от Главы</w:t>
            </w:r>
          </w:p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-денежное поощрение от Главы</w:t>
            </w:r>
          </w:p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-денежное поощрение от Главы</w:t>
            </w:r>
          </w:p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gridSpan w:val="6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  10,0</w:t>
            </w: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10,0</w:t>
            </w: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  10,0</w:t>
            </w: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    10,0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501"/>
        </w:trPr>
        <w:tc>
          <w:tcPr>
            <w:tcW w:w="5761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29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1554" w:type="dxa"/>
            <w:gridSpan w:val="6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699"/>
        </w:trPr>
        <w:tc>
          <w:tcPr>
            <w:tcW w:w="5761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29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разделу 10</w:t>
            </w:r>
          </w:p>
        </w:tc>
        <w:tc>
          <w:tcPr>
            <w:tcW w:w="1554" w:type="dxa"/>
            <w:gridSpan w:val="6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299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2024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gridAfter w:val="1"/>
          <w:wAfter w:w="51" w:type="dxa"/>
          <w:trHeight w:val="387"/>
        </w:trPr>
        <w:tc>
          <w:tcPr>
            <w:tcW w:w="5761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tabs>
                <w:tab w:val="left" w:pos="4429"/>
              </w:tabs>
              <w:spacing w:after="0" w:line="240" w:lineRule="auto"/>
              <w:ind w:right="154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tabs>
                <w:tab w:val="left" w:pos="4429"/>
              </w:tabs>
              <w:spacing w:after="0" w:line="240" w:lineRule="auto"/>
              <w:ind w:right="1543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9" w:type="dxa"/>
            <w:gridSpan w:val="28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tabs>
                <w:tab w:val="left" w:pos="4429"/>
              </w:tabs>
              <w:spacing w:after="0" w:line="240" w:lineRule="auto"/>
              <w:ind w:left="-1050" w:right="154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11. Развитие инфраструктуры народных художественных промыслов</w:t>
            </w:r>
          </w:p>
        </w:tc>
      </w:tr>
      <w:tr w:rsidR="003F4C1F" w:rsidRPr="00106429" w:rsidTr="004D0F8F">
        <w:trPr>
          <w:trHeight w:val="2251"/>
        </w:trPr>
        <w:tc>
          <w:tcPr>
            <w:tcW w:w="699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lastRenderedPageBreak/>
              <w:t>11.1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1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Ремонт и реконструкция деревянного токарного станка</w:t>
            </w:r>
          </w:p>
        </w:tc>
        <w:tc>
          <w:tcPr>
            <w:tcW w:w="3952" w:type="dxa"/>
            <w:gridSpan w:val="6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- закупка требуемого материала          </w:t>
            </w:r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- оплата работы мастера                                             </w:t>
            </w:r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6429">
              <w:rPr>
                <w:rFonts w:eastAsia="Calibri"/>
                <w:sz w:val="22"/>
                <w:szCs w:val="22"/>
                <w:lang w:eastAsia="en-US"/>
              </w:rPr>
              <w:t>(восстановление недостающих деталей, замена изношенных деталей,</w:t>
            </w:r>
            <w:proofErr w:type="gramEnd"/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восстановление геометрии станка)</w:t>
            </w:r>
          </w:p>
        </w:tc>
        <w:tc>
          <w:tcPr>
            <w:tcW w:w="895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trHeight w:val="440"/>
        </w:trPr>
        <w:tc>
          <w:tcPr>
            <w:tcW w:w="6470" w:type="dxa"/>
            <w:gridSpan w:val="12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15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895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trHeight w:val="2251"/>
        </w:trPr>
        <w:tc>
          <w:tcPr>
            <w:tcW w:w="699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11.2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Приобретение инструментов и расходного материала (дерево)</w:t>
            </w:r>
          </w:p>
        </w:tc>
        <w:tc>
          <w:tcPr>
            <w:tcW w:w="3952" w:type="dxa"/>
            <w:gridSpan w:val="6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-приобретение набора стамесок,      резцов</w:t>
            </w:r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-приобретение токарных заготовок</w:t>
            </w:r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(бруски дуба, бука, липы)</w:t>
            </w:r>
          </w:p>
        </w:tc>
        <w:tc>
          <w:tcPr>
            <w:tcW w:w="895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trHeight w:val="557"/>
        </w:trPr>
        <w:tc>
          <w:tcPr>
            <w:tcW w:w="6470" w:type="dxa"/>
            <w:gridSpan w:val="12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895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trHeight w:val="2251"/>
        </w:trPr>
        <w:tc>
          <w:tcPr>
            <w:tcW w:w="699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11.3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F4C1F" w:rsidRPr="00106429" w:rsidRDefault="003F4C1F" w:rsidP="004D0F8F">
            <w:pPr>
              <w:spacing w:after="0" w:line="240" w:lineRule="auto"/>
              <w:ind w:left="-114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Оборудование мастерской на территории казачьего подворья</w:t>
            </w:r>
          </w:p>
        </w:tc>
        <w:tc>
          <w:tcPr>
            <w:tcW w:w="3952" w:type="dxa"/>
            <w:gridSpan w:val="6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-строительство закрытой площадки,</w:t>
            </w:r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оборудование мест под станки и верстак,</w:t>
            </w:r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 монтаж стеллажей для инструментов и изделий,</w:t>
            </w:r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-место для хранения древесины,</w:t>
            </w:r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-монтаж освещения.</w:t>
            </w:r>
          </w:p>
        </w:tc>
        <w:tc>
          <w:tcPr>
            <w:tcW w:w="895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 xml:space="preserve"> 250,0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trHeight w:val="575"/>
        </w:trPr>
        <w:tc>
          <w:tcPr>
            <w:tcW w:w="6470" w:type="dxa"/>
            <w:gridSpan w:val="12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895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trHeight w:val="575"/>
        </w:trPr>
        <w:tc>
          <w:tcPr>
            <w:tcW w:w="6470" w:type="dxa"/>
            <w:gridSpan w:val="12"/>
            <w:tcBorders>
              <w:righ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right="-15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Итого по разделу 11</w:t>
            </w:r>
          </w:p>
        </w:tc>
        <w:tc>
          <w:tcPr>
            <w:tcW w:w="895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65,0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250,0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315,0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2024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F4C1F" w:rsidRPr="00106429" w:rsidTr="004D0F8F">
        <w:trPr>
          <w:trHeight w:val="575"/>
        </w:trPr>
        <w:tc>
          <w:tcPr>
            <w:tcW w:w="6470" w:type="dxa"/>
            <w:gridSpan w:val="12"/>
            <w:tcBorders>
              <w:right w:val="nil"/>
            </w:tcBorders>
            <w:shd w:val="clear" w:color="auto" w:fill="auto"/>
          </w:tcPr>
          <w:p w:rsidR="003F4C1F" w:rsidRPr="00106429" w:rsidRDefault="003F4C1F" w:rsidP="00675814">
            <w:pPr>
              <w:spacing w:after="0" w:line="240" w:lineRule="auto"/>
              <w:ind w:right="-15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ИТОГО по </w:t>
            </w:r>
            <w:r w:rsidR="00675814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рограмме</w:t>
            </w:r>
          </w:p>
        </w:tc>
        <w:tc>
          <w:tcPr>
            <w:tcW w:w="895" w:type="dxa"/>
            <w:gridSpan w:val="4"/>
            <w:tcBorders>
              <w:left w:val="nil"/>
            </w:tcBorders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17" w:right="-158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806,0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2245,0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2435,0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530,0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6016,0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2022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2023 год</w:t>
            </w: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2024 год</w:t>
            </w:r>
          </w:p>
          <w:p w:rsidR="003F4C1F" w:rsidRPr="00106429" w:rsidRDefault="003F4C1F" w:rsidP="004D0F8F">
            <w:pPr>
              <w:spacing w:after="0"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2021-2024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806,0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2245,0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2435,0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530,0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6016,0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F4C1F" w:rsidRPr="00106429" w:rsidRDefault="003F4C1F" w:rsidP="004D0F8F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6429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3F4C1F" w:rsidRPr="000A07E4" w:rsidRDefault="003F4C1F" w:rsidP="003F4C1F">
      <w:pPr>
        <w:spacing w:after="0" w:line="240" w:lineRule="auto"/>
        <w:rPr>
          <w:rFonts w:eastAsia="Calibri"/>
          <w:lang w:eastAsia="en-US"/>
        </w:rPr>
      </w:pPr>
    </w:p>
    <w:p w:rsidR="003F4C1F" w:rsidRPr="001F54FE" w:rsidRDefault="003F4C1F" w:rsidP="003F4C1F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3F4C1F" w:rsidRPr="001F54FE" w:rsidRDefault="003F4C1F" w:rsidP="003F4C1F">
      <w:pPr>
        <w:spacing w:line="240" w:lineRule="auto"/>
        <w:ind w:firstLine="540"/>
        <w:rPr>
          <w:sz w:val="26"/>
          <w:szCs w:val="26"/>
        </w:rPr>
      </w:pPr>
    </w:p>
    <w:p w:rsidR="003F4C1F" w:rsidRDefault="003F4C1F" w:rsidP="003F4C1F">
      <w:pPr>
        <w:spacing w:line="240" w:lineRule="auto"/>
        <w:rPr>
          <w:sz w:val="26"/>
          <w:szCs w:val="26"/>
        </w:rPr>
      </w:pPr>
    </w:p>
    <w:p w:rsidR="003F4C1F" w:rsidRPr="001F54FE" w:rsidRDefault="003F4C1F"/>
    <w:sectPr w:rsidR="003F4C1F" w:rsidRPr="001F54FE" w:rsidSect="000D3449">
      <w:pgSz w:w="16838" w:h="11906" w:orient="landscape"/>
      <w:pgMar w:top="136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1E8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86D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A2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188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61B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03C9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0F27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6A6F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14A2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C8F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F1489D"/>
    <w:multiLevelType w:val="hybridMultilevel"/>
    <w:tmpl w:val="864ED994"/>
    <w:lvl w:ilvl="0" w:tplc="0DBC2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775F48"/>
    <w:multiLevelType w:val="hybridMultilevel"/>
    <w:tmpl w:val="1F30F384"/>
    <w:lvl w:ilvl="0" w:tplc="0DBC2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2943E1"/>
    <w:multiLevelType w:val="hybridMultilevel"/>
    <w:tmpl w:val="EBEC65B2"/>
    <w:lvl w:ilvl="0" w:tplc="0DBC2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74413A5"/>
    <w:multiLevelType w:val="hybridMultilevel"/>
    <w:tmpl w:val="BC92B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527606"/>
    <w:multiLevelType w:val="hybridMultilevel"/>
    <w:tmpl w:val="1478875E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cs="Wingdings" w:hint="default"/>
      </w:rPr>
    </w:lvl>
  </w:abstractNum>
  <w:abstractNum w:abstractNumId="15">
    <w:nsid w:val="393A2109"/>
    <w:multiLevelType w:val="hybridMultilevel"/>
    <w:tmpl w:val="3AF8BC64"/>
    <w:lvl w:ilvl="0" w:tplc="0DBC2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6283DFD"/>
    <w:multiLevelType w:val="hybridMultilevel"/>
    <w:tmpl w:val="B3A8A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C11B7"/>
    <w:multiLevelType w:val="hybridMultilevel"/>
    <w:tmpl w:val="93B6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95438"/>
    <w:multiLevelType w:val="hybridMultilevel"/>
    <w:tmpl w:val="63B6B878"/>
    <w:lvl w:ilvl="0" w:tplc="65E8D90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7645FB4"/>
    <w:multiLevelType w:val="hybridMultilevel"/>
    <w:tmpl w:val="4AB4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E787B"/>
    <w:multiLevelType w:val="hybridMultilevel"/>
    <w:tmpl w:val="13982828"/>
    <w:lvl w:ilvl="0" w:tplc="A172179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9257F4"/>
    <w:multiLevelType w:val="hybridMultilevel"/>
    <w:tmpl w:val="ED5474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B7C067B"/>
    <w:multiLevelType w:val="hybridMultilevel"/>
    <w:tmpl w:val="27E4C9D4"/>
    <w:lvl w:ilvl="0" w:tplc="0DBC2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91C01"/>
    <w:multiLevelType w:val="hybridMultilevel"/>
    <w:tmpl w:val="FEE418A0"/>
    <w:lvl w:ilvl="0" w:tplc="0DBC2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6"/>
  </w:num>
  <w:num w:numId="5">
    <w:abstractNumId w:val="23"/>
  </w:num>
  <w:num w:numId="6">
    <w:abstractNumId w:val="12"/>
  </w:num>
  <w:num w:numId="7">
    <w:abstractNumId w:val="15"/>
  </w:num>
  <w:num w:numId="8">
    <w:abstractNumId w:val="18"/>
  </w:num>
  <w:num w:numId="9">
    <w:abstractNumId w:val="19"/>
  </w:num>
  <w:num w:numId="10">
    <w:abstractNumId w:val="13"/>
  </w:num>
  <w:num w:numId="11">
    <w:abstractNumId w:val="21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837"/>
    <w:rsid w:val="000209B8"/>
    <w:rsid w:val="00026F95"/>
    <w:rsid w:val="00030404"/>
    <w:rsid w:val="000657D0"/>
    <w:rsid w:val="000A07E4"/>
    <w:rsid w:val="000C1A20"/>
    <w:rsid w:val="000D3449"/>
    <w:rsid w:val="000D639D"/>
    <w:rsid w:val="000F650B"/>
    <w:rsid w:val="000F6BFF"/>
    <w:rsid w:val="001061A4"/>
    <w:rsid w:val="00106429"/>
    <w:rsid w:val="00136DE8"/>
    <w:rsid w:val="00142304"/>
    <w:rsid w:val="00155F34"/>
    <w:rsid w:val="00166D9E"/>
    <w:rsid w:val="00171279"/>
    <w:rsid w:val="00193AA1"/>
    <w:rsid w:val="001D7712"/>
    <w:rsid w:val="001F54FE"/>
    <w:rsid w:val="00205719"/>
    <w:rsid w:val="0022479C"/>
    <w:rsid w:val="0023268D"/>
    <w:rsid w:val="00237E92"/>
    <w:rsid w:val="00275F7F"/>
    <w:rsid w:val="002A607C"/>
    <w:rsid w:val="002D1CD3"/>
    <w:rsid w:val="002D7006"/>
    <w:rsid w:val="00304B55"/>
    <w:rsid w:val="0032033D"/>
    <w:rsid w:val="003A135C"/>
    <w:rsid w:val="003A77CA"/>
    <w:rsid w:val="003F4C1F"/>
    <w:rsid w:val="003F6856"/>
    <w:rsid w:val="00406E21"/>
    <w:rsid w:val="00435837"/>
    <w:rsid w:val="004375C3"/>
    <w:rsid w:val="00474774"/>
    <w:rsid w:val="004D0F8F"/>
    <w:rsid w:val="005135C2"/>
    <w:rsid w:val="005159FF"/>
    <w:rsid w:val="00547E2F"/>
    <w:rsid w:val="00564E3F"/>
    <w:rsid w:val="00571004"/>
    <w:rsid w:val="005B1365"/>
    <w:rsid w:val="005B31E0"/>
    <w:rsid w:val="005C1E78"/>
    <w:rsid w:val="005C33FC"/>
    <w:rsid w:val="00614E7E"/>
    <w:rsid w:val="0063015A"/>
    <w:rsid w:val="00647707"/>
    <w:rsid w:val="00675814"/>
    <w:rsid w:val="006C4A74"/>
    <w:rsid w:val="006E795A"/>
    <w:rsid w:val="00773B7A"/>
    <w:rsid w:val="00781175"/>
    <w:rsid w:val="007C318C"/>
    <w:rsid w:val="007C4169"/>
    <w:rsid w:val="007E5FC2"/>
    <w:rsid w:val="00863EA5"/>
    <w:rsid w:val="00884642"/>
    <w:rsid w:val="008A743E"/>
    <w:rsid w:val="008C1771"/>
    <w:rsid w:val="008D2507"/>
    <w:rsid w:val="008D3026"/>
    <w:rsid w:val="00970FEF"/>
    <w:rsid w:val="00976B16"/>
    <w:rsid w:val="009B10B0"/>
    <w:rsid w:val="009E01B3"/>
    <w:rsid w:val="009F67E3"/>
    <w:rsid w:val="00A015CE"/>
    <w:rsid w:val="00A2778D"/>
    <w:rsid w:val="00A40A2E"/>
    <w:rsid w:val="00A41645"/>
    <w:rsid w:val="00A475B7"/>
    <w:rsid w:val="00A9720F"/>
    <w:rsid w:val="00AB1625"/>
    <w:rsid w:val="00AC29B2"/>
    <w:rsid w:val="00AD5B06"/>
    <w:rsid w:val="00AE0F82"/>
    <w:rsid w:val="00B40236"/>
    <w:rsid w:val="00B9466C"/>
    <w:rsid w:val="00BC43BD"/>
    <w:rsid w:val="00BD63D6"/>
    <w:rsid w:val="00C013EE"/>
    <w:rsid w:val="00C05653"/>
    <w:rsid w:val="00C0585B"/>
    <w:rsid w:val="00C0797B"/>
    <w:rsid w:val="00C806F9"/>
    <w:rsid w:val="00C848FB"/>
    <w:rsid w:val="00C86970"/>
    <w:rsid w:val="00CA16A2"/>
    <w:rsid w:val="00CA31C1"/>
    <w:rsid w:val="00CF03D0"/>
    <w:rsid w:val="00D06BD3"/>
    <w:rsid w:val="00D27BE8"/>
    <w:rsid w:val="00D3029B"/>
    <w:rsid w:val="00D5301C"/>
    <w:rsid w:val="00D83BB6"/>
    <w:rsid w:val="00D973E4"/>
    <w:rsid w:val="00DA416B"/>
    <w:rsid w:val="00DC5D94"/>
    <w:rsid w:val="00DF149F"/>
    <w:rsid w:val="00E10A39"/>
    <w:rsid w:val="00E250FF"/>
    <w:rsid w:val="00E264A5"/>
    <w:rsid w:val="00E64E7D"/>
    <w:rsid w:val="00E718B6"/>
    <w:rsid w:val="00EB6E99"/>
    <w:rsid w:val="00EC4C1E"/>
    <w:rsid w:val="00EC523A"/>
    <w:rsid w:val="00EE66C8"/>
    <w:rsid w:val="00F4171C"/>
    <w:rsid w:val="00F41D3A"/>
    <w:rsid w:val="00F4684B"/>
    <w:rsid w:val="00FD1656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37"/>
    <w:pPr>
      <w:spacing w:after="20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5837"/>
    <w:pPr>
      <w:keepNext/>
      <w:spacing w:after="0" w:line="240" w:lineRule="auto"/>
      <w:jc w:val="center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435837"/>
    <w:pPr>
      <w:keepNext/>
      <w:spacing w:after="0" w:line="240" w:lineRule="auto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3583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583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35837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9"/>
    <w:locked/>
    <w:rsid w:val="00435837"/>
    <w:rPr>
      <w:rFonts w:ascii="Cambria" w:hAnsi="Cambria" w:cs="Cambria"/>
      <w:color w:val="243F6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358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43583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435837"/>
    <w:pPr>
      <w:ind w:left="720"/>
    </w:pPr>
  </w:style>
  <w:style w:type="paragraph" w:styleId="2">
    <w:name w:val="Body Text 2"/>
    <w:basedOn w:val="a"/>
    <w:link w:val="20"/>
    <w:uiPriority w:val="99"/>
    <w:rsid w:val="00435837"/>
    <w:pPr>
      <w:spacing w:after="0" w:line="240" w:lineRule="auto"/>
      <w:jc w:val="center"/>
    </w:pPr>
  </w:style>
  <w:style w:type="character" w:customStyle="1" w:styleId="20">
    <w:name w:val="Основной текст 2 Знак"/>
    <w:link w:val="2"/>
    <w:uiPriority w:val="99"/>
    <w:locked/>
    <w:rsid w:val="00435837"/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4358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3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35837"/>
    <w:rPr>
      <w:rFonts w:ascii="Tahoma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uiPriority w:val="99"/>
    <w:rsid w:val="00435837"/>
    <w:pPr>
      <w:ind w:left="720"/>
    </w:pPr>
  </w:style>
  <w:style w:type="paragraph" w:customStyle="1" w:styleId="ConsPlusNormal">
    <w:name w:val="ConsPlusNormal"/>
    <w:uiPriority w:val="99"/>
    <w:rsid w:val="004358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Знак Знак Знак"/>
    <w:basedOn w:val="a"/>
    <w:uiPriority w:val="99"/>
    <w:rsid w:val="0043583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435837"/>
  </w:style>
  <w:style w:type="paragraph" w:styleId="a8">
    <w:name w:val="header"/>
    <w:basedOn w:val="a"/>
    <w:link w:val="a9"/>
    <w:uiPriority w:val="99"/>
    <w:semiHidden/>
    <w:rsid w:val="0043583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43583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4358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3583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43583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43583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0A07E4"/>
  </w:style>
  <w:style w:type="table" w:customStyle="1" w:styleId="22">
    <w:name w:val="Сетка таблицы2"/>
    <w:basedOn w:val="a1"/>
    <w:next w:val="a3"/>
    <w:uiPriority w:val="59"/>
    <w:rsid w:val="000A07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07E4"/>
  </w:style>
  <w:style w:type="table" w:customStyle="1" w:styleId="3">
    <w:name w:val="Сетка таблицы3"/>
    <w:basedOn w:val="a1"/>
    <w:next w:val="a3"/>
    <w:uiPriority w:val="59"/>
    <w:rsid w:val="000A07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pochta\&#1063;&#1072;&#1087;&#1083;&#1099;&#1075;&#1080;&#1085;\&#1094;&#1077;&#1083;&#1077;&#1074;&#1072;&#1103;%20&#1087;&#1088;&#1086;&#1075;&#1088;&#1072;&#1084;&#1084;&#1072;%20&#1041;&#1044;&#1044;%202014-2014\&#1041;&#1083;&#1072;&#1085;&#1082;&#1055;&#1086;&#1089;&#1090;&#1072;&#1085;&#1086;&#1074;&#1083;&#1077;&#1085;&#1080;&#1103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887B-2220-485D-97BD-5E3F6AB8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7109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47541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Тимофеева Татьяна Викторовна</cp:lastModifiedBy>
  <cp:revision>42</cp:revision>
  <cp:lastPrinted>2021-02-25T11:49:00Z</cp:lastPrinted>
  <dcterms:created xsi:type="dcterms:W3CDTF">2020-12-01T17:21:00Z</dcterms:created>
  <dcterms:modified xsi:type="dcterms:W3CDTF">2021-02-25T12:08:00Z</dcterms:modified>
</cp:coreProperties>
</file>