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</w:t>
      </w:r>
      <w:proofErr w:type="gramStart"/>
      <w:r>
        <w:rPr>
          <w:b/>
          <w:bCs/>
          <w:sz w:val="28"/>
          <w:szCs w:val="28"/>
        </w:rPr>
        <w:t>ии ау</w:t>
      </w:r>
      <w:proofErr w:type="gramEnd"/>
      <w:r>
        <w:rPr>
          <w:b/>
          <w:bCs/>
          <w:sz w:val="28"/>
          <w:szCs w:val="28"/>
        </w:rPr>
        <w:t>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9C4FD8">
        <w:rPr>
          <w:sz w:val="28"/>
          <w:szCs w:val="28"/>
        </w:rPr>
        <w:t>128</w:t>
      </w:r>
      <w:r>
        <w:rPr>
          <w:sz w:val="28"/>
          <w:szCs w:val="28"/>
        </w:rPr>
        <w:t xml:space="preserve"> от </w:t>
      </w:r>
      <w:r w:rsidR="009C4FD8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9C4FD8">
        <w:rPr>
          <w:sz w:val="28"/>
          <w:szCs w:val="28"/>
        </w:rPr>
        <w:t>04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>область</w:t>
      </w:r>
      <w:r w:rsidR="006A5E32">
        <w:rPr>
          <w:sz w:val="28"/>
          <w:szCs w:val="28"/>
        </w:rPr>
        <w:t xml:space="preserve"> 18</w:t>
      </w:r>
      <w:r w:rsidRPr="000A1607"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EE7278">
        <w:rPr>
          <w:sz w:val="28"/>
          <w:szCs w:val="28"/>
        </w:rPr>
        <w:t>14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9E6ED4">
        <w:rPr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  <w:r w:rsidR="00EE7278">
        <w:rPr>
          <w:sz w:val="28"/>
          <w:szCs w:val="28"/>
        </w:rPr>
        <w:t>0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</w:t>
      </w:r>
      <w:r w:rsidR="0025614C">
        <w:rPr>
          <w:sz w:val="28"/>
          <w:szCs w:val="28"/>
        </w:rPr>
        <w:t>18</w:t>
      </w:r>
      <w:r>
        <w:rPr>
          <w:sz w:val="28"/>
          <w:szCs w:val="28"/>
        </w:rPr>
        <w:t>.0</w:t>
      </w:r>
      <w:r w:rsidR="00EE7278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>
        <w:rPr>
          <w:sz w:val="28"/>
          <w:szCs w:val="28"/>
        </w:rPr>
        <w:t xml:space="preserve"> территория Беспаловского сельского поселения </w:t>
      </w:r>
      <w:r w:rsidR="0023753B">
        <w:rPr>
          <w:sz w:val="28"/>
          <w:szCs w:val="28"/>
        </w:rPr>
        <w:t xml:space="preserve">Урюпинского района, </w:t>
      </w:r>
      <w:r>
        <w:rPr>
          <w:sz w:val="28"/>
          <w:szCs w:val="28"/>
        </w:rPr>
        <w:t xml:space="preserve">Волгоградской области, земельный участок площадью </w:t>
      </w:r>
      <w:r w:rsidR="00B320E3">
        <w:rPr>
          <w:sz w:val="28"/>
          <w:szCs w:val="28"/>
        </w:rPr>
        <w:t>771511</w:t>
      </w:r>
      <w:r>
        <w:rPr>
          <w:sz w:val="28"/>
          <w:szCs w:val="28"/>
        </w:rPr>
        <w:t xml:space="preserve"> кв. м с кадастровым номером 34:31:</w:t>
      </w:r>
      <w:r w:rsidR="00362F38">
        <w:rPr>
          <w:sz w:val="28"/>
          <w:szCs w:val="28"/>
        </w:rPr>
        <w:t>020003</w:t>
      </w:r>
      <w:r>
        <w:rPr>
          <w:sz w:val="28"/>
          <w:szCs w:val="28"/>
        </w:rPr>
        <w:t>:</w:t>
      </w:r>
      <w:r w:rsidR="00362F38">
        <w:rPr>
          <w:sz w:val="28"/>
          <w:szCs w:val="28"/>
        </w:rPr>
        <w:t>16</w:t>
      </w:r>
      <w:r w:rsidR="00B320E3">
        <w:rPr>
          <w:sz w:val="28"/>
          <w:szCs w:val="28"/>
        </w:rPr>
        <w:t>8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B320E3">
        <w:rPr>
          <w:sz w:val="28"/>
          <w:szCs w:val="28"/>
        </w:rPr>
        <w:t>для сельскохозяйственного производства.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B320E3">
        <w:rPr>
          <w:sz w:val="28"/>
          <w:szCs w:val="28"/>
        </w:rPr>
        <w:t>145908</w:t>
      </w:r>
      <w:r>
        <w:rPr>
          <w:sz w:val="28"/>
          <w:szCs w:val="28"/>
        </w:rPr>
        <w:t xml:space="preserve"> (</w:t>
      </w:r>
      <w:r w:rsidR="00B320E3">
        <w:rPr>
          <w:sz w:val="28"/>
          <w:szCs w:val="28"/>
        </w:rPr>
        <w:t>сто сорок пять тысяч девятьсот восемь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B320E3">
        <w:rPr>
          <w:sz w:val="28"/>
          <w:szCs w:val="28"/>
        </w:rPr>
        <w:t>4377</w:t>
      </w:r>
      <w:r>
        <w:rPr>
          <w:sz w:val="28"/>
          <w:szCs w:val="28"/>
        </w:rPr>
        <w:t xml:space="preserve"> (</w:t>
      </w:r>
      <w:r w:rsidR="00B320E3">
        <w:rPr>
          <w:sz w:val="28"/>
          <w:szCs w:val="28"/>
        </w:rPr>
        <w:t xml:space="preserve">четыре тысячи </w:t>
      </w:r>
      <w:r w:rsidR="0023753B">
        <w:rPr>
          <w:sz w:val="28"/>
          <w:szCs w:val="28"/>
        </w:rPr>
        <w:t>триста семьдесят семь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320E3">
        <w:rPr>
          <w:sz w:val="28"/>
          <w:szCs w:val="28"/>
        </w:rPr>
        <w:t>24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B320E3">
        <w:rPr>
          <w:sz w:val="28"/>
          <w:szCs w:val="28"/>
        </w:rPr>
        <w:t>29181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320E3">
        <w:rPr>
          <w:sz w:val="28"/>
          <w:szCs w:val="28"/>
        </w:rPr>
        <w:t>двадцать девять тысяч сто восемьдесят один</w:t>
      </w:r>
      <w:r>
        <w:rPr>
          <w:sz w:val="28"/>
          <w:szCs w:val="28"/>
        </w:rPr>
        <w:t xml:space="preserve">) руб. </w:t>
      </w:r>
      <w:r w:rsidR="002A3CE3">
        <w:rPr>
          <w:sz w:val="28"/>
          <w:szCs w:val="28"/>
        </w:rPr>
        <w:t>6</w:t>
      </w:r>
      <w:r w:rsidR="009C6FA0">
        <w:rPr>
          <w:sz w:val="28"/>
          <w:szCs w:val="28"/>
        </w:rPr>
        <w:t>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AB1E42">
        <w:rPr>
          <w:b/>
          <w:sz w:val="28"/>
          <w:szCs w:val="28"/>
        </w:rPr>
        <w:t>14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4</w:t>
      </w:r>
      <w:r w:rsidR="00AB1E42" w:rsidRPr="00453285">
        <w:rPr>
          <w:b/>
          <w:sz w:val="28"/>
          <w:szCs w:val="28"/>
        </w:rPr>
        <w:t xml:space="preserve">.2021 по </w:t>
      </w:r>
      <w:r w:rsidR="00AB1E42">
        <w:rPr>
          <w:b/>
          <w:sz w:val="28"/>
          <w:szCs w:val="28"/>
        </w:rPr>
        <w:t>13</w:t>
      </w:r>
      <w:r w:rsidR="00AB1E42" w:rsidRPr="00453285">
        <w:rPr>
          <w:b/>
          <w:sz w:val="28"/>
          <w:szCs w:val="28"/>
        </w:rPr>
        <w:t>.0</w:t>
      </w:r>
      <w:r w:rsidR="00AB1E42">
        <w:rPr>
          <w:b/>
          <w:sz w:val="28"/>
          <w:szCs w:val="28"/>
        </w:rPr>
        <w:t>5</w:t>
      </w:r>
      <w:r w:rsidR="00AB1E42" w:rsidRPr="00453285">
        <w:rPr>
          <w:b/>
          <w:sz w:val="28"/>
          <w:szCs w:val="28"/>
        </w:rPr>
        <w:t xml:space="preserve">.2021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C439E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</w:t>
      </w:r>
      <w:proofErr w:type="gramStart"/>
      <w:r>
        <w:rPr>
          <w:color w:val="000000"/>
          <w:sz w:val="28"/>
          <w:szCs w:val="28"/>
        </w:rPr>
        <w:t>ии ау</w:t>
      </w:r>
      <w:proofErr w:type="gramEnd"/>
      <w:r>
        <w:rPr>
          <w:color w:val="000000"/>
          <w:sz w:val="28"/>
          <w:szCs w:val="28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CC0A92">
        <w:rPr>
          <w:b/>
          <w:bCs/>
          <w:sz w:val="28"/>
          <w:szCs w:val="28"/>
        </w:rPr>
        <w:t>14</w:t>
      </w:r>
      <w:r w:rsidRPr="004F7120">
        <w:rPr>
          <w:b/>
          <w:bCs/>
          <w:sz w:val="28"/>
          <w:szCs w:val="28"/>
        </w:rPr>
        <w:t>.</w:t>
      </w:r>
      <w:r w:rsidR="00CC0A92">
        <w:rPr>
          <w:b/>
          <w:bCs/>
          <w:sz w:val="28"/>
          <w:szCs w:val="28"/>
        </w:rPr>
        <w:t>04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C0A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9C6FA0">
        <w:rPr>
          <w:b/>
          <w:bCs/>
          <w:sz w:val="28"/>
          <w:szCs w:val="28"/>
        </w:rPr>
        <w:t>1</w:t>
      </w:r>
      <w:r w:rsidR="00A87B01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.0</w:t>
      </w:r>
      <w:r w:rsidR="00CC0A92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</w:t>
      </w:r>
      <w:r w:rsidRPr="00D648A2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A87B01">
        <w:rPr>
          <w:b/>
          <w:bCs/>
          <w:sz w:val="28"/>
          <w:szCs w:val="28"/>
        </w:rPr>
        <w:t>17</w:t>
      </w:r>
      <w:r w:rsidRPr="000A1607">
        <w:rPr>
          <w:b/>
          <w:bCs/>
          <w:sz w:val="28"/>
          <w:szCs w:val="28"/>
        </w:rPr>
        <w:t>.0</w:t>
      </w:r>
      <w:r w:rsidR="00314F92">
        <w:rPr>
          <w:b/>
          <w:bCs/>
          <w:sz w:val="28"/>
          <w:szCs w:val="28"/>
        </w:rPr>
        <w:t>5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</w:t>
      </w:r>
      <w:r w:rsidR="003C12C4">
        <w:rPr>
          <w:b/>
          <w:bCs/>
          <w:sz w:val="28"/>
          <w:szCs w:val="28"/>
        </w:rPr>
        <w:t>1</w:t>
      </w:r>
      <w:r w:rsidR="00CC6064">
        <w:rPr>
          <w:b/>
          <w:bCs/>
          <w:sz w:val="28"/>
          <w:szCs w:val="28"/>
        </w:rPr>
        <w:t xml:space="preserve">5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</w:t>
      </w:r>
      <w:r w:rsidRPr="00AC4143">
        <w:lastRenderedPageBreak/>
        <w:t>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841785" w:rsidRPr="00312155" w:rsidRDefault="00841785" w:rsidP="00841785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</w:t>
      </w:r>
      <w:r w:rsidRPr="00AC4143">
        <w:lastRenderedPageBreak/>
        <w:t>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 xml:space="preserve"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</w:t>
      </w:r>
      <w:r w:rsidRPr="00AC4143">
        <w:lastRenderedPageBreak/>
        <w:t>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201F0"/>
    <w:rsid w:val="00024AE7"/>
    <w:rsid w:val="000317F1"/>
    <w:rsid w:val="000425D6"/>
    <w:rsid w:val="00042EB6"/>
    <w:rsid w:val="00043F15"/>
    <w:rsid w:val="00046783"/>
    <w:rsid w:val="00054513"/>
    <w:rsid w:val="00054670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1C8B"/>
    <w:rsid w:val="001047C5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3A72"/>
    <w:rsid w:val="0025614C"/>
    <w:rsid w:val="002609D9"/>
    <w:rsid w:val="00262939"/>
    <w:rsid w:val="00262C90"/>
    <w:rsid w:val="00286B58"/>
    <w:rsid w:val="00296C59"/>
    <w:rsid w:val="002A3CE3"/>
    <w:rsid w:val="002A570D"/>
    <w:rsid w:val="002B07B2"/>
    <w:rsid w:val="002B0EA8"/>
    <w:rsid w:val="002B61BA"/>
    <w:rsid w:val="002C0FB1"/>
    <w:rsid w:val="002D38CB"/>
    <w:rsid w:val="002D38E9"/>
    <w:rsid w:val="002D3AC9"/>
    <w:rsid w:val="002E03CD"/>
    <w:rsid w:val="002F367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C12C4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401CB"/>
    <w:rsid w:val="00440977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5E32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41785"/>
    <w:rsid w:val="00843C12"/>
    <w:rsid w:val="00844059"/>
    <w:rsid w:val="00845E6B"/>
    <w:rsid w:val="008463DD"/>
    <w:rsid w:val="00867825"/>
    <w:rsid w:val="00875F86"/>
    <w:rsid w:val="0089101A"/>
    <w:rsid w:val="00894B1A"/>
    <w:rsid w:val="008A1DC0"/>
    <w:rsid w:val="008A4749"/>
    <w:rsid w:val="008B2E4A"/>
    <w:rsid w:val="008B37AC"/>
    <w:rsid w:val="008C331C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5AE6"/>
    <w:rsid w:val="00982162"/>
    <w:rsid w:val="009A081B"/>
    <w:rsid w:val="009A2162"/>
    <w:rsid w:val="009A25D0"/>
    <w:rsid w:val="009A69D4"/>
    <w:rsid w:val="009B0E2F"/>
    <w:rsid w:val="009B2FED"/>
    <w:rsid w:val="009B4F2E"/>
    <w:rsid w:val="009B5102"/>
    <w:rsid w:val="009C0234"/>
    <w:rsid w:val="009C2B3D"/>
    <w:rsid w:val="009C4FD8"/>
    <w:rsid w:val="009C6FA0"/>
    <w:rsid w:val="009D5C7D"/>
    <w:rsid w:val="009D5FBE"/>
    <w:rsid w:val="009D76B1"/>
    <w:rsid w:val="009E6ED4"/>
    <w:rsid w:val="009F087A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62850"/>
    <w:rsid w:val="00A73628"/>
    <w:rsid w:val="00A82BD5"/>
    <w:rsid w:val="00A868F5"/>
    <w:rsid w:val="00A87B01"/>
    <w:rsid w:val="00A94C57"/>
    <w:rsid w:val="00AA72C2"/>
    <w:rsid w:val="00AB1E42"/>
    <w:rsid w:val="00AB3655"/>
    <w:rsid w:val="00AC4143"/>
    <w:rsid w:val="00AC439E"/>
    <w:rsid w:val="00AC4BC7"/>
    <w:rsid w:val="00AC712F"/>
    <w:rsid w:val="00AD1999"/>
    <w:rsid w:val="00AE7D61"/>
    <w:rsid w:val="00AF4E7E"/>
    <w:rsid w:val="00AF7C78"/>
    <w:rsid w:val="00B0103D"/>
    <w:rsid w:val="00B23335"/>
    <w:rsid w:val="00B312F3"/>
    <w:rsid w:val="00B320E3"/>
    <w:rsid w:val="00B3256A"/>
    <w:rsid w:val="00B36C0C"/>
    <w:rsid w:val="00B41773"/>
    <w:rsid w:val="00B417E6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C0A92"/>
    <w:rsid w:val="00CC6064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1B09"/>
    <w:rsid w:val="00DB78F9"/>
    <w:rsid w:val="00DC1FF2"/>
    <w:rsid w:val="00DC44A5"/>
    <w:rsid w:val="00DC5739"/>
    <w:rsid w:val="00DD227A"/>
    <w:rsid w:val="00DD2935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C1886"/>
    <w:rsid w:val="00ED186F"/>
    <w:rsid w:val="00ED5D21"/>
    <w:rsid w:val="00ED6998"/>
    <w:rsid w:val="00EE727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B391E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2695</Words>
  <Characters>21096</Characters>
  <Application>Microsoft Office Word</Application>
  <DocSecurity>0</DocSecurity>
  <Lines>175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20</cp:revision>
  <cp:lastPrinted>2021-04-12T08:31:00Z</cp:lastPrinted>
  <dcterms:created xsi:type="dcterms:W3CDTF">2021-04-12T08:10:00Z</dcterms:created>
  <dcterms:modified xsi:type="dcterms:W3CDTF">2021-04-14T10:53:00Z</dcterms:modified>
</cp:coreProperties>
</file>