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71" w:rsidRPr="00FF3DED" w:rsidRDefault="00FF3DED" w:rsidP="00FF3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ED">
        <w:rPr>
          <w:rFonts w:ascii="Times New Roman" w:hAnsi="Times New Roman" w:cs="Times New Roman"/>
          <w:b/>
          <w:sz w:val="24"/>
          <w:szCs w:val="24"/>
        </w:rPr>
        <w:t>Общение практики муниципаль</w:t>
      </w:r>
      <w:r w:rsidR="00544D75">
        <w:rPr>
          <w:rFonts w:ascii="Times New Roman" w:hAnsi="Times New Roman" w:cs="Times New Roman"/>
          <w:b/>
          <w:sz w:val="24"/>
          <w:szCs w:val="24"/>
        </w:rPr>
        <w:t>ного земельного контроля за 2019</w:t>
      </w:r>
      <w:r w:rsidRPr="00FF3DE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F3DED" w:rsidRP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>На территории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544D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рамках проведения мероприятий по земельному контролю </w:t>
      </w:r>
      <w:r w:rsidR="00544D75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FF3DED">
        <w:rPr>
          <w:rFonts w:ascii="Times New Roman" w:hAnsi="Times New Roman" w:cs="Times New Roman"/>
          <w:sz w:val="24"/>
          <w:szCs w:val="24"/>
        </w:rPr>
        <w:t xml:space="preserve"> статьи 7.1. и </w:t>
      </w:r>
      <w:proofErr w:type="gramStart"/>
      <w:r w:rsidRPr="00FF3DE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F3DED">
        <w:rPr>
          <w:rFonts w:ascii="Times New Roman" w:hAnsi="Times New Roman" w:cs="Times New Roman"/>
          <w:sz w:val="24"/>
          <w:szCs w:val="24"/>
        </w:rPr>
        <w:t xml:space="preserve">.3 статьи 8.8. </w:t>
      </w:r>
      <w:proofErr w:type="spellStart"/>
      <w:r w:rsidRPr="00FF3DE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F3DE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F3DED" w:rsidRP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 xml:space="preserve">Статья 7.1.  </w:t>
      </w:r>
      <w:proofErr w:type="spellStart"/>
      <w:r w:rsidRPr="00FF3DE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F3DED">
        <w:rPr>
          <w:rFonts w:ascii="Times New Roman" w:hAnsi="Times New Roman" w:cs="Times New Roman"/>
          <w:sz w:val="24"/>
          <w:szCs w:val="24"/>
        </w:rPr>
        <w:t xml:space="preserve">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 xml:space="preserve">Часть 3 статьи 8.8. </w:t>
      </w:r>
      <w:proofErr w:type="spellStart"/>
      <w:r w:rsidRPr="00FF3DE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F3DED">
        <w:rPr>
          <w:rFonts w:ascii="Times New Roman" w:hAnsi="Times New Roman" w:cs="Times New Roman"/>
          <w:sz w:val="24"/>
          <w:szCs w:val="24"/>
        </w:rPr>
        <w:t xml:space="preserve"> РФ 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недопущения нарушений обязательных норм и требований действующего законодательства Российской Федерации, заинтересованным лицам необходимо оформлять права на пользование земельными участками и использовать земельные участки, права по которым уже оформлены, в соответствии с разрешенным использованием.</w:t>
      </w:r>
    </w:p>
    <w:p w:rsidR="00FF3DED" w:rsidRPr="00FF3DED" w:rsidRDefault="00FF3DED" w:rsidP="00FF3D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>В соответствии с пунктом 2 статьи 3.3 Федеральным законом №137 от 25.10.2001г. «О введении в действие земельного кодекса Российской Федерации» органом местного самоуправления муниципального района предоставляются права на земельные участки, государственная собственность на которые не разграничена и муниципальной собственности.</w:t>
      </w:r>
    </w:p>
    <w:p w:rsidR="00FF3DED" w:rsidRPr="00FF3DED" w:rsidRDefault="00FF3DED" w:rsidP="00FF3D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DED" w:rsidRPr="00FF3DED" w:rsidSect="00BB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3DED"/>
    <w:rsid w:val="00313307"/>
    <w:rsid w:val="00544D75"/>
    <w:rsid w:val="00A227E1"/>
    <w:rsid w:val="00BB2671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2</cp:revision>
  <dcterms:created xsi:type="dcterms:W3CDTF">2019-12-30T10:32:00Z</dcterms:created>
  <dcterms:modified xsi:type="dcterms:W3CDTF">2019-12-30T10:32:00Z</dcterms:modified>
</cp:coreProperties>
</file>