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C6" w:rsidRPr="008744C6" w:rsidRDefault="008744C6" w:rsidP="008744C6">
      <w:pPr>
        <w:pStyle w:val="20"/>
        <w:shd w:val="clear" w:color="auto" w:fill="auto"/>
        <w:spacing w:before="0"/>
        <w:ind w:right="595" w:firstLine="280"/>
        <w:rPr>
          <w:b/>
          <w:color w:val="000000"/>
          <w:sz w:val="28"/>
          <w:szCs w:val="28"/>
          <w:lang w:bidi="ru-RU"/>
        </w:rPr>
      </w:pPr>
      <w:r w:rsidRPr="008744C6">
        <w:rPr>
          <w:b/>
          <w:color w:val="000000"/>
          <w:sz w:val="28"/>
          <w:szCs w:val="28"/>
          <w:lang w:bidi="ru-RU"/>
        </w:rPr>
        <w:t>Желающим открыть свое дело</w:t>
      </w:r>
    </w:p>
    <w:p w:rsidR="008744C6" w:rsidRPr="008744C6" w:rsidRDefault="008744C6" w:rsidP="008744C6">
      <w:pPr>
        <w:pStyle w:val="20"/>
        <w:shd w:val="clear" w:color="auto" w:fill="auto"/>
        <w:spacing w:before="0"/>
        <w:ind w:right="595" w:firstLine="280"/>
        <w:rPr>
          <w:color w:val="000000"/>
          <w:sz w:val="28"/>
          <w:szCs w:val="28"/>
          <w:lang w:bidi="ru-RU"/>
        </w:rPr>
      </w:pPr>
    </w:p>
    <w:p w:rsidR="008744C6" w:rsidRPr="008744C6" w:rsidRDefault="008744C6" w:rsidP="008744C6">
      <w:pPr>
        <w:pStyle w:val="20"/>
        <w:shd w:val="clear" w:color="auto" w:fill="auto"/>
        <w:spacing w:before="0"/>
        <w:ind w:right="595" w:firstLine="28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Если Вы:</w:t>
      </w:r>
    </w:p>
    <w:p w:rsidR="008744C6" w:rsidRPr="008744C6" w:rsidRDefault="008744C6" w:rsidP="008744C6">
      <w:pPr>
        <w:pStyle w:val="20"/>
        <w:numPr>
          <w:ilvl w:val="0"/>
          <w:numId w:val="1"/>
        </w:numPr>
        <w:shd w:val="clear" w:color="auto" w:fill="auto"/>
        <w:tabs>
          <w:tab w:val="left" w:pos="423"/>
        </w:tabs>
        <w:spacing w:before="0"/>
        <w:ind w:right="173" w:firstLine="28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 xml:space="preserve">на любых условиях </w:t>
      </w:r>
      <w:proofErr w:type="gramStart"/>
      <w:r w:rsidRPr="008744C6">
        <w:rPr>
          <w:color w:val="000000"/>
          <w:sz w:val="28"/>
          <w:szCs w:val="28"/>
          <w:lang w:bidi="ru-RU"/>
        </w:rPr>
        <w:t>способны</w:t>
      </w:r>
      <w:proofErr w:type="gramEnd"/>
      <w:r w:rsidRPr="008744C6">
        <w:rPr>
          <w:color w:val="000000"/>
          <w:sz w:val="28"/>
          <w:szCs w:val="28"/>
          <w:lang w:bidi="ru-RU"/>
        </w:rPr>
        <w:t xml:space="preserve"> доводить начатое дело до конца и не боитесь брать на себя ответственность;</w:t>
      </w:r>
    </w:p>
    <w:p w:rsidR="008744C6" w:rsidRPr="008744C6" w:rsidRDefault="008744C6" w:rsidP="008744C6">
      <w:pPr>
        <w:pStyle w:val="20"/>
        <w:numPr>
          <w:ilvl w:val="0"/>
          <w:numId w:val="1"/>
        </w:numPr>
        <w:shd w:val="clear" w:color="auto" w:fill="auto"/>
        <w:tabs>
          <w:tab w:val="left" w:pos="487"/>
        </w:tabs>
        <w:spacing w:before="0"/>
        <w:ind w:right="173" w:firstLine="28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умеете убеждать;</w:t>
      </w:r>
    </w:p>
    <w:p w:rsidR="008744C6" w:rsidRPr="008744C6" w:rsidRDefault="008744C6" w:rsidP="008744C6">
      <w:pPr>
        <w:pStyle w:val="20"/>
        <w:numPr>
          <w:ilvl w:val="0"/>
          <w:numId w:val="1"/>
        </w:numPr>
        <w:shd w:val="clear" w:color="auto" w:fill="auto"/>
        <w:tabs>
          <w:tab w:val="left" w:pos="414"/>
        </w:tabs>
        <w:spacing w:before="0"/>
        <w:ind w:right="200" w:firstLine="28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готовы к изменению привычного образа и ритма жизни и хотите открыть собственное дело.</w:t>
      </w:r>
    </w:p>
    <w:p w:rsidR="008744C6" w:rsidRPr="008744C6" w:rsidRDefault="008744C6" w:rsidP="008744C6">
      <w:pPr>
        <w:pStyle w:val="20"/>
        <w:shd w:val="clear" w:color="auto" w:fill="auto"/>
        <w:spacing w:before="0"/>
        <w:ind w:right="173" w:firstLine="280"/>
        <w:rPr>
          <w:sz w:val="28"/>
          <w:szCs w:val="28"/>
        </w:rPr>
      </w:pPr>
      <w:proofErr w:type="gramStart"/>
      <w:r w:rsidRPr="008744C6">
        <w:rPr>
          <w:color w:val="000000"/>
          <w:sz w:val="28"/>
          <w:szCs w:val="28"/>
          <w:lang w:bidi="ru-RU"/>
        </w:rPr>
        <w:t xml:space="preserve">Служба занятости населения Волгоградской области оказывает государственную услугу по содействию </w:t>
      </w:r>
      <w:proofErr w:type="spellStart"/>
      <w:r w:rsidRPr="008744C6">
        <w:rPr>
          <w:color w:val="000000"/>
          <w:sz w:val="28"/>
          <w:szCs w:val="28"/>
          <w:lang w:bidi="ru-RU"/>
        </w:rPr>
        <w:t>самозанятости</w:t>
      </w:r>
      <w:proofErr w:type="spellEnd"/>
      <w:r w:rsidRPr="008744C6">
        <w:rPr>
          <w:color w:val="000000"/>
          <w:sz w:val="28"/>
          <w:szCs w:val="28"/>
          <w:lang w:bidi="ru-RU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</w:t>
      </w:r>
      <w:r w:rsidRPr="008744C6">
        <w:rPr>
          <w:color w:val="000000"/>
          <w:sz w:val="28"/>
          <w:szCs w:val="28"/>
          <w:lang w:bidi="ru-RU"/>
        </w:rPr>
        <w:br/>
        <w:t>безработными, прошедшим профессиональное обучение или получившим</w:t>
      </w:r>
      <w:r w:rsidRPr="008744C6">
        <w:rPr>
          <w:color w:val="000000"/>
          <w:sz w:val="28"/>
          <w:szCs w:val="28"/>
          <w:lang w:bidi="ru-RU"/>
        </w:rPr>
        <w:br/>
        <w:t>дополнительное профессиональное образование по направлению органов</w:t>
      </w:r>
      <w:r w:rsidRPr="008744C6">
        <w:rPr>
          <w:color w:val="000000"/>
          <w:sz w:val="28"/>
          <w:szCs w:val="28"/>
          <w:lang w:bidi="ru-RU"/>
        </w:rPr>
        <w:br/>
        <w:t>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</w:t>
      </w:r>
      <w:proofErr w:type="gramEnd"/>
      <w:r w:rsidRPr="008744C6">
        <w:rPr>
          <w:color w:val="000000"/>
          <w:sz w:val="28"/>
          <w:szCs w:val="28"/>
          <w:lang w:bidi="ru-RU"/>
        </w:rPr>
        <w:t xml:space="preserve"> единовременной финансовой помощи на подготовку документов для соответствующей государственной регистрации.</w:t>
      </w:r>
    </w:p>
    <w:p w:rsidR="008744C6" w:rsidRPr="008744C6" w:rsidRDefault="008744C6" w:rsidP="008744C6">
      <w:pPr>
        <w:pStyle w:val="20"/>
        <w:shd w:val="clear" w:color="auto" w:fill="auto"/>
        <w:spacing w:before="0"/>
        <w:ind w:firstLine="280"/>
        <w:rPr>
          <w:color w:val="000000"/>
          <w:sz w:val="28"/>
          <w:szCs w:val="28"/>
          <w:lang w:bidi="ru-RU"/>
        </w:rPr>
      </w:pPr>
      <w:r w:rsidRPr="008744C6">
        <w:rPr>
          <w:color w:val="000000"/>
          <w:sz w:val="28"/>
          <w:szCs w:val="28"/>
          <w:lang w:bidi="ru-RU"/>
        </w:rPr>
        <w:t xml:space="preserve">В том случае, если гражданин, признанный в установленном порядке безработным, решает воспользоваться правом получения государственной услуги по содействию </w:t>
      </w:r>
      <w:proofErr w:type="spellStart"/>
      <w:r w:rsidRPr="008744C6">
        <w:rPr>
          <w:color w:val="000000"/>
          <w:sz w:val="28"/>
          <w:szCs w:val="28"/>
          <w:lang w:bidi="ru-RU"/>
        </w:rPr>
        <w:t>самозанятости</w:t>
      </w:r>
      <w:proofErr w:type="spellEnd"/>
      <w:r w:rsidRPr="008744C6">
        <w:rPr>
          <w:color w:val="000000"/>
          <w:sz w:val="28"/>
          <w:szCs w:val="28"/>
          <w:lang w:bidi="ru-RU"/>
        </w:rPr>
        <w:t xml:space="preserve"> безработных граждан, он лично обращается в службу занятости населения с заявлением о предоставлении ему данной </w:t>
      </w:r>
      <w:proofErr w:type="spellStart"/>
      <w:proofErr w:type="gramStart"/>
      <w:r w:rsidRPr="008744C6">
        <w:rPr>
          <w:color w:val="000000"/>
          <w:sz w:val="28"/>
          <w:szCs w:val="28"/>
          <w:lang w:bidi="ru-RU"/>
        </w:rPr>
        <w:t>государ</w:t>
      </w:r>
      <w:proofErr w:type="spellEnd"/>
      <w:r w:rsidRPr="008744C6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8744C6">
        <w:rPr>
          <w:color w:val="000000"/>
          <w:sz w:val="28"/>
          <w:szCs w:val="28"/>
          <w:lang w:bidi="ru-RU"/>
        </w:rPr>
        <w:t>ственной</w:t>
      </w:r>
      <w:proofErr w:type="spellEnd"/>
      <w:proofErr w:type="gramEnd"/>
      <w:r w:rsidRPr="008744C6">
        <w:rPr>
          <w:color w:val="000000"/>
          <w:sz w:val="28"/>
          <w:szCs w:val="28"/>
          <w:lang w:bidi="ru-RU"/>
        </w:rPr>
        <w:t xml:space="preserve"> услуги. Также  безработному гражданину может быть выдано предложение о предоставлении данной государственной услуги.</w:t>
      </w:r>
    </w:p>
    <w:p w:rsidR="008744C6" w:rsidRPr="008744C6" w:rsidRDefault="008744C6" w:rsidP="008744C6">
      <w:pPr>
        <w:pStyle w:val="20"/>
        <w:shd w:val="clear" w:color="auto" w:fill="auto"/>
        <w:spacing w:before="0"/>
        <w:ind w:firstLine="280"/>
        <w:rPr>
          <w:color w:val="000000"/>
          <w:sz w:val="28"/>
          <w:szCs w:val="28"/>
          <w:lang w:bidi="ru-RU"/>
        </w:rPr>
      </w:pPr>
    </w:p>
    <w:p w:rsidR="008744C6" w:rsidRPr="008744C6" w:rsidRDefault="008744C6" w:rsidP="008744C6">
      <w:pPr>
        <w:pStyle w:val="20"/>
        <w:shd w:val="clear" w:color="auto" w:fill="auto"/>
        <w:spacing w:before="0"/>
        <w:ind w:firstLine="280"/>
        <w:rPr>
          <w:b/>
          <w:sz w:val="28"/>
          <w:szCs w:val="28"/>
        </w:rPr>
      </w:pPr>
      <w:r w:rsidRPr="008744C6">
        <w:rPr>
          <w:b/>
          <w:sz w:val="28"/>
          <w:szCs w:val="28"/>
        </w:rPr>
        <w:t>Специалисты службы занятости населения:</w:t>
      </w:r>
    </w:p>
    <w:p w:rsidR="008744C6" w:rsidRPr="008744C6" w:rsidRDefault="008744C6" w:rsidP="008744C6">
      <w:pPr>
        <w:pStyle w:val="20"/>
        <w:shd w:val="clear" w:color="auto" w:fill="auto"/>
        <w:spacing w:before="0"/>
        <w:ind w:firstLine="280"/>
        <w:rPr>
          <w:b/>
          <w:sz w:val="28"/>
          <w:szCs w:val="28"/>
        </w:rPr>
      </w:pPr>
    </w:p>
    <w:p w:rsidR="008744C6" w:rsidRPr="008744C6" w:rsidRDefault="008744C6" w:rsidP="008744C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firstLine="200"/>
        <w:jc w:val="left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проведут тестирование, направленное на выявление способностей и готовности к осуществлению предпринимательской деятельности;</w:t>
      </w:r>
    </w:p>
    <w:p w:rsidR="008744C6" w:rsidRPr="008744C6" w:rsidRDefault="008744C6" w:rsidP="008744C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firstLine="20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в случае</w:t>
      </w:r>
      <w:proofErr w:type="gramStart"/>
      <w:r w:rsidRPr="008744C6">
        <w:rPr>
          <w:color w:val="000000"/>
          <w:sz w:val="28"/>
          <w:szCs w:val="28"/>
          <w:lang w:bidi="ru-RU"/>
        </w:rPr>
        <w:t>,</w:t>
      </w:r>
      <w:proofErr w:type="gramEnd"/>
      <w:r w:rsidRPr="008744C6">
        <w:rPr>
          <w:color w:val="000000"/>
          <w:sz w:val="28"/>
          <w:szCs w:val="28"/>
          <w:lang w:bidi="ru-RU"/>
        </w:rPr>
        <w:t xml:space="preserve"> если безработному гражданину требуется получение профессионального обучения или получение дополнительного профессионального образования, необходимого для осуществления</w:t>
      </w:r>
      <w:r w:rsidRPr="008744C6">
        <w:rPr>
          <w:color w:val="000000"/>
          <w:sz w:val="28"/>
          <w:szCs w:val="28"/>
          <w:lang w:bidi="ru-RU"/>
        </w:rPr>
        <w:br/>
        <w:t>предпринимательской деятельности, то служба занятости населения вправе</w:t>
      </w:r>
      <w:r w:rsidRPr="008744C6">
        <w:rPr>
          <w:color w:val="000000"/>
          <w:sz w:val="28"/>
          <w:szCs w:val="28"/>
          <w:lang w:bidi="ru-RU"/>
        </w:rPr>
        <w:br/>
        <w:t>направить его в образовательное учреждение для получения соответствующих навыков;</w:t>
      </w:r>
    </w:p>
    <w:p w:rsidR="008744C6" w:rsidRPr="008744C6" w:rsidRDefault="008744C6" w:rsidP="008744C6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/>
        <w:ind w:firstLine="200"/>
        <w:jc w:val="left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предоставят информацию по вопросам подготовки бизнес-плана, об основных требованиях, предъявляемых к его структуре и содержанию.</w:t>
      </w:r>
    </w:p>
    <w:p w:rsidR="008744C6" w:rsidRPr="008744C6" w:rsidRDefault="008744C6" w:rsidP="008744C6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744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Для получения финансовой помощи, а также финансовой помощи на организационные расходы, безработные граждане предоставляют в службу занятости </w:t>
      </w:r>
      <w:proofErr w:type="gramStart"/>
      <w:r w:rsidRPr="008744C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населения</w:t>
      </w:r>
      <w:proofErr w:type="gramEnd"/>
      <w:r w:rsidRPr="008744C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 месту своего жительства следующие документы:</w:t>
      </w:r>
    </w:p>
    <w:p w:rsidR="008744C6" w:rsidRPr="008744C6" w:rsidRDefault="008744C6" w:rsidP="008744C6">
      <w:pPr>
        <w:pStyle w:val="20"/>
        <w:numPr>
          <w:ilvl w:val="0"/>
          <w:numId w:val="2"/>
        </w:numPr>
        <w:shd w:val="clear" w:color="auto" w:fill="auto"/>
        <w:tabs>
          <w:tab w:val="left" w:pos="501"/>
        </w:tabs>
        <w:spacing w:before="0"/>
        <w:ind w:firstLine="30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>заявление о предоставлении финансовой помощи и  финансовой помощи на организационные расходы;</w:t>
      </w:r>
    </w:p>
    <w:p w:rsidR="008744C6" w:rsidRPr="008744C6" w:rsidRDefault="008744C6" w:rsidP="008744C6">
      <w:pPr>
        <w:pStyle w:val="20"/>
        <w:numPr>
          <w:ilvl w:val="0"/>
          <w:numId w:val="2"/>
        </w:numPr>
        <w:shd w:val="clear" w:color="auto" w:fill="auto"/>
        <w:tabs>
          <w:tab w:val="left" w:pos="512"/>
        </w:tabs>
        <w:spacing w:before="0"/>
        <w:ind w:firstLine="300"/>
        <w:rPr>
          <w:sz w:val="28"/>
          <w:szCs w:val="28"/>
        </w:rPr>
      </w:pPr>
      <w:r w:rsidRPr="008744C6">
        <w:rPr>
          <w:color w:val="000000"/>
          <w:sz w:val="28"/>
          <w:szCs w:val="28"/>
          <w:lang w:bidi="ru-RU"/>
        </w:rPr>
        <w:t xml:space="preserve">бизнес-план. </w:t>
      </w:r>
    </w:p>
    <w:p w:rsidR="00000000" w:rsidRDefault="008744C6" w:rsidP="008744C6">
      <w:pPr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744C6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Бизнес план является структурированным документом, экономически обосновывающим оправданность организации предпринимательской деятельности, и должен содержать: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283" w:lineRule="exact"/>
        <w:ind w:right="154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lastRenderedPageBreak/>
        <w:t>резюме;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283" w:lineRule="exact"/>
        <w:ind w:right="154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описание услуги (товара, работ);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283" w:lineRule="exact"/>
        <w:ind w:right="154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исследование и анализ рынка;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283" w:lineRule="exact"/>
        <w:ind w:right="154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план маркетинга;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 w:line="312" w:lineRule="exact"/>
        <w:ind w:right="240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производственный</w:t>
      </w:r>
      <w:r>
        <w:rPr>
          <w:color w:val="000000"/>
          <w:sz w:val="28"/>
          <w:szCs w:val="28"/>
          <w:lang w:bidi="ru-RU"/>
        </w:rPr>
        <w:t xml:space="preserve"> </w:t>
      </w:r>
      <w:r w:rsidRPr="00045794">
        <w:rPr>
          <w:color w:val="000000"/>
          <w:sz w:val="28"/>
          <w:szCs w:val="28"/>
          <w:lang w:bidi="ru-RU"/>
        </w:rPr>
        <w:t>план</w:t>
      </w:r>
      <w:r>
        <w:rPr>
          <w:color w:val="000000"/>
          <w:sz w:val="28"/>
          <w:szCs w:val="28"/>
          <w:lang w:bidi="ru-RU"/>
        </w:rPr>
        <w:t xml:space="preserve"> </w:t>
      </w:r>
      <w:r w:rsidRPr="00045794">
        <w:rPr>
          <w:color w:val="000000"/>
          <w:sz w:val="28"/>
          <w:szCs w:val="28"/>
          <w:lang w:bidi="ru-RU"/>
        </w:rPr>
        <w:t>(при</w:t>
      </w:r>
      <w:r>
        <w:rPr>
          <w:color w:val="000000"/>
          <w:sz w:val="28"/>
          <w:szCs w:val="28"/>
          <w:lang w:bidi="ru-RU"/>
        </w:rPr>
        <w:t xml:space="preserve"> </w:t>
      </w:r>
      <w:r w:rsidRPr="00045794">
        <w:rPr>
          <w:color w:val="000000"/>
          <w:sz w:val="28"/>
          <w:szCs w:val="28"/>
          <w:lang w:bidi="ru-RU"/>
        </w:rPr>
        <w:t>необходимости);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/>
        <w:ind w:right="154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организационный план;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/>
        <w:ind w:right="240"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финансовый план (с подробным описанием видов расходования финансовой помощи и предполагаемым объемом затрат на организационные расходы);</w:t>
      </w:r>
    </w:p>
    <w:p w:rsidR="006A1573" w:rsidRPr="00045794" w:rsidRDefault="006A1573" w:rsidP="006A1573">
      <w:pPr>
        <w:pStyle w:val="20"/>
        <w:numPr>
          <w:ilvl w:val="0"/>
          <w:numId w:val="3"/>
        </w:numPr>
        <w:shd w:val="clear" w:color="auto" w:fill="auto"/>
        <w:tabs>
          <w:tab w:val="left" w:pos="551"/>
        </w:tabs>
        <w:spacing w:before="0"/>
        <w:ind w:firstLine="300"/>
        <w:rPr>
          <w:sz w:val="28"/>
          <w:szCs w:val="28"/>
        </w:rPr>
      </w:pPr>
      <w:r w:rsidRPr="00045794">
        <w:rPr>
          <w:color w:val="000000"/>
          <w:sz w:val="28"/>
          <w:szCs w:val="28"/>
          <w:lang w:bidi="ru-RU"/>
        </w:rPr>
        <w:t>анализ рисков.</w:t>
      </w:r>
    </w:p>
    <w:p w:rsidR="006A1573" w:rsidRPr="00C77D62" w:rsidRDefault="006A1573" w:rsidP="006A1573">
      <w:pPr>
        <w:pStyle w:val="20"/>
        <w:shd w:val="clear" w:color="auto" w:fill="auto"/>
        <w:spacing w:before="0"/>
        <w:ind w:right="240" w:firstLine="300"/>
        <w:rPr>
          <w:sz w:val="28"/>
          <w:szCs w:val="28"/>
        </w:rPr>
      </w:pPr>
      <w:r w:rsidRPr="00C77D62">
        <w:rPr>
          <w:color w:val="000000"/>
          <w:sz w:val="28"/>
          <w:szCs w:val="28"/>
          <w:lang w:bidi="ru-RU"/>
        </w:rPr>
        <w:t>Бизнес-план безработного гражданина рассматривается комиссией. Именно комиссия принимает решение о возможности предоставления финансовой помощи безработному гражданину.</w:t>
      </w:r>
    </w:p>
    <w:p w:rsidR="006A1573" w:rsidRPr="00F37165" w:rsidRDefault="006A1573" w:rsidP="006A1573">
      <w:pPr>
        <w:pStyle w:val="20"/>
        <w:shd w:val="clear" w:color="auto" w:fill="auto"/>
        <w:spacing w:before="0"/>
        <w:ind w:firstLine="280"/>
        <w:rPr>
          <w:sz w:val="28"/>
          <w:szCs w:val="28"/>
        </w:rPr>
      </w:pPr>
      <w:proofErr w:type="gramStart"/>
      <w:r w:rsidRPr="005D6A53">
        <w:rPr>
          <w:color w:val="000000"/>
          <w:sz w:val="28"/>
          <w:szCs w:val="28"/>
          <w:lang w:bidi="ru-RU"/>
        </w:rPr>
        <w:t>Финансовая помощь предоставляется на оплату указанных в бизнес-плане затрат, в том числе на приобретение оборудования, основных средств, оплату аренды помещений, текущий или капитальный ремонт нежилых помещений</w:t>
      </w:r>
      <w:r>
        <w:rPr>
          <w:color w:val="000000"/>
          <w:sz w:val="28"/>
          <w:szCs w:val="28"/>
          <w:lang w:bidi="ru-RU"/>
        </w:rPr>
        <w:t xml:space="preserve">, приобретений и сопровождение программного обеспечения, </w:t>
      </w:r>
      <w:r>
        <w:rPr>
          <w:color w:val="000000"/>
          <w:lang w:bidi="ru-RU"/>
        </w:rPr>
        <w:t xml:space="preserve"> </w:t>
      </w:r>
      <w:r w:rsidRPr="00F37165">
        <w:rPr>
          <w:color w:val="000000"/>
          <w:sz w:val="28"/>
          <w:szCs w:val="28"/>
          <w:lang w:bidi="ru-RU"/>
        </w:rPr>
        <w:t>производство, размещение и распространение рекламы, получение лицензий на осуществление видов деятельности, подлежащих лицензированию в соответствии с законодательством Российской Федерации, а также на другие затраты, связанные с</w:t>
      </w:r>
      <w:r>
        <w:rPr>
          <w:color w:val="000000"/>
          <w:sz w:val="28"/>
          <w:szCs w:val="28"/>
          <w:lang w:bidi="ru-RU"/>
        </w:rPr>
        <w:t xml:space="preserve"> </w:t>
      </w:r>
      <w:r w:rsidRPr="00F37165">
        <w:rPr>
          <w:color w:val="000000"/>
          <w:sz w:val="28"/>
          <w:szCs w:val="28"/>
          <w:lang w:bidi="ru-RU"/>
        </w:rPr>
        <w:t>организацией предпринимательской деятельности</w:t>
      </w:r>
      <w:proofErr w:type="gramEnd"/>
      <w:r w:rsidRPr="00F37165">
        <w:rPr>
          <w:color w:val="000000"/>
          <w:sz w:val="28"/>
          <w:szCs w:val="28"/>
          <w:lang w:bidi="ru-RU"/>
        </w:rPr>
        <w:t xml:space="preserve">, и не может превышать сумму двенадцатикратной максимальной величины </w:t>
      </w:r>
      <w:r>
        <w:rPr>
          <w:color w:val="000000"/>
          <w:sz w:val="28"/>
          <w:szCs w:val="28"/>
          <w:lang w:bidi="ru-RU"/>
        </w:rPr>
        <w:t>п</w:t>
      </w:r>
      <w:r w:rsidRPr="00F37165">
        <w:rPr>
          <w:color w:val="000000"/>
          <w:sz w:val="28"/>
          <w:szCs w:val="28"/>
          <w:lang w:bidi="ru-RU"/>
        </w:rPr>
        <w:t>особия по безработице.</w:t>
      </w:r>
    </w:p>
    <w:p w:rsidR="006A1573" w:rsidRDefault="006A1573" w:rsidP="006A1573">
      <w:pPr>
        <w:pStyle w:val="20"/>
        <w:shd w:val="clear" w:color="auto" w:fill="auto"/>
        <w:spacing w:before="0" w:line="302" w:lineRule="exact"/>
        <w:ind w:firstLine="300"/>
      </w:pPr>
      <w:r w:rsidRPr="00FC654E">
        <w:rPr>
          <w:color w:val="000000"/>
          <w:sz w:val="28"/>
          <w:szCs w:val="28"/>
          <w:lang w:bidi="ru-RU"/>
        </w:rPr>
        <w:t>Финансовая помощь на организационные расходы предоставляется на оплату расходов, связанных с подготовкой документов, предоставляемых при государственной регистрации, оплату государственной пошлины, услуг правового и технического характера, изготовление печатей, штампов</w:t>
      </w:r>
      <w:r>
        <w:rPr>
          <w:color w:val="000000"/>
          <w:lang w:bidi="ru-RU"/>
        </w:rPr>
        <w:t>.</w:t>
      </w:r>
    </w:p>
    <w:p w:rsidR="006A1573" w:rsidRPr="00FC654E" w:rsidRDefault="006A1573" w:rsidP="006A1573">
      <w:pPr>
        <w:pStyle w:val="20"/>
        <w:shd w:val="clear" w:color="auto" w:fill="auto"/>
        <w:spacing w:before="0"/>
        <w:ind w:firstLine="280"/>
        <w:rPr>
          <w:sz w:val="28"/>
          <w:szCs w:val="28"/>
        </w:rPr>
      </w:pPr>
      <w:r w:rsidRPr="00FC654E">
        <w:rPr>
          <w:color w:val="000000"/>
          <w:sz w:val="28"/>
          <w:szCs w:val="28"/>
          <w:lang w:bidi="ru-RU"/>
        </w:rPr>
        <w:t>Финансовая помощь на открытие собственного дела и финансовая помощь на организационные расходы предоставляется на безвозмездной</w:t>
      </w:r>
      <w:r>
        <w:rPr>
          <w:color w:val="000000"/>
          <w:sz w:val="28"/>
          <w:szCs w:val="28"/>
          <w:lang w:bidi="ru-RU"/>
        </w:rPr>
        <w:t xml:space="preserve"> и безвозвратной основе.</w:t>
      </w:r>
    </w:p>
    <w:p w:rsidR="006A1573" w:rsidRPr="008744C6" w:rsidRDefault="006A1573" w:rsidP="008744C6">
      <w:pPr>
        <w:rPr>
          <w:rFonts w:ascii="Times New Roman" w:hAnsi="Times New Roman" w:cs="Times New Roman"/>
          <w:sz w:val="28"/>
          <w:szCs w:val="28"/>
        </w:rPr>
      </w:pPr>
    </w:p>
    <w:sectPr w:rsidR="006A1573" w:rsidRPr="0087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294"/>
    <w:multiLevelType w:val="multilevel"/>
    <w:tmpl w:val="BB90F9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228FA"/>
    <w:multiLevelType w:val="multilevel"/>
    <w:tmpl w:val="667072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976A3"/>
    <w:multiLevelType w:val="multilevel"/>
    <w:tmpl w:val="4FCA6B0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4C6"/>
    <w:rsid w:val="006A1573"/>
    <w:rsid w:val="0087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44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4C6"/>
    <w:pPr>
      <w:widowControl w:val="0"/>
      <w:shd w:val="clear" w:color="auto" w:fill="FFFFFF"/>
      <w:spacing w:before="6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744C6"/>
    <w:rPr>
      <w:rFonts w:ascii="Georgia" w:eastAsia="Georgia" w:hAnsi="Georgia" w:cs="Georgia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44C6"/>
    <w:pPr>
      <w:widowControl w:val="0"/>
      <w:shd w:val="clear" w:color="auto" w:fill="FFFFFF"/>
      <w:spacing w:after="0" w:line="298" w:lineRule="exact"/>
      <w:ind w:firstLine="300"/>
      <w:jc w:val="both"/>
    </w:pPr>
    <w:rPr>
      <w:rFonts w:ascii="Georgia" w:eastAsia="Georgia" w:hAnsi="Georgia" w:cs="Georgia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3</cp:revision>
  <dcterms:created xsi:type="dcterms:W3CDTF">2019-12-16T07:44:00Z</dcterms:created>
  <dcterms:modified xsi:type="dcterms:W3CDTF">2019-12-16T07:47:00Z</dcterms:modified>
</cp:coreProperties>
</file>